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E2" w:rsidRDefault="00497FE2" w:rsidP="00650C27">
      <w:pPr>
        <w:spacing w:line="580" w:lineRule="exact"/>
        <w:rPr>
          <w:rFonts w:eastAsia="仿宋_GB2312"/>
          <w:sz w:val="32"/>
        </w:rPr>
      </w:pPr>
    </w:p>
    <w:p w:rsidR="00497FE2" w:rsidRDefault="00497FE2" w:rsidP="00650C27">
      <w:pPr>
        <w:spacing w:line="580" w:lineRule="exact"/>
        <w:rPr>
          <w:rFonts w:eastAsia="仿宋_GB2312"/>
          <w:sz w:val="32"/>
        </w:rPr>
      </w:pPr>
    </w:p>
    <w:p w:rsidR="00650C27" w:rsidRPr="00650C27" w:rsidRDefault="00650C27" w:rsidP="00650C27">
      <w:pPr>
        <w:spacing w:line="570" w:lineRule="exact"/>
        <w:jc w:val="center"/>
        <w:rPr>
          <w:rFonts w:ascii="方正小标宋简体" w:eastAsia="方正小标宋简体" w:hint="eastAsia"/>
          <w:bCs/>
          <w:sz w:val="44"/>
        </w:rPr>
      </w:pPr>
      <w:r w:rsidRPr="00650C27">
        <w:rPr>
          <w:rFonts w:ascii="方正小标宋简体" w:eastAsia="方正小标宋简体" w:hint="eastAsia"/>
          <w:bCs/>
          <w:sz w:val="44"/>
        </w:rPr>
        <w:t>关于推荐第四批湛江市中小学</w:t>
      </w:r>
    </w:p>
    <w:p w:rsidR="00497FE2" w:rsidRPr="00650C27" w:rsidRDefault="00650C27" w:rsidP="00650C27">
      <w:pPr>
        <w:spacing w:line="570" w:lineRule="exact"/>
        <w:jc w:val="center"/>
        <w:rPr>
          <w:rFonts w:ascii="方正小标宋简体" w:eastAsia="方正小标宋简体"/>
          <w:bCs/>
          <w:sz w:val="44"/>
        </w:rPr>
      </w:pPr>
      <w:r w:rsidRPr="00650C27">
        <w:rPr>
          <w:rFonts w:ascii="方正小标宋简体" w:eastAsia="方正小标宋简体" w:hint="eastAsia"/>
          <w:bCs/>
          <w:sz w:val="44"/>
        </w:rPr>
        <w:t>研学实践教育基地的通知</w:t>
      </w:r>
    </w:p>
    <w:p w:rsidR="00497FE2" w:rsidRDefault="00497FE2" w:rsidP="00650C27">
      <w:pPr>
        <w:spacing w:line="520" w:lineRule="exact"/>
        <w:rPr>
          <w:rFonts w:eastAsia="仿宋_GB2312"/>
          <w:sz w:val="32"/>
        </w:rPr>
      </w:pPr>
    </w:p>
    <w:p w:rsidR="00650C27" w:rsidRPr="00650C27" w:rsidRDefault="00650C27" w:rsidP="00650C27">
      <w:pPr>
        <w:spacing w:line="520" w:lineRule="exact"/>
        <w:rPr>
          <w:rFonts w:eastAsia="仿宋_GB2312" w:hint="eastAsia"/>
          <w:sz w:val="32"/>
        </w:rPr>
      </w:pPr>
      <w:r w:rsidRPr="00650C27">
        <w:rPr>
          <w:rFonts w:eastAsia="仿宋_GB2312" w:hint="eastAsia"/>
          <w:sz w:val="32"/>
        </w:rPr>
        <w:t>各县（市、区）教育局：</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根据教育部、省教育厅关于推进中小学生研学旅行的有关意见，为利用社会优质资源组织学生开展社会实践、研学旅行、劳动体验和国防教育，推动我市中小学生研学实践教育活动深入开展，市教育局决定开展第四批湛江市中小学研学实践教育基地推荐工作。现将有关事项通知如下：</w:t>
      </w:r>
    </w:p>
    <w:p w:rsidR="00650C27" w:rsidRPr="00650C27" w:rsidRDefault="00650C27" w:rsidP="00650C27">
      <w:pPr>
        <w:spacing w:line="520" w:lineRule="exact"/>
        <w:ind w:firstLineChars="200" w:firstLine="640"/>
        <w:rPr>
          <w:rFonts w:ascii="黑体" w:eastAsia="黑体" w:hAnsi="黑体" w:hint="eastAsia"/>
          <w:sz w:val="32"/>
        </w:rPr>
      </w:pPr>
      <w:r w:rsidRPr="00650C27">
        <w:rPr>
          <w:rFonts w:ascii="黑体" w:eastAsia="黑体" w:hAnsi="黑体" w:hint="eastAsia"/>
          <w:sz w:val="32"/>
        </w:rPr>
        <w:t>一、推荐条件</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湛江市范围内，凡符合《湛江市中小学生研学实践教育基地申报标准》（附件</w:t>
      </w:r>
      <w:r w:rsidRPr="00650C27">
        <w:rPr>
          <w:rFonts w:eastAsia="仿宋_GB2312" w:hint="eastAsia"/>
          <w:sz w:val="32"/>
        </w:rPr>
        <w:t>1</w:t>
      </w:r>
      <w:r w:rsidRPr="00650C27">
        <w:rPr>
          <w:rFonts w:eastAsia="仿宋_GB2312" w:hint="eastAsia"/>
          <w:sz w:val="32"/>
        </w:rPr>
        <w:t>）的项目单位，均可申报湛江市中小学生研学实践教育基地。</w:t>
      </w:r>
    </w:p>
    <w:p w:rsidR="00650C27" w:rsidRPr="00650C27" w:rsidRDefault="00650C27" w:rsidP="00650C27">
      <w:pPr>
        <w:spacing w:line="520" w:lineRule="exact"/>
        <w:ind w:firstLineChars="200" w:firstLine="640"/>
        <w:rPr>
          <w:rFonts w:ascii="黑体" w:eastAsia="黑体" w:hAnsi="黑体" w:hint="eastAsia"/>
          <w:sz w:val="32"/>
        </w:rPr>
      </w:pPr>
      <w:r w:rsidRPr="00650C27">
        <w:rPr>
          <w:rFonts w:ascii="黑体" w:eastAsia="黑体" w:hAnsi="黑体" w:hint="eastAsia"/>
          <w:sz w:val="32"/>
        </w:rPr>
        <w:t>二、推荐程序</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适合中小学生前往开展研究性学习和实践活动的优质资源单位以及符合推荐条件的青少年校外活动场所、综合实践基地等单位，向所在辖区教育局申报，经县（市、区）教育局实地勘察审核遴选后，向市教育局报送。市教育局将对候选基地进行资料评审，并根据实际情况开展实地核查。审核通过的基地在市教育局网站上公示后予以命名。</w:t>
      </w:r>
    </w:p>
    <w:p w:rsidR="00650C27" w:rsidRPr="00650C27" w:rsidRDefault="00650C27" w:rsidP="00650C27">
      <w:pPr>
        <w:spacing w:line="520" w:lineRule="exact"/>
        <w:ind w:firstLineChars="200" w:firstLine="640"/>
        <w:rPr>
          <w:rFonts w:ascii="黑体" w:eastAsia="黑体" w:hAnsi="黑体" w:hint="eastAsia"/>
          <w:sz w:val="32"/>
        </w:rPr>
      </w:pPr>
      <w:r w:rsidRPr="00650C27">
        <w:rPr>
          <w:rFonts w:ascii="黑体" w:eastAsia="黑体" w:hAnsi="黑体" w:hint="eastAsia"/>
          <w:sz w:val="32"/>
        </w:rPr>
        <w:t>三、报送材料</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（一）被推荐单位需提交基地自评表（附件</w:t>
      </w:r>
      <w:r w:rsidRPr="00650C27">
        <w:rPr>
          <w:rFonts w:eastAsia="仿宋_GB2312" w:hint="eastAsia"/>
          <w:sz w:val="32"/>
        </w:rPr>
        <w:t>2</w:t>
      </w:r>
      <w:r w:rsidRPr="00650C27">
        <w:rPr>
          <w:rFonts w:eastAsia="仿宋_GB2312" w:hint="eastAsia"/>
          <w:sz w:val="32"/>
        </w:rPr>
        <w:t>）、基地申报</w:t>
      </w:r>
      <w:r w:rsidRPr="00650C27">
        <w:rPr>
          <w:rFonts w:eastAsia="仿宋_GB2312" w:hint="eastAsia"/>
          <w:sz w:val="32"/>
        </w:rPr>
        <w:lastRenderedPageBreak/>
        <w:t>表（附件</w:t>
      </w:r>
      <w:r w:rsidRPr="00650C27">
        <w:rPr>
          <w:rFonts w:eastAsia="仿宋_GB2312" w:hint="eastAsia"/>
          <w:sz w:val="32"/>
        </w:rPr>
        <w:t>3</w:t>
      </w:r>
      <w:r w:rsidRPr="00650C27">
        <w:rPr>
          <w:rFonts w:eastAsia="仿宋_GB2312" w:hint="eastAsia"/>
          <w:sz w:val="32"/>
        </w:rPr>
        <w:t>），以及装订成册的项目申报书（附件</w:t>
      </w:r>
      <w:r w:rsidRPr="00650C27">
        <w:rPr>
          <w:rFonts w:eastAsia="仿宋_GB2312" w:hint="eastAsia"/>
          <w:sz w:val="32"/>
        </w:rPr>
        <w:t>4</w:t>
      </w:r>
      <w:r w:rsidRPr="00650C27">
        <w:rPr>
          <w:rFonts w:eastAsia="仿宋_GB2312" w:hint="eastAsia"/>
          <w:sz w:val="32"/>
        </w:rPr>
        <w:t>），申报书包括：（</w:t>
      </w:r>
      <w:r w:rsidRPr="00650C27">
        <w:rPr>
          <w:rFonts w:eastAsia="仿宋_GB2312" w:hint="eastAsia"/>
          <w:sz w:val="32"/>
        </w:rPr>
        <w:t>1</w:t>
      </w:r>
      <w:r w:rsidRPr="00650C27">
        <w:rPr>
          <w:rFonts w:eastAsia="仿宋_GB2312" w:hint="eastAsia"/>
          <w:sz w:val="32"/>
        </w:rPr>
        <w:t>）申报项目基本情况及特色简介（</w:t>
      </w:r>
      <w:r w:rsidRPr="00650C27">
        <w:rPr>
          <w:rFonts w:eastAsia="仿宋_GB2312" w:hint="eastAsia"/>
          <w:sz w:val="32"/>
        </w:rPr>
        <w:t>1500</w:t>
      </w:r>
      <w:r w:rsidRPr="00650C27">
        <w:rPr>
          <w:rFonts w:eastAsia="仿宋_GB2312" w:hint="eastAsia"/>
          <w:sz w:val="32"/>
        </w:rPr>
        <w:t>字）；（</w:t>
      </w:r>
      <w:r w:rsidRPr="00650C27">
        <w:rPr>
          <w:rFonts w:eastAsia="仿宋_GB2312" w:hint="eastAsia"/>
          <w:sz w:val="32"/>
        </w:rPr>
        <w:t>2</w:t>
      </w:r>
      <w:r w:rsidRPr="00650C27">
        <w:rPr>
          <w:rFonts w:eastAsia="仿宋_GB2312" w:hint="eastAsia"/>
          <w:sz w:val="32"/>
        </w:rPr>
        <w:t>）研学实践教育课程文本资料、相关场景图片（不少于</w:t>
      </w:r>
      <w:r w:rsidRPr="00650C27">
        <w:rPr>
          <w:rFonts w:eastAsia="仿宋_GB2312" w:hint="eastAsia"/>
          <w:sz w:val="32"/>
        </w:rPr>
        <w:t>10</w:t>
      </w:r>
      <w:r w:rsidRPr="00650C27">
        <w:rPr>
          <w:rFonts w:eastAsia="仿宋_GB2312" w:hint="eastAsia"/>
          <w:sz w:val="32"/>
        </w:rPr>
        <w:t>张）资料。</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（二）各县（市、区）教育局须在</w:t>
      </w:r>
      <w:r w:rsidRPr="00650C27">
        <w:rPr>
          <w:rFonts w:eastAsia="仿宋_GB2312" w:hint="eastAsia"/>
          <w:sz w:val="32"/>
        </w:rPr>
        <w:t>2021</w:t>
      </w:r>
      <w:r w:rsidRPr="00650C27">
        <w:rPr>
          <w:rFonts w:eastAsia="仿宋_GB2312" w:hint="eastAsia"/>
          <w:sz w:val="32"/>
        </w:rPr>
        <w:t>年</w:t>
      </w:r>
      <w:r w:rsidRPr="00650C27">
        <w:rPr>
          <w:rFonts w:eastAsia="仿宋_GB2312" w:hint="eastAsia"/>
          <w:sz w:val="32"/>
        </w:rPr>
        <w:t>6</w:t>
      </w:r>
      <w:r w:rsidRPr="00650C27">
        <w:rPr>
          <w:rFonts w:eastAsia="仿宋_GB2312" w:hint="eastAsia"/>
          <w:sz w:val="32"/>
        </w:rPr>
        <w:t>月</w:t>
      </w:r>
      <w:r w:rsidRPr="00650C27">
        <w:rPr>
          <w:rFonts w:eastAsia="仿宋_GB2312" w:hint="eastAsia"/>
          <w:sz w:val="32"/>
        </w:rPr>
        <w:t>30</w:t>
      </w:r>
      <w:r w:rsidRPr="00650C27">
        <w:rPr>
          <w:rFonts w:eastAsia="仿宋_GB2312" w:hint="eastAsia"/>
          <w:sz w:val="32"/>
        </w:rPr>
        <w:t>日前将推荐纸质材料报市教育局思政科，同时将电子版材料发送至邮箱</w:t>
      </w:r>
      <w:r w:rsidRPr="00650C27">
        <w:rPr>
          <w:rFonts w:eastAsia="仿宋_GB2312" w:hint="eastAsia"/>
          <w:sz w:val="32"/>
        </w:rPr>
        <w:t>dyk3350643@163.com</w:t>
      </w:r>
      <w:r w:rsidRPr="00650C27">
        <w:rPr>
          <w:rFonts w:eastAsia="仿宋_GB2312" w:hint="eastAsia"/>
          <w:sz w:val="32"/>
        </w:rPr>
        <w:t>。各地推荐单位没有名额限制。</w:t>
      </w:r>
    </w:p>
    <w:p w:rsidR="00650C27" w:rsidRPr="00650C27" w:rsidRDefault="00650C27" w:rsidP="00650C27">
      <w:pPr>
        <w:spacing w:line="520" w:lineRule="exact"/>
        <w:ind w:firstLineChars="200" w:firstLine="640"/>
        <w:rPr>
          <w:rFonts w:ascii="黑体" w:eastAsia="黑体" w:hAnsi="黑体" w:hint="eastAsia"/>
          <w:sz w:val="32"/>
        </w:rPr>
      </w:pPr>
      <w:r w:rsidRPr="00650C27">
        <w:rPr>
          <w:rFonts w:ascii="黑体" w:eastAsia="黑体" w:hAnsi="黑体" w:hint="eastAsia"/>
          <w:sz w:val="32"/>
        </w:rPr>
        <w:t>四、工作要求</w:t>
      </w: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各县（市、区）教育局要坚持“谁推荐谁负责”原则，认真对照申报基本条件，特别是场地规模、安全设施、课程内容、管理保障等方面严格把关，履行好审核推荐责任，对申报的单位进行核查和遴选，切实将教育意义大、社会效益好、示范作用强的单位推荐上来。若发现申报材料失实或不符合基本条件的不予推荐，杜绝弄虚作假现象。</w:t>
      </w:r>
    </w:p>
    <w:p w:rsidR="00650C27" w:rsidRPr="00650C27" w:rsidRDefault="00650C27" w:rsidP="00650C27">
      <w:pPr>
        <w:spacing w:line="520" w:lineRule="exact"/>
        <w:ind w:firstLineChars="200" w:firstLine="640"/>
        <w:rPr>
          <w:rFonts w:eastAsia="仿宋_GB2312"/>
          <w:sz w:val="32"/>
        </w:rPr>
      </w:pPr>
    </w:p>
    <w:p w:rsidR="00650C27" w:rsidRPr="00650C27" w:rsidRDefault="00650C27" w:rsidP="00650C27">
      <w:pPr>
        <w:spacing w:line="520" w:lineRule="exact"/>
        <w:ind w:firstLineChars="200" w:firstLine="640"/>
        <w:rPr>
          <w:rFonts w:eastAsia="仿宋_GB2312" w:hint="eastAsia"/>
          <w:sz w:val="32"/>
        </w:rPr>
      </w:pPr>
      <w:r w:rsidRPr="00650C27">
        <w:rPr>
          <w:rFonts w:eastAsia="仿宋_GB2312" w:hint="eastAsia"/>
          <w:sz w:val="32"/>
        </w:rPr>
        <w:t>附件：</w:t>
      </w:r>
      <w:r w:rsidRPr="00650C27">
        <w:rPr>
          <w:rFonts w:eastAsia="仿宋_GB2312" w:hint="eastAsia"/>
          <w:sz w:val="32"/>
        </w:rPr>
        <w:t>1.</w:t>
      </w:r>
      <w:r w:rsidRPr="00650C27">
        <w:rPr>
          <w:rFonts w:eastAsia="仿宋_GB2312" w:hint="eastAsia"/>
          <w:sz w:val="32"/>
        </w:rPr>
        <w:t>湛江市中小学生研学实践教育基地申报标准</w:t>
      </w:r>
    </w:p>
    <w:p w:rsidR="00650C27" w:rsidRPr="00650C27" w:rsidRDefault="00650C27" w:rsidP="00650C27">
      <w:pPr>
        <w:spacing w:line="520" w:lineRule="exact"/>
        <w:ind w:firstLineChars="200" w:firstLine="640"/>
        <w:rPr>
          <w:rFonts w:eastAsia="仿宋_GB2312" w:hint="eastAsia"/>
          <w:sz w:val="32"/>
        </w:rPr>
      </w:pPr>
      <w:r>
        <w:rPr>
          <w:rFonts w:eastAsia="仿宋_GB2312" w:hint="eastAsia"/>
          <w:sz w:val="32"/>
        </w:rPr>
        <w:t xml:space="preserve">      2.</w:t>
      </w:r>
      <w:r w:rsidRPr="00650C27">
        <w:rPr>
          <w:rFonts w:eastAsia="仿宋_GB2312" w:hint="eastAsia"/>
          <w:sz w:val="32"/>
        </w:rPr>
        <w:t>湛江市中小学生研学实践教育基地自评表</w:t>
      </w:r>
    </w:p>
    <w:p w:rsidR="00650C27" w:rsidRPr="00650C27" w:rsidRDefault="00650C27" w:rsidP="00650C27">
      <w:pPr>
        <w:spacing w:line="520" w:lineRule="exact"/>
        <w:ind w:firstLineChars="200" w:firstLine="640"/>
        <w:rPr>
          <w:rFonts w:eastAsia="仿宋_GB2312" w:hint="eastAsia"/>
          <w:sz w:val="32"/>
        </w:rPr>
      </w:pPr>
      <w:r>
        <w:rPr>
          <w:rFonts w:eastAsia="仿宋_GB2312" w:hint="eastAsia"/>
          <w:sz w:val="32"/>
        </w:rPr>
        <w:t xml:space="preserve">      3.</w:t>
      </w:r>
      <w:r w:rsidRPr="00650C27">
        <w:rPr>
          <w:rFonts w:eastAsia="仿宋_GB2312" w:hint="eastAsia"/>
          <w:sz w:val="32"/>
        </w:rPr>
        <w:t>湛江市中小学生研学实践教育基地申报表</w:t>
      </w:r>
    </w:p>
    <w:p w:rsidR="00650C27" w:rsidRPr="00650C27" w:rsidRDefault="00650C27" w:rsidP="00650C27">
      <w:pPr>
        <w:spacing w:line="520" w:lineRule="exact"/>
        <w:ind w:firstLineChars="500" w:firstLine="1600"/>
        <w:rPr>
          <w:rFonts w:eastAsia="仿宋_GB2312" w:hint="eastAsia"/>
          <w:sz w:val="32"/>
        </w:rPr>
      </w:pPr>
      <w:r>
        <w:rPr>
          <w:rFonts w:eastAsia="仿宋_GB2312" w:hint="eastAsia"/>
          <w:sz w:val="32"/>
        </w:rPr>
        <w:t>4.</w:t>
      </w:r>
      <w:r w:rsidRPr="00650C27">
        <w:rPr>
          <w:rFonts w:eastAsia="仿宋_GB2312" w:hint="eastAsia"/>
          <w:sz w:val="32"/>
        </w:rPr>
        <w:t>湛江市中小学生研学实践教育基地申报书</w:t>
      </w:r>
    </w:p>
    <w:p w:rsidR="00650C27" w:rsidRPr="00650C27" w:rsidRDefault="00650C27" w:rsidP="00650C27">
      <w:pPr>
        <w:spacing w:line="520" w:lineRule="exact"/>
        <w:ind w:firstLineChars="500" w:firstLine="1600"/>
        <w:rPr>
          <w:rFonts w:eastAsia="仿宋_GB2312" w:hint="eastAsia"/>
          <w:sz w:val="32"/>
        </w:rPr>
      </w:pPr>
      <w:r>
        <w:rPr>
          <w:rFonts w:eastAsia="仿宋_GB2312" w:hint="eastAsia"/>
          <w:sz w:val="32"/>
        </w:rPr>
        <w:t>5.</w:t>
      </w:r>
      <w:r w:rsidRPr="00650C27">
        <w:rPr>
          <w:rFonts w:eastAsia="仿宋_GB2312" w:hint="eastAsia"/>
          <w:sz w:val="32"/>
        </w:rPr>
        <w:t>湛江市中小学生研学基地推荐汇总表</w:t>
      </w:r>
    </w:p>
    <w:p w:rsidR="00650C27" w:rsidRPr="00650C27" w:rsidRDefault="00650C27" w:rsidP="00650C27">
      <w:pPr>
        <w:tabs>
          <w:tab w:val="left" w:pos="1410"/>
        </w:tabs>
        <w:spacing w:line="440" w:lineRule="exact"/>
        <w:ind w:firstLineChars="200" w:firstLine="640"/>
        <w:rPr>
          <w:rFonts w:eastAsia="仿宋_GB2312"/>
          <w:sz w:val="32"/>
        </w:rPr>
      </w:pPr>
    </w:p>
    <w:p w:rsidR="00650C27" w:rsidRPr="00650C27" w:rsidRDefault="00650C27" w:rsidP="00650C27">
      <w:pPr>
        <w:spacing w:line="440" w:lineRule="exact"/>
        <w:ind w:firstLineChars="200" w:firstLine="640"/>
        <w:rPr>
          <w:rFonts w:eastAsia="仿宋_GB2312"/>
          <w:sz w:val="32"/>
        </w:rPr>
      </w:pPr>
    </w:p>
    <w:p w:rsidR="00650C27" w:rsidRPr="00650C27" w:rsidRDefault="00650C27" w:rsidP="00650C27">
      <w:pPr>
        <w:spacing w:line="500" w:lineRule="exact"/>
        <w:ind w:firstLineChars="1600" w:firstLine="5120"/>
        <w:rPr>
          <w:rFonts w:eastAsia="仿宋_GB2312" w:hint="eastAsia"/>
          <w:sz w:val="32"/>
        </w:rPr>
      </w:pPr>
      <w:r w:rsidRPr="00650C27">
        <w:rPr>
          <w:rFonts w:eastAsia="仿宋_GB2312" w:hint="eastAsia"/>
          <w:sz w:val="32"/>
        </w:rPr>
        <w:t>湛江市教育局</w:t>
      </w:r>
    </w:p>
    <w:p w:rsidR="00650C27" w:rsidRPr="00650C27" w:rsidRDefault="00650C27" w:rsidP="00650C27">
      <w:pPr>
        <w:tabs>
          <w:tab w:val="left" w:pos="7655"/>
        </w:tabs>
        <w:spacing w:line="500" w:lineRule="exact"/>
        <w:ind w:firstLineChars="1550" w:firstLine="4960"/>
        <w:rPr>
          <w:rFonts w:eastAsia="仿宋_GB2312" w:hint="eastAsia"/>
          <w:sz w:val="32"/>
        </w:rPr>
      </w:pPr>
      <w:r w:rsidRPr="00650C27">
        <w:rPr>
          <w:rFonts w:eastAsia="仿宋_GB2312" w:hint="eastAsia"/>
          <w:sz w:val="32"/>
        </w:rPr>
        <w:t>2021</w:t>
      </w:r>
      <w:r w:rsidRPr="00650C27">
        <w:rPr>
          <w:rFonts w:eastAsia="仿宋_GB2312" w:hint="eastAsia"/>
          <w:sz w:val="32"/>
        </w:rPr>
        <w:t>年</w:t>
      </w:r>
      <w:r w:rsidRPr="00650C27">
        <w:rPr>
          <w:rFonts w:eastAsia="仿宋_GB2312" w:hint="eastAsia"/>
          <w:sz w:val="32"/>
        </w:rPr>
        <w:t>6</w:t>
      </w:r>
      <w:r w:rsidRPr="00650C27">
        <w:rPr>
          <w:rFonts w:eastAsia="仿宋_GB2312" w:hint="eastAsia"/>
          <w:sz w:val="32"/>
        </w:rPr>
        <w:t>月</w:t>
      </w:r>
      <w:r w:rsidRPr="00650C27">
        <w:rPr>
          <w:rFonts w:eastAsia="仿宋_GB2312" w:hint="eastAsia"/>
          <w:sz w:val="32"/>
        </w:rPr>
        <w:t>7</w:t>
      </w:r>
      <w:r w:rsidRPr="00650C27">
        <w:rPr>
          <w:rFonts w:eastAsia="仿宋_GB2312" w:hint="eastAsia"/>
          <w:sz w:val="32"/>
        </w:rPr>
        <w:t>日</w:t>
      </w:r>
    </w:p>
    <w:p w:rsidR="00497FE2" w:rsidRDefault="00650C27" w:rsidP="00650C27">
      <w:pPr>
        <w:spacing w:line="500" w:lineRule="exact"/>
        <w:ind w:firstLineChars="200" w:firstLine="640"/>
        <w:rPr>
          <w:rFonts w:eastAsia="仿宋_GB2312"/>
          <w:sz w:val="32"/>
        </w:rPr>
      </w:pPr>
      <w:r w:rsidRPr="00650C27">
        <w:rPr>
          <w:rFonts w:eastAsia="仿宋_GB2312" w:hint="eastAsia"/>
          <w:sz w:val="32"/>
        </w:rPr>
        <w:t>（联系人：欧日升、陈梅志，电话：</w:t>
      </w:r>
      <w:r w:rsidRPr="00650C27">
        <w:rPr>
          <w:rFonts w:eastAsia="仿宋_GB2312" w:hint="eastAsia"/>
          <w:sz w:val="32"/>
        </w:rPr>
        <w:t>3380232</w:t>
      </w:r>
      <w:r w:rsidRPr="00650C27">
        <w:rPr>
          <w:rFonts w:eastAsia="仿宋_GB2312" w:hint="eastAsia"/>
          <w:sz w:val="32"/>
        </w:rPr>
        <w:t>，邮箱：</w:t>
      </w:r>
      <w:r w:rsidRPr="00650C27">
        <w:rPr>
          <w:rFonts w:eastAsia="仿宋_GB2312" w:hint="eastAsia"/>
          <w:sz w:val="32"/>
        </w:rPr>
        <w:t>dyk3350643@163.com)</w:t>
      </w:r>
    </w:p>
    <w:p w:rsidR="00650C27" w:rsidRDefault="00650C27" w:rsidP="00650C27">
      <w:pPr>
        <w:spacing w:line="520" w:lineRule="exact"/>
        <w:rPr>
          <w:rFonts w:eastAsia="仿宋_GB2312" w:hint="eastAsia"/>
          <w:sz w:val="32"/>
        </w:rPr>
      </w:pPr>
      <w:r w:rsidRPr="00650C27">
        <w:rPr>
          <w:rFonts w:eastAsia="仿宋_GB2312" w:hint="eastAsia"/>
          <w:sz w:val="32"/>
        </w:rPr>
        <w:lastRenderedPageBreak/>
        <w:t>附件</w:t>
      </w:r>
      <w:r w:rsidRPr="00650C27">
        <w:rPr>
          <w:rFonts w:eastAsia="仿宋_GB2312" w:hint="eastAsia"/>
          <w:sz w:val="32"/>
        </w:rPr>
        <w:t>1</w:t>
      </w:r>
    </w:p>
    <w:p w:rsidR="00650C27" w:rsidRPr="00650C27" w:rsidRDefault="00650C27" w:rsidP="00650C27">
      <w:pPr>
        <w:spacing w:line="520" w:lineRule="exact"/>
        <w:rPr>
          <w:rFonts w:eastAsia="仿宋_GB2312" w:hint="eastAsia"/>
          <w:sz w:val="32"/>
        </w:rPr>
      </w:pPr>
    </w:p>
    <w:p w:rsidR="00497FE2" w:rsidRPr="00650C27" w:rsidRDefault="00650C27" w:rsidP="00650C27">
      <w:pPr>
        <w:spacing w:line="520" w:lineRule="exact"/>
        <w:jc w:val="center"/>
        <w:rPr>
          <w:rFonts w:ascii="方正小标宋简体" w:eastAsia="方正小标宋简体" w:hint="eastAsia"/>
          <w:sz w:val="44"/>
          <w:szCs w:val="44"/>
        </w:rPr>
      </w:pPr>
      <w:r w:rsidRPr="00650C27">
        <w:rPr>
          <w:rFonts w:ascii="方正小标宋简体" w:eastAsia="方正小标宋简体" w:hint="eastAsia"/>
          <w:sz w:val="44"/>
          <w:szCs w:val="44"/>
        </w:rPr>
        <w:t>湛江市中小学生研学实践教育基地申报标准</w:t>
      </w:r>
    </w:p>
    <w:p w:rsidR="00497FE2" w:rsidRPr="00650C27" w:rsidRDefault="00497FE2" w:rsidP="00650C27">
      <w:pPr>
        <w:spacing w:line="520" w:lineRule="exact"/>
        <w:ind w:firstLineChars="200" w:firstLine="880"/>
        <w:jc w:val="center"/>
        <w:rPr>
          <w:rFonts w:ascii="方正小标宋简体" w:eastAsia="方正小标宋简体" w:hint="eastAsia"/>
          <w:sz w:val="44"/>
          <w:szCs w:val="44"/>
        </w:rPr>
      </w:pPr>
    </w:p>
    <w:p w:rsidR="00650C27" w:rsidRPr="00650C27" w:rsidRDefault="00650C27" w:rsidP="00650C27">
      <w:pPr>
        <w:spacing w:line="570" w:lineRule="exact"/>
        <w:ind w:firstLineChars="168" w:firstLine="538"/>
        <w:rPr>
          <w:rFonts w:ascii="黑体" w:eastAsia="黑体" w:hAnsi="黑体" w:hint="eastAsia"/>
          <w:sz w:val="32"/>
        </w:rPr>
      </w:pPr>
      <w:r w:rsidRPr="00650C27">
        <w:rPr>
          <w:rFonts w:ascii="黑体" w:eastAsia="黑体" w:hAnsi="黑体" w:hint="eastAsia"/>
          <w:sz w:val="32"/>
        </w:rPr>
        <w:t>一、申报湛江市中小学生研学实践教育基地的，必须符合下列基本条件：</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（一）申报单位具备法人资质。</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（二）属于以下主题板块之一的优质资源单位：</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1.</w:t>
      </w:r>
      <w:r w:rsidRPr="00650C27">
        <w:rPr>
          <w:rFonts w:eastAsia="仿宋_GB2312" w:hint="eastAsia"/>
          <w:sz w:val="32"/>
        </w:rPr>
        <w:t>优秀传统文化板块。包括文物保护单位、博物馆、非遗场所、优秀传统文化教育基地等单位，引导学生传承中华优秀传统文化核心思想理念、中华传统美德、中华人文精神，坚定文化自觉和文化自信。</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2.</w:t>
      </w:r>
      <w:r w:rsidRPr="00650C27">
        <w:rPr>
          <w:rFonts w:eastAsia="仿宋_GB2312" w:hint="eastAsia"/>
          <w:sz w:val="32"/>
        </w:rPr>
        <w:t>革命传统教育板块。包括爱国主义基地、革命历史类纪念设施遗址等单位，引导学生了解革命历史，增长革命斗争知识，学习革命斗争精神，培育新时代精神。</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3.</w:t>
      </w:r>
      <w:r w:rsidRPr="00650C27">
        <w:rPr>
          <w:rFonts w:eastAsia="仿宋_GB2312" w:hint="eastAsia"/>
          <w:sz w:val="32"/>
        </w:rPr>
        <w:t>国情教育板块。包括体现基本国情和改革开放成就的美丽乡村、传统村落、特色小镇、大型知名企业、大型公共设施、重大工程等单位，能够引导学生了解基本国情及中国特色社会主义建设成就，激发学生爱党爱国之情。</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4.</w:t>
      </w:r>
      <w:r w:rsidRPr="00650C27">
        <w:rPr>
          <w:rFonts w:eastAsia="仿宋_GB2312" w:hint="eastAsia"/>
          <w:sz w:val="32"/>
        </w:rPr>
        <w:t>国防科工板块。包括国防教育基地、科技馆、科普教育基地、科技创新基地、高等学校、科研院所等单位，引导学生学习科学知识、培养科学兴趣、掌握科学方法，树立国家安全观，增强科学精神和国防意识。</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lastRenderedPageBreak/>
        <w:t>5.</w:t>
      </w:r>
      <w:r w:rsidRPr="00650C27">
        <w:rPr>
          <w:rFonts w:eastAsia="仿宋_GB2312" w:hint="eastAsia"/>
          <w:sz w:val="32"/>
        </w:rPr>
        <w:t>自然生态板块。包括自然景区、植物园、动物园、世界自然遗产地、世界文化遗产地、示范性农业基地、生态保护区、野生动物保护基地等单位，引导学生感受祖国大好河山，树立爱护自然、保护生态的意识。</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（三）申报单位场地适合中小学生前往开展研究性学习和实践，拥有可供学生集中学习、体验、休整的场地，每期能同时容纳</w:t>
      </w:r>
      <w:r w:rsidRPr="00650C27">
        <w:rPr>
          <w:rFonts w:eastAsia="仿宋_GB2312" w:hint="eastAsia"/>
          <w:sz w:val="32"/>
        </w:rPr>
        <w:t>200</w:t>
      </w:r>
      <w:r w:rsidRPr="00650C27">
        <w:rPr>
          <w:rFonts w:eastAsia="仿宋_GB2312" w:hint="eastAsia"/>
          <w:sz w:val="32"/>
        </w:rPr>
        <w:t>名学生开展研学实践教育活动。</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（四）申报单位场地设施设备完善，配有必要的教育教学用具、器材。场地通过消防验收，各类安全设施设备运作良好，室内外安装录像监控设备，全天候实时录像监控。近</w:t>
      </w:r>
      <w:r w:rsidRPr="00650C27">
        <w:rPr>
          <w:rFonts w:eastAsia="仿宋_GB2312" w:hint="eastAsia"/>
          <w:sz w:val="32"/>
        </w:rPr>
        <w:t>3</w:t>
      </w:r>
      <w:r w:rsidRPr="00650C27">
        <w:rPr>
          <w:rFonts w:eastAsia="仿宋_GB2312" w:hint="eastAsia"/>
          <w:sz w:val="32"/>
        </w:rPr>
        <w:t>年未发生安全责任事故。</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（五）申报单位设计开发适合小初高不同学段学生、与学校教育内容相衔接的课程，课程体系较为完整，学习目标明确、主题特色鲜明、富有教育功能。</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（六）申报单位能够积极配合教育部门工作，对中小学生研学实践教育活动实施优惠措施。</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（七）申报单位管理制度健全，有一整套涵盖教学、行政、学生、安全管理的制度措施。对研学实践教育各项活动有应急措施预案，配有专门的安保人员。</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（八）申报单位要加强研学实践教育活动专业服务人员队伍建设，有适合中小学生需要的专业讲解人员及课程和线路介绍。</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（九）申报单位场地交通便利，安全性高，运行环境较好。</w:t>
      </w:r>
      <w:r w:rsidRPr="00650C27">
        <w:rPr>
          <w:rFonts w:eastAsia="仿宋_GB2312" w:hint="eastAsia"/>
          <w:sz w:val="32"/>
        </w:rPr>
        <w:lastRenderedPageBreak/>
        <w:t>附近</w:t>
      </w:r>
      <w:r w:rsidRPr="00650C27">
        <w:rPr>
          <w:rFonts w:eastAsia="仿宋_GB2312" w:hint="eastAsia"/>
          <w:sz w:val="32"/>
        </w:rPr>
        <w:t>10</w:t>
      </w:r>
      <w:r w:rsidRPr="00650C27">
        <w:rPr>
          <w:rFonts w:eastAsia="仿宋_GB2312" w:hint="eastAsia"/>
          <w:sz w:val="32"/>
        </w:rPr>
        <w:t>公里范围内有医院。</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（十）申报单位注重预算管理，将基地建设经费纳入年度预算，日常运转经费来源稳定。</w:t>
      </w:r>
    </w:p>
    <w:p w:rsidR="00650C27" w:rsidRPr="00650C27" w:rsidRDefault="00650C27" w:rsidP="00650C27">
      <w:pPr>
        <w:spacing w:line="570" w:lineRule="exact"/>
        <w:ind w:firstLineChars="168" w:firstLine="538"/>
        <w:rPr>
          <w:rFonts w:ascii="黑体" w:eastAsia="黑体" w:hAnsi="黑体" w:hint="eastAsia"/>
          <w:sz w:val="32"/>
        </w:rPr>
      </w:pPr>
      <w:r w:rsidRPr="00650C27">
        <w:rPr>
          <w:rFonts w:ascii="黑体" w:eastAsia="黑体" w:hAnsi="黑体" w:hint="eastAsia"/>
          <w:sz w:val="32"/>
        </w:rPr>
        <w:t>二、根据申报单位符合以下特色条件的情况进行优选</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（一）地方政府支持力度大，鼓励、引导社会力量参与基地建设、运营，提供政策支持。</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（二）申报单位除自身资源外，周边研学实践教育资源丰富，能结合自身资源特点，合理编排学生研学实践教育线路，满足学生不同的研学实践教育需求。</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（三）申报单位开设有网站或公众微信号，能提供师生及家长便捷查询的研学实践信息化服务。开发有研学实践教育活动的项目管理系统。</w:t>
      </w:r>
    </w:p>
    <w:p w:rsidR="00650C27" w:rsidRPr="00650C27" w:rsidRDefault="00650C27" w:rsidP="00650C27">
      <w:pPr>
        <w:spacing w:line="570" w:lineRule="exact"/>
        <w:ind w:firstLineChars="168" w:firstLine="538"/>
        <w:rPr>
          <w:rFonts w:eastAsia="仿宋_GB2312" w:hint="eastAsia"/>
          <w:sz w:val="32"/>
        </w:rPr>
      </w:pPr>
      <w:r w:rsidRPr="00650C27">
        <w:rPr>
          <w:rFonts w:eastAsia="仿宋_GB2312" w:hint="eastAsia"/>
          <w:sz w:val="32"/>
        </w:rPr>
        <w:t>（四）申报单位编有基地近中期（</w:t>
      </w:r>
      <w:r w:rsidRPr="00650C27">
        <w:rPr>
          <w:rFonts w:eastAsia="仿宋_GB2312" w:hint="eastAsia"/>
          <w:sz w:val="32"/>
        </w:rPr>
        <w:t>2</w:t>
      </w:r>
      <w:r w:rsidRPr="00650C27">
        <w:rPr>
          <w:rFonts w:eastAsia="仿宋_GB2312" w:hint="eastAsia"/>
          <w:sz w:val="32"/>
        </w:rPr>
        <w:t>至</w:t>
      </w:r>
      <w:r w:rsidRPr="00650C27">
        <w:rPr>
          <w:rFonts w:eastAsia="仿宋_GB2312" w:hint="eastAsia"/>
          <w:sz w:val="32"/>
        </w:rPr>
        <w:t>5</w:t>
      </w:r>
      <w:r w:rsidRPr="00650C27">
        <w:rPr>
          <w:rFonts w:eastAsia="仿宋_GB2312" w:hint="eastAsia"/>
          <w:sz w:val="32"/>
        </w:rPr>
        <w:t>年）发展规划，能加大对基地建设经费的投入。</w:t>
      </w:r>
    </w:p>
    <w:p w:rsidR="00605D5D" w:rsidRPr="00650C27" w:rsidRDefault="00605D5D" w:rsidP="00650C27">
      <w:pPr>
        <w:spacing w:line="570" w:lineRule="exact"/>
        <w:ind w:firstLineChars="168" w:firstLine="538"/>
        <w:rPr>
          <w:rFonts w:eastAsia="仿宋_GB2312" w:hint="eastAsia"/>
          <w:sz w:val="32"/>
        </w:rPr>
      </w:pPr>
    </w:p>
    <w:p w:rsidR="00650C27" w:rsidRDefault="00650C27" w:rsidP="00650C27">
      <w:pPr>
        <w:spacing w:line="570" w:lineRule="exact"/>
        <w:ind w:firstLineChars="168" w:firstLine="538"/>
        <w:rPr>
          <w:rFonts w:eastAsia="仿宋_GB2312" w:hint="eastAsia"/>
          <w:sz w:val="32"/>
        </w:rPr>
      </w:pPr>
    </w:p>
    <w:p w:rsidR="00650C27" w:rsidRDefault="00650C27" w:rsidP="004245AC">
      <w:pPr>
        <w:ind w:firstLineChars="168" w:firstLine="538"/>
        <w:rPr>
          <w:rFonts w:eastAsia="仿宋_GB2312" w:hint="eastAsia"/>
          <w:sz w:val="32"/>
        </w:rPr>
      </w:pPr>
    </w:p>
    <w:p w:rsidR="00650C27" w:rsidRDefault="00650C27" w:rsidP="004245AC">
      <w:pPr>
        <w:ind w:firstLineChars="168" w:firstLine="538"/>
        <w:rPr>
          <w:rFonts w:eastAsia="仿宋_GB2312" w:hint="eastAsia"/>
          <w:sz w:val="32"/>
        </w:rPr>
      </w:pPr>
    </w:p>
    <w:p w:rsidR="00650C27" w:rsidRDefault="00650C27" w:rsidP="004245AC">
      <w:pPr>
        <w:ind w:firstLineChars="168" w:firstLine="538"/>
        <w:rPr>
          <w:rFonts w:eastAsia="仿宋_GB2312" w:hint="eastAsia"/>
          <w:sz w:val="32"/>
        </w:rPr>
      </w:pPr>
    </w:p>
    <w:p w:rsidR="00650C27" w:rsidRDefault="00650C27" w:rsidP="004245AC">
      <w:pPr>
        <w:ind w:firstLineChars="168" w:firstLine="538"/>
        <w:rPr>
          <w:rFonts w:eastAsia="仿宋_GB2312" w:hint="eastAsia"/>
          <w:sz w:val="32"/>
        </w:rPr>
      </w:pPr>
    </w:p>
    <w:p w:rsidR="00650C27" w:rsidRDefault="00650C27" w:rsidP="004245AC">
      <w:pPr>
        <w:ind w:firstLineChars="168" w:firstLine="538"/>
        <w:rPr>
          <w:rFonts w:eastAsia="仿宋_GB2312" w:hint="eastAsia"/>
          <w:sz w:val="32"/>
        </w:rPr>
      </w:pPr>
    </w:p>
    <w:p w:rsidR="00650C27" w:rsidRDefault="00650C27" w:rsidP="004245AC">
      <w:pPr>
        <w:ind w:firstLineChars="168" w:firstLine="538"/>
        <w:rPr>
          <w:rFonts w:eastAsia="仿宋_GB2312"/>
          <w:sz w:val="32"/>
        </w:rPr>
      </w:pPr>
    </w:p>
    <w:p w:rsidR="00650C27" w:rsidRDefault="00650C27" w:rsidP="00650C27">
      <w:pPr>
        <w:spacing w:line="570" w:lineRule="exact"/>
        <w:rPr>
          <w:rFonts w:ascii="黑体" w:eastAsia="黑体" w:hAnsi="黑体"/>
          <w:sz w:val="32"/>
        </w:rPr>
        <w:sectPr w:rsidR="00650C27" w:rsidSect="00650C27">
          <w:footerReference w:type="even" r:id="rId7"/>
          <w:footerReference w:type="default" r:id="rId8"/>
          <w:footerReference w:type="first" r:id="rId9"/>
          <w:pgSz w:w="11906" w:h="16838" w:code="9"/>
          <w:pgMar w:top="2098" w:right="1474" w:bottom="1702" w:left="1588" w:header="851" w:footer="1418" w:gutter="0"/>
          <w:cols w:space="425"/>
          <w:titlePg/>
          <w:docGrid w:type="lines" w:linePitch="312"/>
        </w:sectPr>
      </w:pPr>
    </w:p>
    <w:p w:rsidR="00650C27" w:rsidRDefault="00650C27" w:rsidP="00650C27">
      <w:pPr>
        <w:widowControl/>
        <w:spacing w:line="560" w:lineRule="exact"/>
        <w:rPr>
          <w:rFonts w:ascii="黑体" w:eastAsia="黑体" w:hAnsi="黑体" w:cs="仿宋_GB2312"/>
          <w:color w:val="323232"/>
          <w:kern w:val="0"/>
          <w:sz w:val="32"/>
          <w:szCs w:val="32"/>
        </w:rPr>
      </w:pPr>
      <w:r>
        <w:rPr>
          <w:rFonts w:ascii="黑体" w:eastAsia="黑体" w:hAnsi="黑体" w:cs="仿宋_GB2312" w:hint="eastAsia"/>
          <w:color w:val="323232"/>
          <w:kern w:val="0"/>
          <w:sz w:val="32"/>
          <w:szCs w:val="32"/>
        </w:rPr>
        <w:lastRenderedPageBreak/>
        <w:t>附件</w:t>
      </w:r>
      <w:r>
        <w:rPr>
          <w:rFonts w:eastAsia="黑体"/>
          <w:color w:val="323232"/>
          <w:kern w:val="0"/>
          <w:sz w:val="32"/>
          <w:szCs w:val="32"/>
        </w:rPr>
        <w:t>2</w:t>
      </w:r>
    </w:p>
    <w:p w:rsidR="00650C27" w:rsidRDefault="00650C27" w:rsidP="00650C27">
      <w:pPr>
        <w:spacing w:line="760" w:lineRule="exact"/>
        <w:jc w:val="center"/>
        <w:rPr>
          <w:rFonts w:ascii="Calibri" w:eastAsia="方正小标宋简体" w:hAnsi="Calibri"/>
          <w:sz w:val="44"/>
          <w:szCs w:val="44"/>
        </w:rPr>
      </w:pPr>
      <w:r>
        <w:rPr>
          <w:rFonts w:eastAsia="方正小标宋简体" w:hint="eastAsia"/>
          <w:sz w:val="44"/>
          <w:szCs w:val="44"/>
        </w:rPr>
        <w:t>湛江市中小学生研学实践教育基地自评表</w:t>
      </w:r>
    </w:p>
    <w:p w:rsidR="00650C27" w:rsidRDefault="00650C27" w:rsidP="00650C27">
      <w:pPr>
        <w:spacing w:line="400" w:lineRule="exact"/>
        <w:jc w:val="center"/>
        <w:rPr>
          <w:rFonts w:ascii="黑体" w:eastAsia="黑体" w:hAnsi="黑体"/>
          <w:sz w:val="36"/>
          <w:szCs w:val="36"/>
        </w:rPr>
      </w:pPr>
      <w:r>
        <w:rPr>
          <w:rFonts w:ascii="黑体" w:eastAsia="黑体" w:hAnsi="黑体" w:hint="eastAsia"/>
          <w:sz w:val="36"/>
          <w:szCs w:val="36"/>
        </w:rPr>
        <w:t>表一 基本条件</w:t>
      </w:r>
    </w:p>
    <w:p w:rsidR="00650C27" w:rsidRDefault="00650C27" w:rsidP="00650C27">
      <w:pPr>
        <w:spacing w:line="560" w:lineRule="exact"/>
        <w:jc w:val="center"/>
        <w:rPr>
          <w:rFonts w:ascii="Calibri" w:eastAsia="仿宋_GB2312" w:hAnsi="Calibri"/>
          <w:sz w:val="44"/>
          <w:szCs w:val="44"/>
        </w:rPr>
      </w:pPr>
    </w:p>
    <w:p w:rsidR="00650C27" w:rsidRDefault="00650C27" w:rsidP="00650C27">
      <w:pPr>
        <w:spacing w:line="400" w:lineRule="exact"/>
        <w:rPr>
          <w:rFonts w:eastAsia="仿宋_GB2312"/>
          <w:sz w:val="32"/>
          <w:szCs w:val="32"/>
        </w:rPr>
      </w:pPr>
      <w:r>
        <w:rPr>
          <w:rFonts w:eastAsia="仿宋_GB2312"/>
          <w:sz w:val="32"/>
          <w:szCs w:val="32"/>
        </w:rPr>
        <w:t xml:space="preserve">   </w:t>
      </w:r>
      <w:r>
        <w:rPr>
          <w:rFonts w:eastAsia="仿宋_GB2312" w:hint="eastAsia"/>
          <w:sz w:val="32"/>
          <w:szCs w:val="32"/>
        </w:rPr>
        <w:t>申报单位全称（盖章）：</w:t>
      </w:r>
      <w:r>
        <w:rPr>
          <w:rFonts w:eastAsia="仿宋_GB2312"/>
          <w:sz w:val="32"/>
          <w:szCs w:val="32"/>
        </w:rPr>
        <w:t xml:space="preserve">           </w:t>
      </w:r>
      <w:r>
        <w:rPr>
          <w:rFonts w:eastAsia="仿宋_GB2312" w:hint="eastAsia"/>
          <w:sz w:val="32"/>
          <w:szCs w:val="32"/>
        </w:rPr>
        <w:t>自评日期：</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104"/>
        <w:gridCol w:w="992"/>
        <w:gridCol w:w="1415"/>
        <w:gridCol w:w="1132"/>
        <w:gridCol w:w="2802"/>
        <w:gridCol w:w="1626"/>
        <w:gridCol w:w="1376"/>
      </w:tblGrid>
      <w:tr w:rsidR="00650C27" w:rsidTr="004926F7">
        <w:trPr>
          <w:trHeight w:val="433"/>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序号</w:t>
            </w:r>
          </w:p>
        </w:tc>
        <w:tc>
          <w:tcPr>
            <w:tcW w:w="4104" w:type="dxa"/>
            <w:vMerge w:val="restart"/>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自评内容</w:t>
            </w:r>
          </w:p>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（对照申报省级基地基本条件）</w:t>
            </w:r>
          </w:p>
        </w:tc>
        <w:tc>
          <w:tcPr>
            <w:tcW w:w="3539" w:type="dxa"/>
            <w:gridSpan w:val="3"/>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自评情况（相应栏打√）</w:t>
            </w:r>
          </w:p>
        </w:tc>
        <w:tc>
          <w:tcPr>
            <w:tcW w:w="2802" w:type="dxa"/>
            <w:vMerge w:val="restart"/>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佐证材料名称及份数</w:t>
            </w:r>
          </w:p>
        </w:tc>
        <w:tc>
          <w:tcPr>
            <w:tcW w:w="1626" w:type="dxa"/>
            <w:vMerge w:val="restart"/>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是否现场踏勘考察</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100" w:firstLine="280"/>
              <w:jc w:val="center"/>
              <w:rPr>
                <w:rFonts w:ascii="黑体" w:eastAsia="黑体" w:hAnsi="黑体"/>
                <w:kern w:val="0"/>
                <w:sz w:val="28"/>
                <w:szCs w:val="28"/>
              </w:rPr>
            </w:pPr>
            <w:r>
              <w:rPr>
                <w:rFonts w:ascii="黑体" w:eastAsia="黑体" w:hAnsi="黑体" w:hint="eastAsia"/>
                <w:kern w:val="0"/>
                <w:sz w:val="28"/>
                <w:szCs w:val="28"/>
              </w:rPr>
              <w:t>备注</w:t>
            </w:r>
          </w:p>
        </w:tc>
      </w:tr>
      <w:tr w:rsidR="00650C27" w:rsidTr="004926F7">
        <w:trPr>
          <w:trHeight w:val="360"/>
        </w:trPr>
        <w:tc>
          <w:tcPr>
            <w:tcW w:w="533" w:type="dxa"/>
            <w:vMerge/>
            <w:tcBorders>
              <w:top w:val="single" w:sz="4" w:space="0" w:color="auto"/>
              <w:left w:val="single" w:sz="4" w:space="0" w:color="auto"/>
              <w:bottom w:val="single" w:sz="4" w:space="0" w:color="auto"/>
              <w:right w:val="single" w:sz="4" w:space="0" w:color="auto"/>
            </w:tcBorders>
            <w:vAlign w:val="center"/>
          </w:tcPr>
          <w:p w:rsidR="00650C27" w:rsidRDefault="00650C27" w:rsidP="004926F7">
            <w:pPr>
              <w:widowControl/>
              <w:jc w:val="left"/>
              <w:rPr>
                <w:rFonts w:ascii="黑体" w:eastAsia="黑体" w:hAnsi="黑体"/>
                <w:kern w:val="0"/>
                <w:sz w:val="28"/>
                <w:szCs w:val="2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650C27" w:rsidRDefault="00650C27" w:rsidP="004926F7">
            <w:pPr>
              <w:widowControl/>
              <w:jc w:val="left"/>
              <w:rPr>
                <w:rFonts w:ascii="黑体" w:eastAsia="黑体" w:hAnsi="黑体"/>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符合</w:t>
            </w: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基本符合</w:t>
            </w: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黑体" w:eastAsia="黑体" w:hAnsi="黑体"/>
                <w:kern w:val="0"/>
                <w:sz w:val="28"/>
                <w:szCs w:val="28"/>
              </w:rPr>
            </w:pPr>
            <w:r>
              <w:rPr>
                <w:rFonts w:ascii="黑体" w:eastAsia="黑体" w:hAnsi="黑体" w:hint="eastAsia"/>
                <w:kern w:val="0"/>
                <w:sz w:val="28"/>
                <w:szCs w:val="28"/>
              </w:rPr>
              <w:t>不符合</w:t>
            </w:r>
          </w:p>
        </w:tc>
        <w:tc>
          <w:tcPr>
            <w:tcW w:w="2802" w:type="dxa"/>
            <w:vMerge/>
            <w:tcBorders>
              <w:top w:val="single" w:sz="4" w:space="0" w:color="auto"/>
              <w:left w:val="single" w:sz="4" w:space="0" w:color="auto"/>
              <w:bottom w:val="single" w:sz="4" w:space="0" w:color="auto"/>
              <w:right w:val="single" w:sz="4" w:space="0" w:color="auto"/>
            </w:tcBorders>
            <w:vAlign w:val="center"/>
          </w:tcPr>
          <w:p w:rsidR="00650C27" w:rsidRDefault="00650C27" w:rsidP="004926F7">
            <w:pPr>
              <w:widowControl/>
              <w:jc w:val="left"/>
              <w:rPr>
                <w:rFonts w:ascii="黑体" w:eastAsia="黑体" w:hAnsi="黑体"/>
                <w:kern w:val="0"/>
                <w:sz w:val="28"/>
                <w:szCs w:val="28"/>
              </w:rPr>
            </w:pPr>
          </w:p>
        </w:tc>
        <w:tc>
          <w:tcPr>
            <w:tcW w:w="1626" w:type="dxa"/>
            <w:vMerge/>
            <w:tcBorders>
              <w:top w:val="single" w:sz="4" w:space="0" w:color="auto"/>
              <w:left w:val="single" w:sz="4" w:space="0" w:color="auto"/>
              <w:bottom w:val="single" w:sz="4" w:space="0" w:color="auto"/>
              <w:right w:val="single" w:sz="4" w:space="0" w:color="auto"/>
            </w:tcBorders>
            <w:vAlign w:val="center"/>
          </w:tcPr>
          <w:p w:rsidR="00650C27" w:rsidRDefault="00650C27" w:rsidP="004926F7">
            <w:pPr>
              <w:widowControl/>
              <w:jc w:val="left"/>
              <w:rPr>
                <w:rFonts w:ascii="黑体" w:eastAsia="黑体" w:hAnsi="黑体"/>
                <w:kern w:val="0"/>
                <w:sz w:val="28"/>
                <w:szCs w:val="28"/>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650C27" w:rsidRDefault="00650C27" w:rsidP="004926F7">
            <w:pPr>
              <w:widowControl/>
              <w:jc w:val="left"/>
              <w:rPr>
                <w:rFonts w:ascii="黑体" w:eastAsia="黑体" w:hAnsi="黑体"/>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1</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1</w:t>
            </w:r>
            <w:r>
              <w:rPr>
                <w:rFonts w:eastAsia="仿宋_GB2312" w:hint="eastAsia"/>
                <w:kern w:val="0"/>
                <w:sz w:val="28"/>
                <w:szCs w:val="28"/>
              </w:rPr>
              <w:t>（</w:t>
            </w:r>
            <w:r>
              <w:rPr>
                <w:rFonts w:eastAsia="仿宋_GB2312" w:hint="eastAsia"/>
                <w:kern w:val="0"/>
                <w:sz w:val="32"/>
                <w:szCs w:val="32"/>
              </w:rPr>
              <w:t>法人资质）</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否</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2</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2</w:t>
            </w:r>
            <w:r>
              <w:rPr>
                <w:rFonts w:eastAsia="仿宋_GB2312" w:hint="eastAsia"/>
                <w:kern w:val="0"/>
                <w:sz w:val="28"/>
                <w:szCs w:val="28"/>
              </w:rPr>
              <w:t>（</w:t>
            </w:r>
            <w:r>
              <w:rPr>
                <w:rFonts w:eastAsia="仿宋_GB2312" w:hint="eastAsia"/>
                <w:kern w:val="0"/>
                <w:sz w:val="32"/>
                <w:szCs w:val="32"/>
              </w:rPr>
              <w:t>资源类别）</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否</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3</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3</w:t>
            </w:r>
            <w:r>
              <w:rPr>
                <w:rFonts w:eastAsia="仿宋_GB2312" w:hint="eastAsia"/>
                <w:kern w:val="0"/>
                <w:sz w:val="28"/>
                <w:szCs w:val="28"/>
              </w:rPr>
              <w:t>（</w:t>
            </w:r>
            <w:r>
              <w:rPr>
                <w:rFonts w:eastAsia="仿宋_GB2312" w:hint="eastAsia"/>
                <w:kern w:val="0"/>
                <w:sz w:val="32"/>
                <w:szCs w:val="32"/>
              </w:rPr>
              <w:t>运行情况）</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ind w:firstLineChars="200" w:firstLine="560"/>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ind w:firstLineChars="200" w:firstLine="560"/>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ind w:firstLineChars="200" w:firstLine="560"/>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ind w:firstLineChars="200" w:firstLine="560"/>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ind w:firstLineChars="200" w:firstLine="560"/>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4</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4</w:t>
            </w:r>
            <w:r>
              <w:rPr>
                <w:rFonts w:eastAsia="仿宋_GB2312" w:hint="eastAsia"/>
                <w:kern w:val="0"/>
                <w:sz w:val="28"/>
                <w:szCs w:val="28"/>
              </w:rPr>
              <w:t>（</w:t>
            </w:r>
            <w:r>
              <w:rPr>
                <w:rFonts w:eastAsia="仿宋_GB2312" w:hint="eastAsia"/>
                <w:kern w:val="0"/>
                <w:sz w:val="32"/>
                <w:szCs w:val="32"/>
              </w:rPr>
              <w:t>活动专区）</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5</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5</w:t>
            </w:r>
            <w:r>
              <w:rPr>
                <w:rFonts w:eastAsia="仿宋_GB2312" w:hint="eastAsia"/>
                <w:kern w:val="0"/>
                <w:sz w:val="28"/>
                <w:szCs w:val="28"/>
              </w:rPr>
              <w:t>（</w:t>
            </w:r>
            <w:r>
              <w:rPr>
                <w:rFonts w:eastAsia="仿宋_GB2312" w:hint="eastAsia"/>
                <w:kern w:val="0"/>
                <w:sz w:val="32"/>
                <w:szCs w:val="32"/>
              </w:rPr>
              <w:t>课程设置）</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6</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6</w:t>
            </w:r>
            <w:r>
              <w:rPr>
                <w:rFonts w:eastAsia="仿宋_GB2312" w:hint="eastAsia"/>
                <w:kern w:val="0"/>
                <w:sz w:val="28"/>
                <w:szCs w:val="28"/>
              </w:rPr>
              <w:t>（</w:t>
            </w:r>
            <w:r>
              <w:rPr>
                <w:rFonts w:eastAsia="仿宋_GB2312" w:hint="eastAsia"/>
                <w:kern w:val="0"/>
                <w:sz w:val="32"/>
                <w:szCs w:val="32"/>
              </w:rPr>
              <w:t>费用减免）</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7</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7</w:t>
            </w:r>
            <w:r>
              <w:rPr>
                <w:rFonts w:eastAsia="仿宋_GB2312" w:hint="eastAsia"/>
                <w:kern w:val="0"/>
                <w:sz w:val="28"/>
                <w:szCs w:val="28"/>
              </w:rPr>
              <w:t>（</w:t>
            </w:r>
            <w:r>
              <w:rPr>
                <w:rFonts w:eastAsia="仿宋_GB2312" w:hint="eastAsia"/>
                <w:kern w:val="0"/>
                <w:sz w:val="32"/>
                <w:szCs w:val="32"/>
              </w:rPr>
              <w:t>安保措施）</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8</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8</w:t>
            </w:r>
            <w:r>
              <w:rPr>
                <w:rFonts w:eastAsia="仿宋_GB2312" w:hint="eastAsia"/>
                <w:kern w:val="0"/>
                <w:sz w:val="28"/>
                <w:szCs w:val="28"/>
              </w:rPr>
              <w:t>（</w:t>
            </w:r>
            <w:r>
              <w:rPr>
                <w:rFonts w:eastAsia="仿宋_GB2312" w:hint="eastAsia"/>
                <w:kern w:val="0"/>
                <w:sz w:val="32"/>
                <w:szCs w:val="32"/>
              </w:rPr>
              <w:t>专业讲解）</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9</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9</w:t>
            </w:r>
            <w:r>
              <w:rPr>
                <w:rFonts w:eastAsia="仿宋_GB2312" w:hint="eastAsia"/>
                <w:kern w:val="0"/>
                <w:sz w:val="28"/>
                <w:szCs w:val="28"/>
              </w:rPr>
              <w:t>（</w:t>
            </w:r>
            <w:r>
              <w:rPr>
                <w:rFonts w:eastAsia="仿宋_GB2312" w:hint="eastAsia"/>
                <w:kern w:val="0"/>
                <w:sz w:val="32"/>
                <w:szCs w:val="32"/>
              </w:rPr>
              <w:t>便利条件）</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r w:rsidR="00650C27" w:rsidTr="004926F7">
        <w:trPr>
          <w:trHeight w:hRule="exact" w:val="476"/>
        </w:trPr>
        <w:tc>
          <w:tcPr>
            <w:tcW w:w="533"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kern w:val="0"/>
                <w:sz w:val="28"/>
                <w:szCs w:val="28"/>
              </w:rPr>
              <w:t>10</w:t>
            </w:r>
          </w:p>
        </w:tc>
        <w:tc>
          <w:tcPr>
            <w:tcW w:w="410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r>
              <w:rPr>
                <w:rFonts w:eastAsia="仿宋_GB2312" w:hint="eastAsia"/>
                <w:kern w:val="0"/>
                <w:sz w:val="28"/>
                <w:szCs w:val="28"/>
              </w:rPr>
              <w:t>基本条件</w:t>
            </w:r>
            <w:r>
              <w:rPr>
                <w:rFonts w:eastAsia="仿宋_GB2312"/>
                <w:kern w:val="0"/>
                <w:sz w:val="28"/>
                <w:szCs w:val="28"/>
              </w:rPr>
              <w:t>10</w:t>
            </w:r>
            <w:r>
              <w:rPr>
                <w:rFonts w:eastAsia="仿宋_GB2312" w:hint="eastAsia"/>
                <w:kern w:val="0"/>
                <w:sz w:val="28"/>
                <w:szCs w:val="28"/>
              </w:rPr>
              <w:t>（</w:t>
            </w:r>
            <w:r>
              <w:rPr>
                <w:rFonts w:eastAsia="仿宋_GB2312" w:hint="eastAsia"/>
                <w:kern w:val="0"/>
                <w:sz w:val="32"/>
                <w:szCs w:val="32"/>
              </w:rPr>
              <w:t>经费保障）</w:t>
            </w:r>
          </w:p>
        </w:tc>
        <w:tc>
          <w:tcPr>
            <w:tcW w:w="99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280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r>
              <w:rPr>
                <w:rFonts w:eastAsia="仿宋_GB2312" w:hint="eastAsia"/>
                <w:kern w:val="0"/>
                <w:sz w:val="28"/>
                <w:szCs w:val="28"/>
              </w:rPr>
              <w:t>是</w:t>
            </w:r>
          </w:p>
        </w:tc>
        <w:tc>
          <w:tcPr>
            <w:tcW w:w="1376"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40" w:lineRule="exact"/>
              <w:jc w:val="center"/>
              <w:rPr>
                <w:rFonts w:eastAsia="仿宋_GB2312"/>
                <w:kern w:val="0"/>
                <w:sz w:val="28"/>
                <w:szCs w:val="28"/>
              </w:rPr>
            </w:pPr>
          </w:p>
        </w:tc>
      </w:tr>
    </w:tbl>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400" w:lineRule="exact"/>
        <w:jc w:val="center"/>
        <w:rPr>
          <w:rFonts w:ascii="黑体" w:eastAsia="黑体" w:hAnsi="黑体"/>
          <w:sz w:val="36"/>
          <w:szCs w:val="36"/>
        </w:rPr>
      </w:pPr>
      <w:r>
        <w:rPr>
          <w:rFonts w:ascii="黑体" w:eastAsia="黑体" w:hAnsi="黑体" w:hint="eastAsia"/>
          <w:sz w:val="36"/>
          <w:szCs w:val="36"/>
        </w:rPr>
        <w:t>表二 特色条件</w:t>
      </w:r>
    </w:p>
    <w:tbl>
      <w:tblPr>
        <w:tblpPr w:leftFromText="180" w:rightFromText="180"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395"/>
        <w:gridCol w:w="3827"/>
        <w:gridCol w:w="4710"/>
      </w:tblGrid>
      <w:tr w:rsidR="00650C27" w:rsidTr="004926F7">
        <w:trPr>
          <w:trHeight w:val="977"/>
        </w:trPr>
        <w:tc>
          <w:tcPr>
            <w:tcW w:w="1242"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jc w:val="center"/>
              <w:rPr>
                <w:rFonts w:ascii="黑体" w:eastAsia="黑体" w:hAnsi="黑体" w:cs="仿宋_GB2312"/>
                <w:sz w:val="28"/>
                <w:szCs w:val="28"/>
              </w:rPr>
            </w:pPr>
            <w:r>
              <w:rPr>
                <w:rFonts w:ascii="黑体" w:eastAsia="黑体" w:hAnsi="黑体" w:hint="eastAsia"/>
                <w:kern w:val="0"/>
                <w:sz w:val="28"/>
                <w:szCs w:val="28"/>
              </w:rPr>
              <w:t>序号</w:t>
            </w:r>
          </w:p>
        </w:tc>
        <w:tc>
          <w:tcPr>
            <w:tcW w:w="4395" w:type="dxa"/>
            <w:tcBorders>
              <w:top w:val="single" w:sz="4" w:space="0" w:color="auto"/>
              <w:left w:val="single" w:sz="4" w:space="0" w:color="auto"/>
              <w:bottom w:val="single" w:sz="4" w:space="0" w:color="auto"/>
              <w:right w:val="single" w:sz="4" w:space="0" w:color="auto"/>
            </w:tcBorders>
          </w:tcPr>
          <w:p w:rsidR="00650C27" w:rsidRDefault="00650C27" w:rsidP="004926F7">
            <w:pPr>
              <w:spacing w:line="400" w:lineRule="exact"/>
              <w:jc w:val="center"/>
              <w:rPr>
                <w:rFonts w:ascii="黑体" w:eastAsia="黑体" w:hAnsi="黑体" w:cs="仿宋_GB2312"/>
                <w:sz w:val="28"/>
                <w:szCs w:val="28"/>
              </w:rPr>
            </w:pPr>
            <w:r>
              <w:rPr>
                <w:rFonts w:ascii="黑体" w:eastAsia="黑体" w:hAnsi="黑体" w:cs="仿宋_GB2312" w:hint="eastAsia"/>
                <w:sz w:val="28"/>
                <w:szCs w:val="28"/>
              </w:rPr>
              <w:t xml:space="preserve">自评内容 </w:t>
            </w:r>
          </w:p>
          <w:p w:rsidR="00650C27" w:rsidRDefault="00650C27" w:rsidP="004926F7">
            <w:pPr>
              <w:spacing w:line="400" w:lineRule="exact"/>
              <w:jc w:val="center"/>
              <w:rPr>
                <w:rFonts w:ascii="黑体" w:eastAsia="黑体" w:hAnsi="黑体" w:cs="仿宋_GB2312"/>
                <w:sz w:val="28"/>
                <w:szCs w:val="28"/>
              </w:rPr>
            </w:pPr>
            <w:r>
              <w:rPr>
                <w:rFonts w:ascii="黑体" w:eastAsia="黑体" w:hAnsi="黑体" w:hint="eastAsia"/>
                <w:kern w:val="0"/>
                <w:sz w:val="28"/>
                <w:szCs w:val="28"/>
              </w:rPr>
              <w:t>（对照基地4项优选条件）</w:t>
            </w:r>
          </w:p>
        </w:tc>
        <w:tc>
          <w:tcPr>
            <w:tcW w:w="382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560" w:lineRule="exact"/>
              <w:jc w:val="center"/>
              <w:rPr>
                <w:rFonts w:ascii="黑体" w:eastAsia="黑体" w:hAnsi="黑体" w:cs="仿宋_GB2312"/>
                <w:sz w:val="28"/>
                <w:szCs w:val="28"/>
              </w:rPr>
            </w:pPr>
            <w:r>
              <w:rPr>
                <w:rFonts w:ascii="黑体" w:eastAsia="黑体" w:hAnsi="黑体" w:hint="eastAsia"/>
                <w:kern w:val="0"/>
                <w:sz w:val="28"/>
                <w:szCs w:val="28"/>
              </w:rPr>
              <w:t>自评情况</w:t>
            </w:r>
          </w:p>
        </w:tc>
        <w:tc>
          <w:tcPr>
            <w:tcW w:w="4710"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00" w:lineRule="exact"/>
              <w:jc w:val="center"/>
              <w:rPr>
                <w:rFonts w:ascii="黑体" w:eastAsia="黑体" w:hAnsi="黑体" w:cs="仿宋_GB2312"/>
                <w:sz w:val="28"/>
                <w:szCs w:val="28"/>
              </w:rPr>
            </w:pPr>
            <w:r>
              <w:rPr>
                <w:rFonts w:ascii="黑体" w:eastAsia="黑体" w:hAnsi="黑体" w:cs="仿宋_GB2312" w:hint="eastAsia"/>
                <w:sz w:val="28"/>
                <w:szCs w:val="28"/>
              </w:rPr>
              <w:t>备  注</w:t>
            </w:r>
          </w:p>
        </w:tc>
      </w:tr>
      <w:tr w:rsidR="00650C27" w:rsidTr="004926F7">
        <w:tc>
          <w:tcPr>
            <w:tcW w:w="1242"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4395"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政府支持力度</w:t>
            </w:r>
          </w:p>
        </w:tc>
        <w:tc>
          <w:tcPr>
            <w:tcW w:w="3827"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p>
        </w:tc>
        <w:tc>
          <w:tcPr>
            <w:tcW w:w="4710"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根据实际填报</w:t>
            </w:r>
          </w:p>
        </w:tc>
      </w:tr>
      <w:tr w:rsidR="00650C27" w:rsidTr="004926F7">
        <w:tc>
          <w:tcPr>
            <w:tcW w:w="1242"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4395"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周边研学资源情况</w:t>
            </w:r>
          </w:p>
        </w:tc>
        <w:tc>
          <w:tcPr>
            <w:tcW w:w="3827"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p>
        </w:tc>
        <w:tc>
          <w:tcPr>
            <w:tcW w:w="4710"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根据实际填报</w:t>
            </w:r>
          </w:p>
        </w:tc>
      </w:tr>
      <w:tr w:rsidR="00650C27" w:rsidTr="004926F7">
        <w:trPr>
          <w:trHeight w:val="697"/>
        </w:trPr>
        <w:tc>
          <w:tcPr>
            <w:tcW w:w="1242"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4395"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实行信息化管理情况</w:t>
            </w:r>
          </w:p>
        </w:tc>
        <w:tc>
          <w:tcPr>
            <w:tcW w:w="3827"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p>
        </w:tc>
        <w:tc>
          <w:tcPr>
            <w:tcW w:w="4710"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有网站、公众号或项目管理系统</w:t>
            </w:r>
          </w:p>
        </w:tc>
      </w:tr>
      <w:tr w:rsidR="00650C27" w:rsidTr="004926F7">
        <w:tc>
          <w:tcPr>
            <w:tcW w:w="1242"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4395"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中长期发展规划情况</w:t>
            </w:r>
          </w:p>
        </w:tc>
        <w:tc>
          <w:tcPr>
            <w:tcW w:w="3827"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p>
        </w:tc>
        <w:tc>
          <w:tcPr>
            <w:tcW w:w="4710" w:type="dxa"/>
            <w:tcBorders>
              <w:top w:val="single" w:sz="4" w:space="0" w:color="auto"/>
              <w:left w:val="single" w:sz="4" w:space="0" w:color="auto"/>
              <w:bottom w:val="single" w:sz="4" w:space="0" w:color="auto"/>
              <w:right w:val="single" w:sz="4" w:space="0" w:color="auto"/>
            </w:tcBorders>
          </w:tcPr>
          <w:p w:rsidR="00650C27" w:rsidRDefault="00650C27" w:rsidP="004926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根据实际填报</w:t>
            </w:r>
          </w:p>
        </w:tc>
      </w:tr>
    </w:tbl>
    <w:p w:rsidR="00650C27" w:rsidRDefault="00650C27" w:rsidP="00650C27">
      <w:pPr>
        <w:widowControl/>
        <w:jc w:val="left"/>
        <w:rPr>
          <w:rFonts w:ascii="仿宋_GB2312" w:eastAsia="仿宋_GB2312" w:hAnsi="华文中宋" w:cs="宋体"/>
          <w:kern w:val="0"/>
          <w:sz w:val="32"/>
          <w:szCs w:val="32"/>
        </w:rPr>
        <w:sectPr w:rsidR="00650C27">
          <w:pgSz w:w="16838" w:h="11906" w:orient="landscape"/>
          <w:pgMar w:top="1587" w:right="2098" w:bottom="1474" w:left="1984" w:header="851" w:footer="1587" w:gutter="0"/>
          <w:cols w:space="720"/>
          <w:docGrid w:type="lines" w:linePitch="315"/>
        </w:sectPr>
      </w:pPr>
    </w:p>
    <w:p w:rsidR="00650C27" w:rsidRDefault="00650C27" w:rsidP="00650C27">
      <w:pPr>
        <w:widowControl/>
        <w:spacing w:line="560" w:lineRule="exact"/>
        <w:rPr>
          <w:rFonts w:eastAsia="黑体" w:hint="eastAsia"/>
          <w:color w:val="323232"/>
          <w:kern w:val="0"/>
          <w:sz w:val="32"/>
          <w:szCs w:val="32"/>
        </w:rPr>
      </w:pPr>
      <w:r>
        <w:rPr>
          <w:rFonts w:ascii="黑体" w:eastAsia="黑体" w:hAnsi="黑体" w:cs="仿宋_GB2312" w:hint="eastAsia"/>
          <w:color w:val="323232"/>
          <w:kern w:val="0"/>
          <w:sz w:val="32"/>
          <w:szCs w:val="32"/>
        </w:rPr>
        <w:lastRenderedPageBreak/>
        <w:t>附件</w:t>
      </w:r>
      <w:r>
        <w:rPr>
          <w:rFonts w:eastAsia="黑体"/>
          <w:color w:val="323232"/>
          <w:kern w:val="0"/>
          <w:sz w:val="32"/>
          <w:szCs w:val="32"/>
        </w:rPr>
        <w:t>3</w:t>
      </w:r>
    </w:p>
    <w:p w:rsidR="00650C27" w:rsidRDefault="00650C27" w:rsidP="00650C27">
      <w:pPr>
        <w:widowControl/>
        <w:spacing w:line="560" w:lineRule="exact"/>
        <w:rPr>
          <w:rFonts w:eastAsia="黑体"/>
          <w:color w:val="323232"/>
          <w:kern w:val="0"/>
          <w:sz w:val="32"/>
          <w:szCs w:val="32"/>
        </w:rPr>
      </w:pPr>
    </w:p>
    <w:p w:rsidR="00650C27" w:rsidRDefault="00650C27" w:rsidP="00650C27">
      <w:pPr>
        <w:spacing w:line="560" w:lineRule="exact"/>
        <w:jc w:val="center"/>
        <w:rPr>
          <w:rFonts w:ascii="Calibri" w:eastAsia="方正小标宋简体" w:hAnsi="Calibri"/>
          <w:sz w:val="44"/>
          <w:szCs w:val="44"/>
        </w:rPr>
      </w:pPr>
      <w:r>
        <w:rPr>
          <w:rFonts w:eastAsia="方正小标宋简体" w:hint="eastAsia"/>
          <w:sz w:val="44"/>
          <w:szCs w:val="44"/>
        </w:rPr>
        <w:t>湛江市中小学生研学实践教育基地申报表</w:t>
      </w:r>
    </w:p>
    <w:p w:rsidR="00650C27" w:rsidRDefault="00650C27" w:rsidP="00650C27">
      <w:pPr>
        <w:spacing w:line="560" w:lineRule="exact"/>
        <w:jc w:val="center"/>
        <w:rPr>
          <w:rFonts w:eastAsia="方正小标宋简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276"/>
        <w:gridCol w:w="1994"/>
        <w:gridCol w:w="909"/>
        <w:gridCol w:w="758"/>
        <w:gridCol w:w="488"/>
        <w:gridCol w:w="700"/>
        <w:gridCol w:w="1209"/>
        <w:gridCol w:w="721"/>
      </w:tblGrid>
      <w:tr w:rsidR="00650C27" w:rsidTr="004926F7">
        <w:trPr>
          <w:cantSplit/>
          <w:trHeight w:val="81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申报基地名称</w:t>
            </w:r>
          </w:p>
        </w:tc>
        <w:tc>
          <w:tcPr>
            <w:tcW w:w="2903"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是否为</w:t>
            </w:r>
          </w:p>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县级基地</w:t>
            </w:r>
          </w:p>
        </w:tc>
        <w:tc>
          <w:tcPr>
            <w:tcW w:w="700"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是否为</w:t>
            </w:r>
          </w:p>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县级营地</w:t>
            </w:r>
          </w:p>
        </w:tc>
        <w:tc>
          <w:tcPr>
            <w:tcW w:w="72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p>
        </w:tc>
      </w:tr>
      <w:tr w:rsidR="00650C27" w:rsidTr="004926F7">
        <w:trPr>
          <w:cantSplit/>
          <w:trHeight w:val="285"/>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项目详细地址</w:t>
            </w:r>
          </w:p>
        </w:tc>
        <w:tc>
          <w:tcPr>
            <w:tcW w:w="6779" w:type="dxa"/>
            <w:gridSpan w:val="7"/>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p>
        </w:tc>
      </w:tr>
      <w:tr w:rsidR="00650C27" w:rsidTr="004926F7">
        <w:trPr>
          <w:cantSplit/>
          <w:trHeight w:val="411"/>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申报法人单位全称</w:t>
            </w:r>
          </w:p>
        </w:tc>
        <w:tc>
          <w:tcPr>
            <w:tcW w:w="6779" w:type="dxa"/>
            <w:gridSpan w:val="7"/>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p>
        </w:tc>
      </w:tr>
      <w:tr w:rsidR="00650C27" w:rsidTr="004926F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单位详细地址</w:t>
            </w:r>
          </w:p>
        </w:tc>
        <w:tc>
          <w:tcPr>
            <w:tcW w:w="6779" w:type="dxa"/>
            <w:gridSpan w:val="7"/>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rPr>
                <w:rFonts w:ascii="仿宋" w:eastAsia="仿宋" w:hAnsi="仿宋" w:cs="仿宋"/>
                <w:sz w:val="24"/>
              </w:rPr>
            </w:pPr>
          </w:p>
        </w:tc>
      </w:tr>
      <w:tr w:rsidR="00650C27" w:rsidTr="004926F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统一社会信用代码</w:t>
            </w:r>
          </w:p>
        </w:tc>
        <w:tc>
          <w:tcPr>
            <w:tcW w:w="6779" w:type="dxa"/>
            <w:gridSpan w:val="7"/>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right"/>
              <w:rPr>
                <w:rFonts w:ascii="仿宋" w:eastAsia="仿宋" w:hAnsi="仿宋" w:cs="仿宋"/>
                <w:kern w:val="0"/>
                <w:sz w:val="24"/>
              </w:rPr>
            </w:pPr>
          </w:p>
        </w:tc>
      </w:tr>
      <w:tr w:rsidR="00650C27" w:rsidTr="004926F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法定代表人</w:t>
            </w:r>
          </w:p>
        </w:tc>
        <w:tc>
          <w:tcPr>
            <w:tcW w:w="199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200" w:firstLine="480"/>
              <w:jc w:val="center"/>
              <w:rPr>
                <w:rFonts w:ascii="仿宋" w:eastAsia="仿宋" w:hAnsi="仿宋" w:cs="仿宋"/>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联系电话</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200" w:firstLine="480"/>
              <w:jc w:val="center"/>
              <w:rPr>
                <w:rFonts w:ascii="仿宋" w:eastAsia="仿宋" w:hAnsi="仿宋" w:cs="仿宋"/>
                <w:sz w:val="24"/>
              </w:rPr>
            </w:pPr>
          </w:p>
        </w:tc>
      </w:tr>
      <w:tr w:rsidR="00650C27" w:rsidTr="004926F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申报联系人</w:t>
            </w:r>
          </w:p>
        </w:tc>
        <w:tc>
          <w:tcPr>
            <w:tcW w:w="199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200" w:firstLine="480"/>
              <w:jc w:val="center"/>
              <w:rPr>
                <w:rFonts w:ascii="仿宋" w:eastAsia="仿宋" w:hAnsi="仿宋" w:cs="仿宋"/>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电话、手机</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200" w:firstLine="480"/>
              <w:jc w:val="center"/>
              <w:rPr>
                <w:rFonts w:ascii="仿宋" w:eastAsia="仿宋" w:hAnsi="仿宋" w:cs="仿宋"/>
                <w:sz w:val="24"/>
              </w:rPr>
            </w:pPr>
          </w:p>
        </w:tc>
      </w:tr>
      <w:tr w:rsidR="00650C27" w:rsidTr="004926F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每周具体开放时间</w:t>
            </w:r>
          </w:p>
        </w:tc>
        <w:tc>
          <w:tcPr>
            <w:tcW w:w="199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ind w:firstLineChars="200" w:firstLine="480"/>
              <w:jc w:val="center"/>
              <w:rPr>
                <w:rFonts w:ascii="仿宋" w:eastAsia="仿宋" w:hAnsi="仿宋" w:cs="仿宋"/>
                <w:sz w:val="24"/>
              </w:rPr>
            </w:pPr>
            <w:r>
              <w:rPr>
                <w:rFonts w:ascii="仿宋" w:eastAsia="仿宋" w:hAnsi="仿宋" w:cs="仿宋" w:hint="eastAsia"/>
                <w:sz w:val="24"/>
              </w:rPr>
              <w:t xml:space="preserve">  </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jc w:val="center"/>
              <w:rPr>
                <w:rFonts w:ascii="仿宋" w:eastAsia="仿宋" w:hAnsi="仿宋" w:cs="仿宋"/>
                <w:sz w:val="24"/>
              </w:rPr>
            </w:pPr>
            <w:r>
              <w:rPr>
                <w:rFonts w:ascii="仿宋" w:eastAsia="仿宋" w:hAnsi="仿宋" w:cs="仿宋" w:hint="eastAsia"/>
                <w:sz w:val="24"/>
              </w:rPr>
              <w:t>咨询服务电话</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360" w:lineRule="exact"/>
              <w:rPr>
                <w:rFonts w:ascii="仿宋" w:eastAsia="仿宋" w:hAnsi="仿宋" w:cs="仿宋"/>
                <w:sz w:val="24"/>
              </w:rPr>
            </w:pPr>
            <w:r>
              <w:rPr>
                <w:rFonts w:ascii="仿宋" w:eastAsia="仿宋" w:hAnsi="仿宋" w:cs="仿宋" w:hint="eastAsia"/>
                <w:sz w:val="24"/>
              </w:rPr>
              <w:t>固定电话：</w:t>
            </w:r>
          </w:p>
        </w:tc>
      </w:tr>
      <w:tr w:rsidR="00650C27" w:rsidTr="004926F7">
        <w:trPr>
          <w:cantSplit/>
          <w:trHeight w:val="3032"/>
          <w:jc w:val="center"/>
        </w:trPr>
        <w:tc>
          <w:tcPr>
            <w:tcW w:w="1170" w:type="dxa"/>
            <w:tcBorders>
              <w:top w:val="single" w:sz="4" w:space="0" w:color="auto"/>
              <w:left w:val="single" w:sz="4" w:space="0" w:color="auto"/>
              <w:bottom w:val="single" w:sz="4" w:space="0" w:color="auto"/>
              <w:right w:val="single" w:sz="4" w:space="0" w:color="auto"/>
            </w:tcBorders>
            <w:vAlign w:val="center"/>
          </w:tcPr>
          <w:p w:rsidR="00650C27" w:rsidRDefault="00650C27" w:rsidP="00650C27">
            <w:pPr>
              <w:spacing w:beforeLines="50" w:line="360" w:lineRule="exact"/>
              <w:jc w:val="center"/>
              <w:rPr>
                <w:rFonts w:ascii="仿宋" w:eastAsia="仿宋" w:hAnsi="仿宋" w:cs="仿宋"/>
                <w:sz w:val="24"/>
              </w:rPr>
            </w:pPr>
            <w:r>
              <w:rPr>
                <w:rFonts w:ascii="仿宋" w:eastAsia="仿宋" w:hAnsi="仿宋" w:cs="仿宋" w:hint="eastAsia"/>
                <w:sz w:val="24"/>
              </w:rPr>
              <w:t>申报单位自评情况</w:t>
            </w:r>
          </w:p>
        </w:tc>
        <w:tc>
          <w:tcPr>
            <w:tcW w:w="8055" w:type="dxa"/>
            <w:gridSpan w:val="8"/>
            <w:tcBorders>
              <w:top w:val="single" w:sz="4" w:space="0" w:color="auto"/>
              <w:left w:val="single" w:sz="4" w:space="0" w:color="auto"/>
              <w:bottom w:val="single" w:sz="4" w:space="0" w:color="auto"/>
              <w:right w:val="single" w:sz="4" w:space="0" w:color="auto"/>
            </w:tcBorders>
          </w:tcPr>
          <w:p w:rsidR="00650C27" w:rsidRDefault="00650C27" w:rsidP="004926F7">
            <w:pPr>
              <w:rPr>
                <w:rFonts w:ascii="仿宋" w:eastAsia="仿宋" w:hAnsi="仿宋" w:cs="仿宋"/>
                <w:sz w:val="24"/>
              </w:rPr>
            </w:pPr>
          </w:p>
          <w:p w:rsidR="00650C27" w:rsidRDefault="00650C27" w:rsidP="004926F7">
            <w:pPr>
              <w:ind w:left="720" w:hangingChars="300" w:hanging="720"/>
              <w:rPr>
                <w:rFonts w:ascii="仿宋" w:eastAsia="仿宋" w:hAnsi="仿宋" w:cs="仿宋"/>
                <w:sz w:val="24"/>
                <w:u w:val="single"/>
              </w:rPr>
            </w:pPr>
            <w:r>
              <w:rPr>
                <w:rFonts w:ascii="仿宋" w:eastAsia="仿宋" w:hAnsi="仿宋" w:cs="仿宋" w:hint="eastAsia"/>
                <w:sz w:val="24"/>
              </w:rPr>
              <w:t xml:space="preserve">市级基地“基本条件”均已符合。“特色条件”，符合______项，分别为第 </w:t>
            </w:r>
            <w:r>
              <w:rPr>
                <w:rFonts w:ascii="仿宋" w:eastAsia="仿宋" w:hAnsi="仿宋" w:cs="仿宋" w:hint="eastAsia"/>
                <w:sz w:val="24"/>
                <w:u w:val="single"/>
              </w:rPr>
              <w:t xml:space="preserve">     </w:t>
            </w:r>
          </w:p>
          <w:p w:rsidR="00650C27" w:rsidRDefault="00650C27" w:rsidP="004926F7">
            <w:pPr>
              <w:ind w:left="720" w:hangingChars="300" w:hanging="720"/>
              <w:rPr>
                <w:rFonts w:ascii="仿宋" w:eastAsia="仿宋" w:hAnsi="仿宋" w:cs="仿宋"/>
                <w:sz w:val="24"/>
              </w:rPr>
            </w:pPr>
            <w:r>
              <w:rPr>
                <w:rFonts w:ascii="仿宋" w:eastAsia="仿宋" w:hAnsi="仿宋" w:cs="仿宋" w:hint="eastAsia"/>
                <w:sz w:val="24"/>
              </w:rPr>
              <w:t>______项。</w:t>
            </w:r>
          </w:p>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r>
              <w:rPr>
                <w:rFonts w:ascii="仿宋" w:eastAsia="仿宋" w:hAnsi="仿宋" w:cs="仿宋" w:hint="eastAsia"/>
                <w:sz w:val="24"/>
              </w:rPr>
              <w:t xml:space="preserve">申报单位法定代表人（签章）                申报单位（盖章）           </w:t>
            </w:r>
          </w:p>
          <w:p w:rsidR="00650C27" w:rsidRDefault="00650C27" w:rsidP="00650C27">
            <w:pPr>
              <w:spacing w:beforeLines="50" w:line="360" w:lineRule="exact"/>
              <w:ind w:firstLineChars="2300" w:firstLine="5520"/>
              <w:rPr>
                <w:rFonts w:ascii="仿宋" w:eastAsia="仿宋" w:hAnsi="仿宋" w:cs="仿宋"/>
                <w:sz w:val="24"/>
              </w:rPr>
            </w:pPr>
            <w:r>
              <w:rPr>
                <w:rFonts w:ascii="仿宋" w:eastAsia="仿宋" w:hAnsi="仿宋" w:cs="仿宋" w:hint="eastAsia"/>
                <w:sz w:val="24"/>
              </w:rPr>
              <w:t xml:space="preserve"> 年     月     日</w:t>
            </w:r>
          </w:p>
        </w:tc>
      </w:tr>
      <w:tr w:rsidR="00650C27" w:rsidTr="004926F7">
        <w:trPr>
          <w:cantSplit/>
          <w:trHeight w:val="3528"/>
          <w:jc w:val="center"/>
        </w:trPr>
        <w:tc>
          <w:tcPr>
            <w:tcW w:w="1170"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rPr>
                <w:rFonts w:ascii="仿宋" w:eastAsia="仿宋" w:hAnsi="仿宋" w:cs="仿宋"/>
                <w:sz w:val="24"/>
              </w:rPr>
            </w:pPr>
            <w:r>
              <w:rPr>
                <w:rFonts w:ascii="仿宋" w:eastAsia="仿宋" w:hAnsi="仿宋" w:cs="仿宋" w:hint="eastAsia"/>
                <w:sz w:val="24"/>
              </w:rPr>
              <w:t>县（市、区）教育局初步审核意见</w:t>
            </w:r>
          </w:p>
        </w:tc>
        <w:tc>
          <w:tcPr>
            <w:tcW w:w="8055" w:type="dxa"/>
            <w:gridSpan w:val="8"/>
            <w:tcBorders>
              <w:top w:val="single" w:sz="4" w:space="0" w:color="auto"/>
              <w:left w:val="single" w:sz="4" w:space="0" w:color="auto"/>
              <w:bottom w:val="single" w:sz="4" w:space="0" w:color="auto"/>
              <w:right w:val="single" w:sz="4" w:space="0" w:color="auto"/>
            </w:tcBorders>
          </w:tcPr>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r>
              <w:rPr>
                <w:rFonts w:ascii="仿宋" w:eastAsia="仿宋" w:hAnsi="仿宋" w:cs="仿宋" w:hint="eastAsia"/>
                <w:sz w:val="24"/>
              </w:rPr>
              <w:t>根据现场踏勘考察和申报单位提供的佐证资料，对照市级基地评审条件，初审意见如下:（是否符合申报）</w:t>
            </w:r>
          </w:p>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p>
          <w:p w:rsidR="00650C27" w:rsidRDefault="00650C27" w:rsidP="004926F7">
            <w:pPr>
              <w:rPr>
                <w:rFonts w:ascii="仿宋" w:eastAsia="仿宋" w:hAnsi="仿宋" w:cs="仿宋"/>
                <w:sz w:val="24"/>
              </w:rPr>
            </w:pPr>
            <w:r>
              <w:rPr>
                <w:rFonts w:ascii="仿宋" w:eastAsia="仿宋" w:hAnsi="仿宋" w:cs="仿宋" w:hint="eastAsia"/>
                <w:sz w:val="24"/>
              </w:rPr>
              <w:t>县（市、区）教育局负责人签名:               单位（盖章）：</w:t>
            </w:r>
          </w:p>
          <w:p w:rsidR="00650C27" w:rsidRDefault="00650C27" w:rsidP="004926F7">
            <w:pPr>
              <w:rPr>
                <w:rFonts w:ascii="仿宋" w:eastAsia="仿宋" w:hAnsi="仿宋" w:cs="仿宋"/>
                <w:sz w:val="24"/>
              </w:rPr>
            </w:pPr>
            <w:r>
              <w:rPr>
                <w:rFonts w:ascii="仿宋" w:eastAsia="仿宋" w:hAnsi="仿宋" w:cs="仿宋" w:hint="eastAsia"/>
                <w:sz w:val="24"/>
              </w:rPr>
              <w:t xml:space="preserve">                                                年     月     日</w:t>
            </w:r>
          </w:p>
          <w:p w:rsidR="00650C27" w:rsidRDefault="00650C27" w:rsidP="004926F7">
            <w:pPr>
              <w:ind w:firstLineChars="250" w:firstLine="600"/>
              <w:rPr>
                <w:rFonts w:ascii="仿宋" w:eastAsia="仿宋" w:hAnsi="仿宋" w:cs="仿宋"/>
                <w:sz w:val="24"/>
              </w:rPr>
            </w:pPr>
          </w:p>
          <w:p w:rsidR="00650C27" w:rsidRDefault="00650C27" w:rsidP="004926F7">
            <w:pPr>
              <w:rPr>
                <w:rFonts w:ascii="仿宋" w:eastAsia="仿宋" w:hAnsi="仿宋" w:cs="仿宋"/>
                <w:sz w:val="24"/>
              </w:rPr>
            </w:pPr>
            <w:r>
              <w:rPr>
                <w:rFonts w:ascii="仿宋" w:eastAsia="仿宋" w:hAnsi="仿宋" w:cs="仿宋" w:hint="eastAsia"/>
                <w:sz w:val="24"/>
              </w:rPr>
              <w:t>县（市、区）教育局联系人：                  联系电话：</w:t>
            </w:r>
          </w:p>
        </w:tc>
      </w:tr>
    </w:tbl>
    <w:p w:rsidR="00650C27" w:rsidRDefault="00650C27" w:rsidP="00650C27">
      <w:pPr>
        <w:widowControl/>
        <w:spacing w:line="560" w:lineRule="exact"/>
        <w:rPr>
          <w:rFonts w:ascii="仿宋" w:eastAsia="仿宋" w:hAnsi="仿宋" w:cs="仿宋" w:hint="eastAsia"/>
          <w:sz w:val="28"/>
          <w:szCs w:val="28"/>
        </w:rPr>
      </w:pPr>
    </w:p>
    <w:p w:rsidR="00650C27" w:rsidRDefault="00650C27" w:rsidP="00650C27">
      <w:pPr>
        <w:widowControl/>
        <w:spacing w:line="560" w:lineRule="exact"/>
        <w:rPr>
          <w:rFonts w:ascii="黑体" w:eastAsia="黑体" w:hAnsi="黑体" w:cs="仿宋_GB2312"/>
          <w:color w:val="323232"/>
          <w:kern w:val="0"/>
          <w:sz w:val="32"/>
          <w:szCs w:val="32"/>
        </w:rPr>
      </w:pPr>
      <w:r>
        <w:rPr>
          <w:rFonts w:ascii="黑体" w:eastAsia="黑体" w:hAnsi="黑体" w:cs="仿宋_GB2312" w:hint="eastAsia"/>
          <w:color w:val="323232"/>
          <w:kern w:val="0"/>
          <w:sz w:val="32"/>
          <w:szCs w:val="32"/>
        </w:rPr>
        <w:lastRenderedPageBreak/>
        <w:t>附件</w:t>
      </w:r>
      <w:r>
        <w:rPr>
          <w:rFonts w:eastAsia="黑体"/>
          <w:color w:val="323232"/>
          <w:kern w:val="0"/>
          <w:sz w:val="32"/>
          <w:szCs w:val="32"/>
        </w:rPr>
        <w:t>4</w:t>
      </w:r>
    </w:p>
    <w:p w:rsidR="00650C27" w:rsidRDefault="00650C27" w:rsidP="00650C27">
      <w:pPr>
        <w:spacing w:line="560" w:lineRule="exact"/>
        <w:jc w:val="center"/>
        <w:rPr>
          <w:rFonts w:ascii="Calibri" w:eastAsia="方正小标宋简体" w:hAnsi="Calibri"/>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760" w:lineRule="exact"/>
        <w:jc w:val="center"/>
        <w:rPr>
          <w:rFonts w:eastAsia="方正小标宋简体"/>
          <w:sz w:val="44"/>
          <w:szCs w:val="44"/>
        </w:rPr>
      </w:pPr>
      <w:r>
        <w:rPr>
          <w:rFonts w:eastAsia="方正小标宋简体" w:hint="eastAsia"/>
          <w:sz w:val="44"/>
          <w:szCs w:val="44"/>
        </w:rPr>
        <w:t>湛江市中小学生研学实践教育基地</w:t>
      </w:r>
    </w:p>
    <w:p w:rsidR="00650C27" w:rsidRDefault="00650C27" w:rsidP="00650C27">
      <w:pPr>
        <w:spacing w:line="760" w:lineRule="exact"/>
        <w:jc w:val="center"/>
        <w:rPr>
          <w:rFonts w:eastAsia="方正小标宋简体"/>
          <w:sz w:val="44"/>
          <w:szCs w:val="44"/>
        </w:rPr>
      </w:pPr>
      <w:r>
        <w:rPr>
          <w:rFonts w:eastAsia="方正小标宋简体" w:hint="eastAsia"/>
          <w:sz w:val="44"/>
          <w:szCs w:val="44"/>
        </w:rPr>
        <w:t>申报书</w:t>
      </w:r>
    </w:p>
    <w:p w:rsidR="00650C27" w:rsidRDefault="00650C27" w:rsidP="00650C27">
      <w:pPr>
        <w:spacing w:line="560" w:lineRule="exact"/>
        <w:jc w:val="center"/>
        <w:rPr>
          <w:rFonts w:eastAsia="方正小标宋简体"/>
          <w:sz w:val="44"/>
          <w:szCs w:val="44"/>
        </w:rPr>
      </w:pPr>
    </w:p>
    <w:p w:rsidR="00650C27" w:rsidRDefault="00650C27" w:rsidP="00650C27">
      <w:pPr>
        <w:spacing w:line="560" w:lineRule="exact"/>
        <w:jc w:val="center"/>
        <w:rPr>
          <w:rFonts w:eastAsia="方正小标宋简体"/>
          <w:sz w:val="44"/>
          <w:szCs w:val="44"/>
        </w:rPr>
      </w:pPr>
    </w:p>
    <w:p w:rsidR="00650C27" w:rsidRDefault="00650C27" w:rsidP="00650C27">
      <w:pPr>
        <w:spacing w:line="760" w:lineRule="exact"/>
        <w:ind w:firstLineChars="400" w:firstLine="1280"/>
        <w:rPr>
          <w:rFonts w:ascii="仿宋" w:eastAsia="仿宋" w:hAnsi="仿宋" w:cs="仿宋"/>
          <w:sz w:val="32"/>
          <w:szCs w:val="32"/>
          <w:u w:val="thick"/>
        </w:rPr>
      </w:pPr>
      <w:r>
        <w:rPr>
          <w:rFonts w:ascii="黑体" w:eastAsia="黑体" w:hAnsi="黑体" w:cs="黑体" w:hint="eastAsia"/>
          <w:sz w:val="32"/>
          <w:szCs w:val="32"/>
        </w:rPr>
        <w:t>基  地  名  称</w:t>
      </w:r>
      <w:r>
        <w:rPr>
          <w:rFonts w:ascii="仿宋" w:eastAsia="仿宋" w:hAnsi="仿宋" w:cs="仿宋" w:hint="eastAsia"/>
          <w:sz w:val="32"/>
          <w:szCs w:val="32"/>
          <w:u w:val="thick"/>
        </w:rPr>
        <w:t xml:space="preserve">：                          </w:t>
      </w:r>
    </w:p>
    <w:p w:rsidR="00650C27" w:rsidRDefault="00650C27" w:rsidP="00650C27">
      <w:pPr>
        <w:spacing w:line="760" w:lineRule="exact"/>
        <w:ind w:firstLineChars="400" w:firstLine="1280"/>
        <w:rPr>
          <w:rFonts w:ascii="仿宋" w:eastAsia="仿宋" w:hAnsi="仿宋" w:cs="仿宋"/>
          <w:sz w:val="32"/>
          <w:szCs w:val="32"/>
          <w:u w:val="thick"/>
        </w:rPr>
      </w:pPr>
      <w:r>
        <w:rPr>
          <w:rFonts w:ascii="黑体" w:eastAsia="黑体" w:hAnsi="黑体" w:cs="黑体" w:hint="eastAsia"/>
          <w:sz w:val="32"/>
          <w:szCs w:val="32"/>
        </w:rPr>
        <w:t>单  位  全  称</w:t>
      </w:r>
      <w:r>
        <w:rPr>
          <w:rFonts w:ascii="仿宋" w:eastAsia="仿宋" w:hAnsi="仿宋" w:cs="仿宋" w:hint="eastAsia"/>
          <w:sz w:val="32"/>
          <w:szCs w:val="32"/>
          <w:u w:val="thick"/>
        </w:rPr>
        <w:t xml:space="preserve">：                          </w:t>
      </w:r>
    </w:p>
    <w:p w:rsidR="00650C27" w:rsidRDefault="00650C27" w:rsidP="00650C27">
      <w:pPr>
        <w:spacing w:line="760" w:lineRule="exact"/>
        <w:ind w:firstLineChars="400" w:firstLine="1280"/>
        <w:rPr>
          <w:rFonts w:ascii="仿宋" w:eastAsia="仿宋" w:hAnsi="仿宋" w:cs="仿宋"/>
          <w:sz w:val="32"/>
          <w:szCs w:val="32"/>
          <w:u w:val="thick"/>
        </w:rPr>
      </w:pPr>
      <w:r>
        <w:rPr>
          <w:rFonts w:ascii="黑体" w:eastAsia="黑体" w:hAnsi="黑体" w:cs="黑体" w:hint="eastAsia"/>
          <w:sz w:val="32"/>
          <w:szCs w:val="32"/>
        </w:rPr>
        <w:t>基 地 负 责 人</w:t>
      </w:r>
      <w:r>
        <w:rPr>
          <w:rFonts w:ascii="仿宋" w:eastAsia="仿宋" w:hAnsi="仿宋" w:cs="仿宋" w:hint="eastAsia"/>
          <w:sz w:val="32"/>
          <w:szCs w:val="32"/>
          <w:u w:val="thick"/>
        </w:rPr>
        <w:t xml:space="preserve">：                          </w:t>
      </w:r>
    </w:p>
    <w:p w:rsidR="00650C27" w:rsidRDefault="00650C27" w:rsidP="00650C27">
      <w:pPr>
        <w:spacing w:line="760" w:lineRule="exact"/>
        <w:ind w:firstLineChars="400" w:firstLine="1280"/>
        <w:rPr>
          <w:rFonts w:ascii="仿宋" w:eastAsia="仿宋" w:hAnsi="仿宋" w:cs="仿宋"/>
          <w:sz w:val="32"/>
          <w:szCs w:val="32"/>
          <w:u w:val="thick"/>
        </w:rPr>
      </w:pPr>
      <w:r>
        <w:rPr>
          <w:rFonts w:ascii="黑体" w:eastAsia="黑体" w:hAnsi="黑体" w:cs="黑体" w:hint="eastAsia"/>
          <w:sz w:val="32"/>
          <w:szCs w:val="32"/>
        </w:rPr>
        <w:t>联  系  电  话</w:t>
      </w:r>
      <w:r>
        <w:rPr>
          <w:rFonts w:ascii="仿宋" w:eastAsia="仿宋" w:hAnsi="仿宋" w:cs="仿宋" w:hint="eastAsia"/>
          <w:sz w:val="32"/>
          <w:szCs w:val="32"/>
          <w:u w:val="thick"/>
        </w:rPr>
        <w:t xml:space="preserve">：                          </w:t>
      </w:r>
    </w:p>
    <w:p w:rsidR="00650C27" w:rsidRDefault="00650C27" w:rsidP="00650C27">
      <w:pPr>
        <w:spacing w:line="560" w:lineRule="exact"/>
        <w:jc w:val="center"/>
        <w:rPr>
          <w:rFonts w:ascii="Calibri" w:eastAsia="方正小标宋简体" w:hAnsi="Calibri"/>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eastAsia="方正小标宋简体"/>
          <w:sz w:val="36"/>
          <w:szCs w:val="36"/>
        </w:rPr>
      </w:pPr>
    </w:p>
    <w:p w:rsidR="00650C27" w:rsidRDefault="00650C27" w:rsidP="00650C27">
      <w:pPr>
        <w:spacing w:line="560" w:lineRule="exact"/>
        <w:jc w:val="center"/>
        <w:rPr>
          <w:rFonts w:ascii="黑体" w:eastAsia="黑体" w:hAnsi="黑体" w:cs="黑体"/>
          <w:sz w:val="32"/>
          <w:szCs w:val="32"/>
        </w:rPr>
      </w:pPr>
      <w:r>
        <w:rPr>
          <w:rFonts w:ascii="黑体" w:eastAsia="黑体" w:hAnsi="黑体" w:cs="黑体" w:hint="eastAsia"/>
          <w:sz w:val="32"/>
          <w:szCs w:val="32"/>
        </w:rPr>
        <w:t>2021年 月  日</w:t>
      </w:r>
    </w:p>
    <w:p w:rsidR="00650C27" w:rsidRDefault="00650C27" w:rsidP="00650C27">
      <w:pPr>
        <w:spacing w:line="560" w:lineRule="exact"/>
        <w:jc w:val="center"/>
        <w:rPr>
          <w:rFonts w:ascii="Calibri" w:eastAsia="方正小标宋简体" w:hAnsi="Calibri"/>
          <w:sz w:val="36"/>
          <w:szCs w:val="36"/>
        </w:rPr>
      </w:pPr>
    </w:p>
    <w:p w:rsidR="00650C27" w:rsidRDefault="00650C27" w:rsidP="00650C2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lastRenderedPageBreak/>
        <w:t>基地基本情况</w:t>
      </w: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hint="eastAsia"/>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lastRenderedPageBreak/>
        <w:t>基地特色</w:t>
      </w: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hint="eastAsia"/>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lastRenderedPageBreak/>
        <w:t>基地场地及功能（含图片）</w:t>
      </w:r>
    </w:p>
    <w:p w:rsidR="00650C27" w:rsidRDefault="00650C27" w:rsidP="00650C27">
      <w:pPr>
        <w:spacing w:line="56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(含研学课程等安排）</w:t>
      </w: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hint="eastAsia"/>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lastRenderedPageBreak/>
        <w:t>基地已经开展活动支撑材料</w:t>
      </w: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p>
    <w:p w:rsidR="00650C27" w:rsidRDefault="00650C27" w:rsidP="00650C2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注：申报书正文内容统一使用仿宋_GB2312三号字体</w:t>
      </w:r>
    </w:p>
    <w:p w:rsidR="00650C27" w:rsidRPr="00650C27" w:rsidRDefault="00650C27" w:rsidP="00650C27">
      <w:pPr>
        <w:spacing w:line="570" w:lineRule="exact"/>
        <w:rPr>
          <w:rFonts w:ascii="黑体" w:eastAsia="黑体" w:hAnsi="黑体" w:hint="eastAsia"/>
          <w:sz w:val="32"/>
        </w:rPr>
      </w:pPr>
    </w:p>
    <w:p w:rsidR="00650C27" w:rsidRDefault="00650C27" w:rsidP="00650C27">
      <w:pPr>
        <w:widowControl/>
        <w:spacing w:line="560" w:lineRule="exact"/>
        <w:rPr>
          <w:rFonts w:ascii="黑体" w:eastAsia="黑体" w:hAnsi="黑体" w:cs="黑体"/>
          <w:color w:val="323232"/>
          <w:kern w:val="0"/>
          <w:sz w:val="32"/>
          <w:szCs w:val="32"/>
        </w:rPr>
      </w:pPr>
      <w:r>
        <w:rPr>
          <w:rFonts w:ascii="黑体" w:eastAsia="黑体" w:hAnsi="黑体" w:cs="黑体" w:hint="eastAsia"/>
          <w:color w:val="323232"/>
          <w:kern w:val="0"/>
          <w:sz w:val="32"/>
          <w:szCs w:val="32"/>
        </w:rPr>
        <w:lastRenderedPageBreak/>
        <w:t>附件8</w:t>
      </w:r>
    </w:p>
    <w:p w:rsidR="00650C27" w:rsidRDefault="00650C27" w:rsidP="00650C27">
      <w:pPr>
        <w:spacing w:line="760" w:lineRule="exact"/>
        <w:jc w:val="center"/>
        <w:rPr>
          <w:rFonts w:ascii="方正小标宋简体" w:eastAsia="方正小标宋简体" w:hAnsi="方正小标宋简体" w:cs="方正小标宋简体"/>
          <w:color w:val="333333"/>
          <w:kern w:val="0"/>
          <w:sz w:val="44"/>
          <w:szCs w:val="44"/>
        </w:rPr>
      </w:pPr>
    </w:p>
    <w:p w:rsidR="00650C27" w:rsidRDefault="00650C27" w:rsidP="00650C27">
      <w:pPr>
        <w:spacing w:line="76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第四批湛江市中小学生研学基地推荐汇总表</w:t>
      </w:r>
    </w:p>
    <w:p w:rsidR="00650C27" w:rsidRDefault="00650C27" w:rsidP="00650C27">
      <w:pPr>
        <w:rPr>
          <w:rFonts w:ascii="黑体" w:eastAsia="黑体" w:hAnsi="黑体" w:cs="黑体"/>
          <w:sz w:val="36"/>
          <w:szCs w:val="36"/>
        </w:rPr>
      </w:pPr>
    </w:p>
    <w:p w:rsidR="00650C27" w:rsidRDefault="00650C27" w:rsidP="00650C27">
      <w:pPr>
        <w:rPr>
          <w:rFonts w:ascii="仿宋" w:eastAsia="仿宋" w:hAnsi="仿宋" w:cs="仿宋"/>
          <w:b/>
          <w:sz w:val="28"/>
          <w:szCs w:val="28"/>
        </w:rPr>
      </w:pPr>
      <w:r>
        <w:rPr>
          <w:rFonts w:ascii="仿宋_GB2312" w:eastAsia="仿宋_GB2312" w:hAnsi="宋体" w:hint="eastAsia"/>
          <w:b/>
          <w:sz w:val="30"/>
          <w:szCs w:val="30"/>
          <w:u w:val="single"/>
        </w:rPr>
        <w:t xml:space="preserve">         </w:t>
      </w:r>
      <w:r>
        <w:rPr>
          <w:rFonts w:ascii="仿宋_GB2312" w:eastAsia="仿宋_GB2312" w:hAnsi="宋体" w:hint="eastAsia"/>
          <w:b/>
          <w:sz w:val="30"/>
          <w:szCs w:val="30"/>
        </w:rPr>
        <w:t>教育局（盖章）                   年   月   日</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1887"/>
        <w:gridCol w:w="2268"/>
        <w:gridCol w:w="2311"/>
        <w:gridCol w:w="1559"/>
      </w:tblGrid>
      <w:tr w:rsidR="00650C27" w:rsidTr="004926F7">
        <w:trPr>
          <w:trHeight w:val="1153"/>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黑体" w:eastAsia="黑体" w:hAnsi="黑体" w:cs="黑体"/>
                <w:bCs/>
                <w:sz w:val="28"/>
                <w:szCs w:val="28"/>
              </w:rPr>
            </w:pPr>
            <w:r>
              <w:rPr>
                <w:rFonts w:ascii="黑体" w:eastAsia="黑体" w:hAnsi="黑体" w:cs="黑体" w:hint="eastAsia"/>
                <w:bCs/>
                <w:sz w:val="28"/>
                <w:szCs w:val="28"/>
              </w:rPr>
              <w:t>序号</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黑体" w:eastAsia="黑体" w:hAnsi="黑体" w:cs="黑体" w:hint="eastAsia"/>
                <w:bCs/>
                <w:sz w:val="28"/>
                <w:szCs w:val="28"/>
              </w:rPr>
            </w:pPr>
            <w:r>
              <w:rPr>
                <w:rFonts w:ascii="黑体" w:eastAsia="黑体" w:hAnsi="黑体" w:cs="黑体" w:hint="eastAsia"/>
                <w:bCs/>
                <w:sz w:val="28"/>
                <w:szCs w:val="28"/>
              </w:rPr>
              <w:t>基地名称</w:t>
            </w: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黑体" w:eastAsia="黑体" w:hAnsi="黑体" w:cs="黑体"/>
                <w:bCs/>
                <w:sz w:val="28"/>
                <w:szCs w:val="28"/>
              </w:rPr>
            </w:pPr>
            <w:r>
              <w:rPr>
                <w:rFonts w:ascii="黑体" w:eastAsia="黑体" w:hAnsi="黑体" w:cs="黑体" w:hint="eastAsia"/>
                <w:bCs/>
                <w:sz w:val="28"/>
                <w:szCs w:val="28"/>
              </w:rPr>
              <w:t>单位名称</w:t>
            </w: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400" w:lineRule="exact"/>
              <w:jc w:val="center"/>
              <w:rPr>
                <w:rFonts w:ascii="黑体" w:eastAsia="黑体" w:hAnsi="黑体" w:cs="黑体"/>
                <w:bCs/>
                <w:sz w:val="28"/>
                <w:szCs w:val="28"/>
              </w:rPr>
            </w:pPr>
            <w:r>
              <w:rPr>
                <w:rFonts w:ascii="黑体" w:eastAsia="黑体" w:hAnsi="黑体" w:cs="黑体" w:hint="eastAsia"/>
                <w:bCs/>
                <w:sz w:val="28"/>
                <w:szCs w:val="28"/>
              </w:rPr>
              <w:t>单位负责人</w:t>
            </w:r>
          </w:p>
          <w:p w:rsidR="00650C27" w:rsidRDefault="00650C27" w:rsidP="004926F7">
            <w:pPr>
              <w:spacing w:line="400" w:lineRule="exact"/>
              <w:jc w:val="center"/>
              <w:rPr>
                <w:rFonts w:ascii="黑体" w:eastAsia="黑体" w:hAnsi="黑体" w:cs="黑体"/>
                <w:bCs/>
                <w:sz w:val="28"/>
                <w:szCs w:val="28"/>
              </w:rPr>
            </w:pPr>
            <w:r>
              <w:rPr>
                <w:rFonts w:ascii="黑体" w:eastAsia="黑体" w:hAnsi="黑体" w:cs="黑体" w:hint="eastAsia"/>
                <w:bCs/>
                <w:sz w:val="28"/>
                <w:szCs w:val="28"/>
              </w:rPr>
              <w:t>（姓名、职务）</w:t>
            </w: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黑体" w:eastAsia="黑体" w:hAnsi="黑体" w:cs="黑体"/>
                <w:bCs/>
                <w:sz w:val="28"/>
                <w:szCs w:val="28"/>
              </w:rPr>
            </w:pPr>
            <w:r>
              <w:rPr>
                <w:rFonts w:ascii="黑体" w:eastAsia="黑体" w:hAnsi="黑体" w:cs="黑体" w:hint="eastAsia"/>
                <w:bCs/>
                <w:sz w:val="28"/>
                <w:szCs w:val="28"/>
              </w:rPr>
              <w:t>联系电话</w:t>
            </w:r>
          </w:p>
        </w:tc>
      </w:tr>
      <w:tr w:rsidR="00650C27" w:rsidTr="004926F7">
        <w:trPr>
          <w:trHeight w:val="724"/>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r>
              <w:rPr>
                <w:rFonts w:ascii="仿宋_GB2312" w:eastAsia="仿宋_GB2312" w:hint="eastAsia"/>
                <w:sz w:val="32"/>
                <w:szCs w:val="32"/>
              </w:rPr>
              <w:t>1</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b/>
                <w:sz w:val="18"/>
                <w:szCs w:val="18"/>
              </w:rPr>
            </w:pPr>
          </w:p>
        </w:tc>
      </w:tr>
      <w:tr w:rsidR="00650C27" w:rsidTr="004926F7">
        <w:trPr>
          <w:trHeight w:val="724"/>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r>
              <w:rPr>
                <w:rFonts w:ascii="仿宋_GB2312" w:eastAsia="仿宋_GB2312" w:hint="eastAsia"/>
                <w:sz w:val="32"/>
                <w:szCs w:val="32"/>
              </w:rPr>
              <w:t>2</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b/>
                <w:sz w:val="18"/>
                <w:szCs w:val="18"/>
              </w:rPr>
            </w:pPr>
          </w:p>
        </w:tc>
      </w:tr>
      <w:tr w:rsidR="00650C27" w:rsidTr="004926F7">
        <w:trPr>
          <w:trHeight w:val="734"/>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r>
              <w:rPr>
                <w:rFonts w:ascii="仿宋_GB2312" w:eastAsia="仿宋_GB2312" w:hint="eastAsia"/>
                <w:sz w:val="32"/>
                <w:szCs w:val="32"/>
              </w:rPr>
              <w:t>3</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b/>
                <w:sz w:val="18"/>
                <w:szCs w:val="18"/>
              </w:rPr>
            </w:pPr>
          </w:p>
        </w:tc>
      </w:tr>
      <w:tr w:rsidR="00650C27" w:rsidTr="004926F7">
        <w:trPr>
          <w:trHeight w:val="734"/>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r>
              <w:rPr>
                <w:rFonts w:ascii="仿宋_GB2312" w:eastAsia="仿宋_GB2312" w:hint="eastAsia"/>
                <w:sz w:val="32"/>
                <w:szCs w:val="32"/>
              </w:rPr>
              <w:t>4</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b/>
                <w:sz w:val="18"/>
                <w:szCs w:val="18"/>
              </w:rPr>
            </w:pPr>
          </w:p>
        </w:tc>
      </w:tr>
      <w:tr w:rsidR="00650C27" w:rsidTr="004926F7">
        <w:trPr>
          <w:trHeight w:val="734"/>
          <w:jc w:val="center"/>
        </w:trPr>
        <w:tc>
          <w:tcPr>
            <w:tcW w:w="884"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sz w:val="32"/>
                <w:szCs w:val="32"/>
              </w:rPr>
            </w:pPr>
            <w:r>
              <w:rPr>
                <w:rFonts w:ascii="仿宋_GB2312" w:eastAsia="仿宋_GB2312" w:hint="eastAsia"/>
                <w:sz w:val="32"/>
                <w:szCs w:val="32"/>
              </w:rPr>
              <w:t>5</w:t>
            </w:r>
          </w:p>
        </w:tc>
        <w:tc>
          <w:tcPr>
            <w:tcW w:w="1887"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32"/>
                <w:szCs w:val="32"/>
              </w:rPr>
            </w:pPr>
          </w:p>
        </w:tc>
        <w:tc>
          <w:tcPr>
            <w:tcW w:w="2311"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jc w:val="center"/>
              <w:rPr>
                <w:rFonts w:ascii="仿宋_GB2312" w:eastAsia="仿宋_GB2312" w:hAnsi="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0C27" w:rsidRDefault="00650C27" w:rsidP="004926F7">
            <w:pPr>
              <w:spacing w:line="120" w:lineRule="auto"/>
              <w:jc w:val="center"/>
              <w:rPr>
                <w:rFonts w:ascii="仿宋_GB2312" w:eastAsia="仿宋_GB2312" w:hAnsi="Calibri"/>
                <w:b/>
                <w:sz w:val="18"/>
                <w:szCs w:val="18"/>
              </w:rPr>
            </w:pPr>
          </w:p>
        </w:tc>
      </w:tr>
    </w:tbl>
    <w:p w:rsidR="00650C27" w:rsidRDefault="00650C27" w:rsidP="00650C27">
      <w:pPr>
        <w:rPr>
          <w:rFonts w:ascii="Calibri" w:hAnsi="Calibri"/>
        </w:rPr>
      </w:pPr>
    </w:p>
    <w:p w:rsidR="00650C27" w:rsidRDefault="00650C27" w:rsidP="00650C27">
      <w:pPr>
        <w:rPr>
          <w:rFonts w:ascii="仿宋" w:eastAsia="仿宋" w:hAnsi="仿宋" w:cs="仿宋"/>
          <w:sz w:val="32"/>
          <w:szCs w:val="32"/>
        </w:rPr>
      </w:pPr>
      <w:r>
        <w:rPr>
          <w:rFonts w:ascii="仿宋" w:eastAsia="仿宋" w:hAnsi="仿宋" w:cs="仿宋" w:hint="eastAsia"/>
          <w:sz w:val="32"/>
          <w:szCs w:val="32"/>
        </w:rPr>
        <w:t>教育局联系人：              电话：</w:t>
      </w:r>
    </w:p>
    <w:p w:rsidR="00650C27" w:rsidRDefault="00650C27" w:rsidP="00650C27">
      <w:pPr>
        <w:rPr>
          <w:rFonts w:ascii="仿宋" w:eastAsia="仿宋" w:hAnsi="仿宋" w:cs="仿宋"/>
          <w:sz w:val="32"/>
          <w:szCs w:val="32"/>
        </w:rPr>
      </w:pPr>
    </w:p>
    <w:p w:rsidR="00650C27" w:rsidRDefault="00650C27" w:rsidP="00650C27">
      <w:pPr>
        <w:rPr>
          <w:rFonts w:eastAsia="仿宋_GB2312"/>
          <w:sz w:val="32"/>
          <w:szCs w:val="32"/>
        </w:rPr>
      </w:pPr>
      <w:r>
        <w:rPr>
          <w:rFonts w:ascii="仿宋" w:eastAsia="仿宋" w:hAnsi="仿宋" w:cs="仿宋" w:hint="eastAsia"/>
          <w:sz w:val="32"/>
          <w:szCs w:val="32"/>
        </w:rPr>
        <w:t xml:space="preserve"> </w:t>
      </w:r>
    </w:p>
    <w:p w:rsidR="00650C27" w:rsidRDefault="00650C27" w:rsidP="00650C27">
      <w:pPr>
        <w:spacing w:line="570" w:lineRule="exact"/>
        <w:rPr>
          <w:rFonts w:ascii="黑体" w:eastAsia="黑体" w:hAnsi="黑体" w:hint="eastAsia"/>
          <w:sz w:val="32"/>
        </w:rPr>
      </w:pPr>
    </w:p>
    <w:p w:rsidR="00650C27" w:rsidRDefault="00650C27" w:rsidP="00650C27">
      <w:pPr>
        <w:spacing w:line="570" w:lineRule="exact"/>
        <w:rPr>
          <w:rFonts w:ascii="黑体" w:eastAsia="黑体" w:hAnsi="黑体" w:hint="eastAsia"/>
          <w:sz w:val="32"/>
        </w:rPr>
      </w:pPr>
    </w:p>
    <w:p w:rsidR="00605D5D" w:rsidRPr="00650C27" w:rsidRDefault="00605D5D" w:rsidP="00650C27">
      <w:pPr>
        <w:spacing w:line="570" w:lineRule="exact"/>
        <w:rPr>
          <w:rFonts w:ascii="仿宋_GB2312" w:eastAsia="仿宋_GB2312" w:hAnsi="黑体" w:hint="eastAsia"/>
          <w:sz w:val="32"/>
        </w:rPr>
      </w:pPr>
      <w:r w:rsidRPr="00605D5D">
        <w:rPr>
          <w:rFonts w:ascii="黑体" w:eastAsia="黑体" w:hAnsi="黑体" w:hint="eastAsia"/>
          <w:sz w:val="32"/>
        </w:rPr>
        <w:t>公开方式：</w:t>
      </w:r>
      <w:r w:rsidR="00650C27" w:rsidRPr="00650C27">
        <w:rPr>
          <w:rFonts w:ascii="仿宋_GB2312" w:eastAsia="仿宋_GB2312" w:hAnsi="黑体" w:hint="eastAsia"/>
          <w:sz w:val="32"/>
        </w:rPr>
        <w:t>主动公开</w:t>
      </w:r>
    </w:p>
    <w:p w:rsidR="00065154" w:rsidRDefault="00065154" w:rsidP="00650C27">
      <w:pPr>
        <w:spacing w:line="570" w:lineRule="exact"/>
        <w:ind w:firstLineChars="100" w:firstLine="320"/>
        <w:rPr>
          <w:rFonts w:eastAsia="仿宋_GB2312"/>
          <w:sz w:val="32"/>
        </w:rPr>
      </w:pPr>
      <w:r>
        <w:rPr>
          <w:rFonts w:eastAsia="仿宋_GB2312" w:hint="eastAsia"/>
          <w:sz w:val="32"/>
        </w:rPr>
        <w:t>校对</w:t>
      </w:r>
      <w:r w:rsidR="00605D5D">
        <w:rPr>
          <w:rFonts w:eastAsia="仿宋_GB2312" w:hint="eastAsia"/>
          <w:sz w:val="32"/>
        </w:rPr>
        <w:t>人</w:t>
      </w:r>
      <w:r>
        <w:rPr>
          <w:rFonts w:eastAsia="仿宋_GB2312" w:hint="eastAsia"/>
          <w:sz w:val="32"/>
        </w:rPr>
        <w:t>：</w:t>
      </w:r>
      <w:r w:rsidR="00650C27">
        <w:rPr>
          <w:rFonts w:eastAsia="仿宋_GB2312" w:hint="eastAsia"/>
          <w:sz w:val="32"/>
        </w:rPr>
        <w:t>陈梅志</w:t>
      </w:r>
    </w:p>
    <w:sectPr w:rsidR="00065154" w:rsidSect="00650C27">
      <w:footerReference w:type="even" r:id="rId10"/>
      <w:footerReference w:type="default" r:id="rId11"/>
      <w:pgSz w:w="11906" w:h="16838" w:code="9"/>
      <w:pgMar w:top="2098" w:right="1474" w:bottom="1701" w:left="1588"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11" w:rsidRDefault="00E94A11">
      <w:r>
        <w:separator/>
      </w:r>
    </w:p>
  </w:endnote>
  <w:endnote w:type="continuationSeparator" w:id="1">
    <w:p w:rsidR="00E94A11" w:rsidRDefault="00E9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E2" w:rsidRDefault="00497FE2">
    <w:pPr>
      <w:pStyle w:val="a4"/>
      <w:framePr w:wrap="around" w:vAnchor="text" w:hAnchor="page" w:x="1589" w:y="-3"/>
      <w:rPr>
        <w:rStyle w:val="a5"/>
        <w:rFonts w:ascii="楷体_GB2312"/>
        <w:sz w:val="28"/>
      </w:rPr>
    </w:pPr>
    <w:r>
      <w:rPr>
        <w:rStyle w:val="a5"/>
        <w:rFonts w:ascii="楷体_GB2312" w:hint="eastAsia"/>
        <w:sz w:val="28"/>
      </w:rPr>
      <w:t>—</w:t>
    </w:r>
    <w:r w:rsidR="00737450">
      <w:rPr>
        <w:rStyle w:val="a5"/>
        <w:rFonts w:ascii="楷体_GB2312"/>
        <w:sz w:val="28"/>
      </w:rPr>
      <w:fldChar w:fldCharType="begin"/>
    </w:r>
    <w:r>
      <w:rPr>
        <w:rStyle w:val="a5"/>
        <w:rFonts w:ascii="楷体_GB2312"/>
        <w:sz w:val="28"/>
      </w:rPr>
      <w:instrText xml:space="preserve">PAGE  </w:instrText>
    </w:r>
    <w:r w:rsidR="00737450">
      <w:rPr>
        <w:rStyle w:val="a5"/>
        <w:rFonts w:ascii="楷体_GB2312"/>
        <w:sz w:val="28"/>
      </w:rPr>
      <w:fldChar w:fldCharType="separate"/>
    </w:r>
    <w:r w:rsidR="00294402">
      <w:rPr>
        <w:rStyle w:val="a5"/>
        <w:rFonts w:ascii="楷体_GB2312"/>
        <w:noProof/>
        <w:sz w:val="28"/>
      </w:rPr>
      <w:t>4</w:t>
    </w:r>
    <w:r w:rsidR="00737450">
      <w:rPr>
        <w:rStyle w:val="a5"/>
        <w:rFonts w:ascii="楷体_GB2312"/>
        <w:sz w:val="28"/>
      </w:rPr>
      <w:fldChar w:fldCharType="end"/>
    </w:r>
    <w:r>
      <w:rPr>
        <w:rStyle w:val="a5"/>
        <w:rFonts w:ascii="楷体_GB2312" w:hint="eastAsia"/>
        <w:sz w:val="28"/>
      </w:rPr>
      <w:t>—</w:t>
    </w:r>
  </w:p>
  <w:p w:rsidR="00497FE2" w:rsidRDefault="00497FE2">
    <w:pPr>
      <w:pStyle w:val="a4"/>
      <w:ind w:right="360"/>
      <w:rPr>
        <w:rFonts w:ascii="楷体_GB2312"/>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E2" w:rsidRDefault="00497FE2">
    <w:pPr>
      <w:pStyle w:val="a4"/>
      <w:framePr w:wrap="around" w:vAnchor="text" w:hAnchor="margin" w:xAlign="right" w:y="1"/>
      <w:rPr>
        <w:rStyle w:val="a5"/>
        <w:rFonts w:ascii="楷体_GB2312"/>
        <w:sz w:val="28"/>
      </w:rPr>
    </w:pPr>
    <w:r>
      <w:rPr>
        <w:rStyle w:val="a5"/>
        <w:rFonts w:ascii="楷体_GB2312" w:hint="eastAsia"/>
        <w:sz w:val="28"/>
      </w:rPr>
      <w:t>—</w:t>
    </w:r>
    <w:r w:rsidR="00737450">
      <w:rPr>
        <w:rStyle w:val="a5"/>
        <w:rFonts w:ascii="楷体_GB2312"/>
        <w:sz w:val="28"/>
      </w:rPr>
      <w:fldChar w:fldCharType="begin"/>
    </w:r>
    <w:r>
      <w:rPr>
        <w:rStyle w:val="a5"/>
        <w:rFonts w:ascii="楷体_GB2312"/>
        <w:sz w:val="28"/>
      </w:rPr>
      <w:instrText xml:space="preserve">PAGE  </w:instrText>
    </w:r>
    <w:r w:rsidR="00737450">
      <w:rPr>
        <w:rStyle w:val="a5"/>
        <w:rFonts w:ascii="楷体_GB2312"/>
        <w:sz w:val="28"/>
      </w:rPr>
      <w:fldChar w:fldCharType="separate"/>
    </w:r>
    <w:r w:rsidR="00294402">
      <w:rPr>
        <w:rStyle w:val="a5"/>
        <w:rFonts w:ascii="楷体_GB2312"/>
        <w:noProof/>
        <w:sz w:val="28"/>
      </w:rPr>
      <w:t>3</w:t>
    </w:r>
    <w:r w:rsidR="00737450">
      <w:rPr>
        <w:rStyle w:val="a5"/>
        <w:rFonts w:ascii="楷体_GB2312"/>
        <w:sz w:val="28"/>
      </w:rPr>
      <w:fldChar w:fldCharType="end"/>
    </w:r>
    <w:r>
      <w:rPr>
        <w:rStyle w:val="a5"/>
        <w:rFonts w:ascii="楷体_GB2312" w:hint="eastAsia"/>
        <w:sz w:val="28"/>
      </w:rPr>
      <w:t>—</w:t>
    </w:r>
  </w:p>
  <w:p w:rsidR="00497FE2" w:rsidRDefault="00497FE2">
    <w:pPr>
      <w:pStyle w:val="a4"/>
      <w:ind w:right="360"/>
      <w:rPr>
        <w:rFonts w:ascii="楷体_GB2312"/>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27" w:rsidRDefault="00650C27" w:rsidP="00650C27">
    <w:pPr>
      <w:pStyle w:val="a4"/>
      <w:framePr w:wrap="around" w:vAnchor="text" w:hAnchor="margin" w:xAlign="right" w:y="1"/>
      <w:rPr>
        <w:rStyle w:val="a5"/>
        <w:rFonts w:ascii="楷体_GB2312"/>
        <w:sz w:val="28"/>
      </w:rPr>
    </w:pPr>
    <w:r>
      <w:rPr>
        <w:rStyle w:val="a5"/>
        <w:rFonts w:ascii="楷体_GB2312" w:hint="eastAsia"/>
        <w:sz w:val="28"/>
      </w:rPr>
      <w:t>—</w:t>
    </w:r>
    <w:r>
      <w:rPr>
        <w:rStyle w:val="a5"/>
        <w:rFonts w:ascii="楷体_GB2312"/>
        <w:sz w:val="28"/>
      </w:rPr>
      <w:fldChar w:fldCharType="begin"/>
    </w:r>
    <w:r>
      <w:rPr>
        <w:rStyle w:val="a5"/>
        <w:rFonts w:ascii="楷体_GB2312"/>
        <w:sz w:val="28"/>
      </w:rPr>
      <w:instrText xml:space="preserve">PAGE  </w:instrText>
    </w:r>
    <w:r>
      <w:rPr>
        <w:rStyle w:val="a5"/>
        <w:rFonts w:ascii="楷体_GB2312"/>
        <w:sz w:val="28"/>
      </w:rPr>
      <w:fldChar w:fldCharType="separate"/>
    </w:r>
    <w:r w:rsidR="00294402">
      <w:rPr>
        <w:rStyle w:val="a5"/>
        <w:rFonts w:ascii="楷体_GB2312"/>
        <w:noProof/>
        <w:sz w:val="28"/>
      </w:rPr>
      <w:t>8</w:t>
    </w:r>
    <w:r>
      <w:rPr>
        <w:rStyle w:val="a5"/>
        <w:rFonts w:ascii="楷体_GB2312"/>
        <w:sz w:val="28"/>
      </w:rPr>
      <w:fldChar w:fldCharType="end"/>
    </w:r>
    <w:r>
      <w:rPr>
        <w:rStyle w:val="a5"/>
        <w:rFonts w:ascii="楷体_GB2312" w:hint="eastAsia"/>
        <w:sz w:val="28"/>
      </w:rPr>
      <w:t>—</w:t>
    </w:r>
  </w:p>
  <w:p w:rsidR="00650C27" w:rsidRDefault="00650C2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27" w:rsidRDefault="00650C27" w:rsidP="00650C27">
    <w:pPr>
      <w:pStyle w:val="a4"/>
      <w:framePr w:wrap="around" w:vAnchor="text" w:hAnchor="page" w:x="10186" w:y="169"/>
      <w:rPr>
        <w:rStyle w:val="a5"/>
        <w:rFonts w:ascii="楷体_GB2312"/>
        <w:sz w:val="28"/>
      </w:rPr>
    </w:pPr>
    <w:r>
      <w:rPr>
        <w:rStyle w:val="a5"/>
        <w:rFonts w:ascii="楷体_GB2312" w:hint="eastAsia"/>
        <w:sz w:val="28"/>
      </w:rPr>
      <w:t>—</w:t>
    </w:r>
    <w:r>
      <w:rPr>
        <w:rStyle w:val="a5"/>
        <w:rFonts w:ascii="楷体_GB2312"/>
        <w:sz w:val="28"/>
      </w:rPr>
      <w:fldChar w:fldCharType="begin"/>
    </w:r>
    <w:r>
      <w:rPr>
        <w:rStyle w:val="a5"/>
        <w:rFonts w:ascii="楷体_GB2312"/>
        <w:sz w:val="28"/>
      </w:rPr>
      <w:instrText xml:space="preserve">PAGE  </w:instrText>
    </w:r>
    <w:r>
      <w:rPr>
        <w:rStyle w:val="a5"/>
        <w:rFonts w:ascii="楷体_GB2312"/>
        <w:sz w:val="28"/>
      </w:rPr>
      <w:fldChar w:fldCharType="separate"/>
    </w:r>
    <w:r w:rsidR="00294402">
      <w:rPr>
        <w:rStyle w:val="a5"/>
        <w:rFonts w:ascii="楷体_GB2312"/>
        <w:noProof/>
        <w:sz w:val="28"/>
      </w:rPr>
      <w:t>10</w:t>
    </w:r>
    <w:r>
      <w:rPr>
        <w:rStyle w:val="a5"/>
        <w:rFonts w:ascii="楷体_GB2312"/>
        <w:sz w:val="28"/>
      </w:rPr>
      <w:fldChar w:fldCharType="end"/>
    </w:r>
    <w:r>
      <w:rPr>
        <w:rStyle w:val="a5"/>
        <w:rFonts w:ascii="楷体_GB2312" w:hint="eastAsia"/>
        <w:sz w:val="28"/>
      </w:rPr>
      <w:t>—</w:t>
    </w:r>
  </w:p>
  <w:p w:rsidR="00650C27" w:rsidRDefault="00650C27">
    <w:pPr>
      <w:pStyle w:val="a4"/>
      <w:ind w:right="360"/>
      <w:rPr>
        <w:rFonts w:ascii="楷体_GB2312"/>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27" w:rsidRDefault="00650C27" w:rsidP="00650C27">
    <w:pPr>
      <w:pStyle w:val="a4"/>
      <w:framePr w:wrap="around" w:vAnchor="text" w:hAnchor="page" w:x="1816" w:y="139"/>
      <w:rPr>
        <w:rStyle w:val="a5"/>
        <w:rFonts w:ascii="楷体_GB2312"/>
        <w:sz w:val="28"/>
      </w:rPr>
    </w:pPr>
    <w:r>
      <w:rPr>
        <w:rStyle w:val="a5"/>
        <w:rFonts w:ascii="楷体_GB2312" w:hint="eastAsia"/>
        <w:sz w:val="28"/>
      </w:rPr>
      <w:t>—</w:t>
    </w:r>
    <w:r>
      <w:rPr>
        <w:rStyle w:val="a5"/>
        <w:rFonts w:ascii="楷体_GB2312"/>
        <w:sz w:val="28"/>
      </w:rPr>
      <w:fldChar w:fldCharType="begin"/>
    </w:r>
    <w:r>
      <w:rPr>
        <w:rStyle w:val="a5"/>
        <w:rFonts w:ascii="楷体_GB2312"/>
        <w:sz w:val="28"/>
      </w:rPr>
      <w:instrText xml:space="preserve">PAGE  </w:instrText>
    </w:r>
    <w:r>
      <w:rPr>
        <w:rStyle w:val="a5"/>
        <w:rFonts w:ascii="楷体_GB2312"/>
        <w:sz w:val="28"/>
      </w:rPr>
      <w:fldChar w:fldCharType="separate"/>
    </w:r>
    <w:r w:rsidR="00294402">
      <w:rPr>
        <w:rStyle w:val="a5"/>
        <w:rFonts w:ascii="楷体_GB2312"/>
        <w:noProof/>
        <w:sz w:val="28"/>
      </w:rPr>
      <w:t>9</w:t>
    </w:r>
    <w:r>
      <w:rPr>
        <w:rStyle w:val="a5"/>
        <w:rFonts w:ascii="楷体_GB2312"/>
        <w:sz w:val="28"/>
      </w:rPr>
      <w:fldChar w:fldCharType="end"/>
    </w:r>
    <w:r>
      <w:rPr>
        <w:rStyle w:val="a5"/>
        <w:rFonts w:ascii="楷体_GB2312" w:hint="eastAsia"/>
        <w:sz w:val="28"/>
      </w:rPr>
      <w:t>—</w:t>
    </w:r>
  </w:p>
  <w:p w:rsidR="00650C27" w:rsidRDefault="00650C27">
    <w:pPr>
      <w:pStyle w:val="a4"/>
      <w:ind w:right="360"/>
      <w:rPr>
        <w:rFonts w:ascii="楷体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11" w:rsidRDefault="00E94A11">
      <w:r>
        <w:separator/>
      </w:r>
    </w:p>
  </w:footnote>
  <w:footnote w:type="continuationSeparator" w:id="1">
    <w:p w:rsidR="00E94A11" w:rsidRDefault="00E9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EE48B"/>
    <w:multiLevelType w:val="singleLevel"/>
    <w:tmpl w:val="5E1EE48B"/>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402"/>
    <w:rsid w:val="00065154"/>
    <w:rsid w:val="000E386E"/>
    <w:rsid w:val="0013365D"/>
    <w:rsid w:val="00144F7E"/>
    <w:rsid w:val="00160E13"/>
    <w:rsid w:val="00193F28"/>
    <w:rsid w:val="00267609"/>
    <w:rsid w:val="0028446A"/>
    <w:rsid w:val="00294402"/>
    <w:rsid w:val="002A5508"/>
    <w:rsid w:val="00307344"/>
    <w:rsid w:val="00316131"/>
    <w:rsid w:val="003F0466"/>
    <w:rsid w:val="003F2371"/>
    <w:rsid w:val="004245AC"/>
    <w:rsid w:val="00433A1D"/>
    <w:rsid w:val="004570DF"/>
    <w:rsid w:val="00497FE2"/>
    <w:rsid w:val="004B3C4D"/>
    <w:rsid w:val="006059AA"/>
    <w:rsid w:val="00605D5D"/>
    <w:rsid w:val="00650C27"/>
    <w:rsid w:val="00717711"/>
    <w:rsid w:val="007359AA"/>
    <w:rsid w:val="00737450"/>
    <w:rsid w:val="00750F3C"/>
    <w:rsid w:val="007B009B"/>
    <w:rsid w:val="007E2C69"/>
    <w:rsid w:val="00805D5F"/>
    <w:rsid w:val="00881863"/>
    <w:rsid w:val="008978E2"/>
    <w:rsid w:val="00931251"/>
    <w:rsid w:val="0096461D"/>
    <w:rsid w:val="00982879"/>
    <w:rsid w:val="009D1296"/>
    <w:rsid w:val="00A1568F"/>
    <w:rsid w:val="00AE7303"/>
    <w:rsid w:val="00B46CB5"/>
    <w:rsid w:val="00B472DE"/>
    <w:rsid w:val="00B62584"/>
    <w:rsid w:val="00BE3295"/>
    <w:rsid w:val="00CB38D3"/>
    <w:rsid w:val="00D12F21"/>
    <w:rsid w:val="00DC4374"/>
    <w:rsid w:val="00E275C8"/>
    <w:rsid w:val="00E94A11"/>
    <w:rsid w:val="00EB649E"/>
    <w:rsid w:val="00F01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70DF"/>
    <w:pPr>
      <w:ind w:leftChars="2500" w:left="100"/>
    </w:pPr>
    <w:rPr>
      <w:rFonts w:eastAsia="仿宋_GB2312"/>
      <w:sz w:val="32"/>
    </w:rPr>
  </w:style>
  <w:style w:type="paragraph" w:styleId="a4">
    <w:name w:val="footer"/>
    <w:basedOn w:val="a"/>
    <w:rsid w:val="004570DF"/>
    <w:pPr>
      <w:tabs>
        <w:tab w:val="center" w:pos="4153"/>
        <w:tab w:val="right" w:pos="8306"/>
      </w:tabs>
      <w:snapToGrid w:val="0"/>
      <w:jc w:val="left"/>
    </w:pPr>
    <w:rPr>
      <w:sz w:val="18"/>
      <w:szCs w:val="18"/>
    </w:rPr>
  </w:style>
  <w:style w:type="character" w:styleId="a5">
    <w:name w:val="page number"/>
    <w:basedOn w:val="a0"/>
    <w:rsid w:val="004570DF"/>
  </w:style>
  <w:style w:type="paragraph" w:styleId="a6">
    <w:name w:val="Body Text"/>
    <w:basedOn w:val="a"/>
    <w:rsid w:val="004570DF"/>
    <w:rPr>
      <w:sz w:val="44"/>
    </w:rPr>
  </w:style>
  <w:style w:type="paragraph" w:styleId="a7">
    <w:name w:val="Plain Text"/>
    <w:basedOn w:val="a"/>
    <w:rsid w:val="004570DF"/>
    <w:rPr>
      <w:rFonts w:ascii="宋体" w:hAnsi="Courier New"/>
      <w:szCs w:val="21"/>
    </w:rPr>
  </w:style>
  <w:style w:type="paragraph" w:styleId="a8">
    <w:name w:val="header"/>
    <w:basedOn w:val="a"/>
    <w:link w:val="Char"/>
    <w:rsid w:val="00650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50C27"/>
    <w:rPr>
      <w:kern w:val="2"/>
      <w:sz w:val="18"/>
      <w:szCs w:val="18"/>
    </w:rPr>
  </w:style>
</w:styles>
</file>

<file path=word/webSettings.xml><?xml version="1.0" encoding="utf-8"?>
<w:webSettings xmlns:r="http://schemas.openxmlformats.org/officeDocument/2006/relationships" xmlns:w="http://schemas.openxmlformats.org/wordprocessingml/2006/main">
  <w:divs>
    <w:div w:id="381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8251;&#2594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湛教函</Template>
  <TotalTime>22</TotalTime>
  <Pages>14</Pages>
  <Words>560</Words>
  <Characters>3195</Characters>
  <Application>Microsoft Office Word</Application>
  <DocSecurity>0</DocSecurity>
  <Lines>26</Lines>
  <Paragraphs>7</Paragraphs>
  <ScaleCrop>false</ScaleCrop>
  <Company>china</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湛教函[2003]号</dc:title>
  <dc:creator>陈伟玲</dc:creator>
  <cp:lastModifiedBy>陈伟玲</cp:lastModifiedBy>
  <cp:revision>1</cp:revision>
  <cp:lastPrinted>1601-01-01T00:00:00Z</cp:lastPrinted>
  <dcterms:created xsi:type="dcterms:W3CDTF">2021-06-08T02:25:00Z</dcterms:created>
  <dcterms:modified xsi:type="dcterms:W3CDTF">2021-06-08T02:50:00Z</dcterms:modified>
</cp:coreProperties>
</file>