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7A234">
      <w:pPr>
        <w:spacing w:line="56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 w14:paraId="585F8873">
      <w:pPr>
        <w:spacing w:line="56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bookmarkStart w:id="0" w:name="_Hlk151989354"/>
      <w:r>
        <w:rPr>
          <w:rFonts w:hint="eastAsia" w:ascii="方正小标宋简体" w:hAnsi="宋体" w:eastAsia="方正小标宋简体" w:cs="宋体"/>
          <w:sz w:val="44"/>
          <w:szCs w:val="44"/>
        </w:rPr>
        <w:t>评审打分标准</w:t>
      </w:r>
      <w:bookmarkEnd w:id="0"/>
    </w:p>
    <w:p w14:paraId="5BD21783"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</w:p>
    <w:p w14:paraId="396C2145">
      <w:pPr>
        <w:spacing w:line="560" w:lineRule="exact"/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综合评分中各评估因素所占比重</w:t>
      </w:r>
    </w:p>
    <w:tbl>
      <w:tblPr>
        <w:tblStyle w:val="5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1"/>
        <w:gridCol w:w="1766"/>
        <w:gridCol w:w="1767"/>
        <w:gridCol w:w="2234"/>
      </w:tblGrid>
      <w:tr w14:paraId="76756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0B3B807"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评估因素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31293"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hAnsi="黑体" w:eastAsia="黑体"/>
                <w:bCs/>
                <w:kern w:val="0"/>
                <w:sz w:val="28"/>
                <w:szCs w:val="28"/>
              </w:rPr>
              <w:t>质量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DA206"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商务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47F61"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价格</w:t>
            </w:r>
          </w:p>
        </w:tc>
      </w:tr>
      <w:tr w14:paraId="2E1F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192A59"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kern w:val="0"/>
                <w:sz w:val="28"/>
                <w:szCs w:val="28"/>
              </w:rPr>
              <w:t>比重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9CC99"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40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8"/>
                <w:szCs w:val="28"/>
              </w:rPr>
              <w:t>﹪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BE1CF"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30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8"/>
                <w:szCs w:val="28"/>
              </w:rPr>
              <w:t>﹪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0E67D"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30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8"/>
                <w:szCs w:val="28"/>
              </w:rPr>
              <w:t>﹪</w:t>
            </w:r>
          </w:p>
        </w:tc>
      </w:tr>
    </w:tbl>
    <w:p w14:paraId="014C4EBC">
      <w:pPr>
        <w:spacing w:line="560" w:lineRule="exact"/>
        <w:rPr>
          <w:rFonts w:eastAsia="仿宋_GB2312"/>
          <w:sz w:val="32"/>
          <w:szCs w:val="32"/>
        </w:rPr>
      </w:pPr>
    </w:p>
    <w:p w14:paraId="59580FAD">
      <w:pPr>
        <w:numPr>
          <w:ilvl w:val="0"/>
          <w:numId w:val="1"/>
        </w:num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商品质量评分（满分100分）</w:t>
      </w:r>
      <w:bookmarkStart w:id="1" w:name="_GoBack"/>
      <w:bookmarkEnd w:id="1"/>
    </w:p>
    <w:tbl>
      <w:tblPr>
        <w:tblStyle w:val="5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59"/>
        <w:gridCol w:w="5966"/>
        <w:gridCol w:w="1023"/>
      </w:tblGrid>
      <w:tr w14:paraId="03E0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6758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0FAF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评审因素</w:t>
            </w:r>
          </w:p>
        </w:tc>
        <w:tc>
          <w:tcPr>
            <w:tcW w:w="5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7A95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EC2E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权重</w:t>
            </w:r>
          </w:p>
        </w:tc>
      </w:tr>
      <w:tr w14:paraId="012E8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195E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B911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物资情况</w:t>
            </w:r>
          </w:p>
        </w:tc>
        <w:tc>
          <w:tcPr>
            <w:tcW w:w="5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7D5F">
            <w:pPr>
              <w:widowControl/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考查、对比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各采购比选</w:t>
            </w:r>
            <w:r>
              <w:rPr>
                <w:rFonts w:eastAsia="仿宋_GB2312"/>
                <w:kern w:val="0"/>
                <w:sz w:val="28"/>
                <w:szCs w:val="28"/>
              </w:rPr>
              <w:t>方案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中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所提供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的米、油、干果等生活物资参考，是否满足比选需求。</w:t>
            </w:r>
            <w:r>
              <w:rPr>
                <w:rFonts w:eastAsia="仿宋_GB2312"/>
                <w:kern w:val="0"/>
                <w:sz w:val="28"/>
                <w:szCs w:val="28"/>
              </w:rPr>
              <w:t>优：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61</w:t>
            </w:r>
            <w:r>
              <w:rPr>
                <w:rFonts w:eastAsia="仿宋_GB2312"/>
                <w:kern w:val="0"/>
                <w:sz w:val="28"/>
                <w:szCs w:val="28"/>
              </w:rPr>
              <w:t>-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70</w:t>
            </w:r>
            <w:r>
              <w:rPr>
                <w:rFonts w:eastAsia="仿宋_GB2312"/>
                <w:kern w:val="0"/>
                <w:sz w:val="28"/>
                <w:szCs w:val="28"/>
              </w:rPr>
              <w:t>分，良：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46-60</w:t>
            </w:r>
            <w:r>
              <w:rPr>
                <w:rFonts w:eastAsia="仿宋_GB2312"/>
                <w:kern w:val="0"/>
                <w:sz w:val="28"/>
                <w:szCs w:val="28"/>
              </w:rPr>
              <w:t>分，中：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31-45</w:t>
            </w:r>
            <w:r>
              <w:rPr>
                <w:rFonts w:eastAsia="仿宋_GB2312"/>
                <w:kern w:val="0"/>
                <w:sz w:val="28"/>
                <w:szCs w:val="28"/>
              </w:rPr>
              <w:t>分，差：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0</w:t>
            </w:r>
            <w:r>
              <w:rPr>
                <w:rFonts w:eastAsia="仿宋_GB2312"/>
                <w:kern w:val="0"/>
                <w:sz w:val="28"/>
                <w:szCs w:val="28"/>
              </w:rPr>
              <w:t>-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30</w:t>
            </w:r>
            <w:r>
              <w:rPr>
                <w:rFonts w:eastAsia="仿宋_GB2312"/>
                <w:kern w:val="0"/>
                <w:sz w:val="28"/>
                <w:szCs w:val="28"/>
              </w:rPr>
              <w:t>分。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3482">
            <w:pPr>
              <w:widowControl/>
              <w:spacing w:line="56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70</w:t>
            </w:r>
          </w:p>
        </w:tc>
      </w:tr>
      <w:tr w14:paraId="589D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CE4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E2F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检验报告</w:t>
            </w:r>
          </w:p>
          <w:p w14:paraId="60265F0E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5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FFA3">
            <w:pPr>
              <w:widowControl/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提供产品合格检验报告（有效期内），缺1品种扣15分，最高扣30分。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5BB3">
            <w:pPr>
              <w:widowControl/>
              <w:spacing w:line="56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30</w:t>
            </w:r>
          </w:p>
        </w:tc>
      </w:tr>
      <w:tr w14:paraId="40EB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2258">
            <w:pPr>
              <w:widowControl/>
              <w:spacing w:line="56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合 计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F1E5">
            <w:pPr>
              <w:widowControl/>
              <w:spacing w:line="560" w:lineRule="exact"/>
              <w:ind w:left="2" w:leftChars="1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Cs/>
                <w:kern w:val="0"/>
                <w:sz w:val="28"/>
                <w:szCs w:val="28"/>
              </w:rPr>
              <w:t>10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0</w:t>
            </w:r>
          </w:p>
        </w:tc>
      </w:tr>
    </w:tbl>
    <w:p w14:paraId="50F5060A"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</w:p>
    <w:p w14:paraId="79DEF888"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（二）商务响应评分（满分100分）</w:t>
      </w:r>
    </w:p>
    <w:tbl>
      <w:tblPr>
        <w:tblStyle w:val="5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531"/>
        <w:gridCol w:w="5686"/>
        <w:gridCol w:w="1118"/>
      </w:tblGrid>
      <w:tr w14:paraId="7230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010E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7F41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评审因素</w:t>
            </w:r>
          </w:p>
        </w:tc>
        <w:tc>
          <w:tcPr>
            <w:tcW w:w="5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33DC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9CD2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权重</w:t>
            </w:r>
          </w:p>
        </w:tc>
      </w:tr>
      <w:tr w14:paraId="4693A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0A84">
            <w:pPr>
              <w:widowControl/>
              <w:spacing w:line="40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817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企业信用</w:t>
            </w:r>
          </w:p>
        </w:tc>
        <w:tc>
          <w:tcPr>
            <w:tcW w:w="5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897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未被列入“信用中国”网站(www.creditchina.gov.cn)以下情形之一：1.记录失信被执行人；2.重大税收违法案件当事人名单；3.政府采购严重违法失信行为。同时，在中国政府采购网(www.ccgp.gov.cn)“政府采购严重违法失信行为信息记录”中查询没有处于禁止参加政府采购活动的记录名单。</w:t>
            </w:r>
            <w:r>
              <w:rPr>
                <w:rFonts w:hint="eastAsia" w:ascii="仿宋_GB2312" w:eastAsia="仿宋_GB2312"/>
                <w:sz w:val="28"/>
                <w:szCs w:val="28"/>
              </w:rPr>
              <w:t>提供相关截图得2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分，未提供不得分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。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34F7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20</w:t>
            </w:r>
          </w:p>
        </w:tc>
      </w:tr>
      <w:tr w14:paraId="37C4A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0A3F">
            <w:pPr>
              <w:widowControl/>
              <w:spacing w:line="40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71A0"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职业认证</w:t>
            </w:r>
          </w:p>
        </w:tc>
        <w:tc>
          <w:tcPr>
            <w:tcW w:w="5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D77D">
            <w:pPr>
              <w:widowControl/>
              <w:spacing w:line="400" w:lineRule="exact"/>
              <w:jc w:val="left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为保障食品供应安全，供应商具有有效的职业健康、安全管理体系认证证书，提供1项得10分，最高得20分，未提供不得分。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ED3C">
            <w:pPr>
              <w:widowControl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2</w:t>
            </w:r>
            <w:r>
              <w:rPr>
                <w:rFonts w:eastAsia="仿宋_GB2312"/>
                <w:kern w:val="0"/>
                <w:sz w:val="28"/>
                <w:szCs w:val="28"/>
              </w:rPr>
              <w:t>0</w:t>
            </w:r>
          </w:p>
        </w:tc>
      </w:tr>
      <w:tr w14:paraId="5A82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FA82">
            <w:pPr>
              <w:widowControl/>
              <w:spacing w:line="40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22CB"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服务支撑能力</w:t>
            </w:r>
          </w:p>
        </w:tc>
        <w:tc>
          <w:tcPr>
            <w:tcW w:w="5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B00B">
            <w:pPr>
              <w:widowControl/>
              <w:spacing w:line="400" w:lineRule="exact"/>
              <w:jc w:val="left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供应商承诺在中标后，自合同签订之日起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天内，将所有货物送至湛江市各县（市、区）指定位置得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0分；能够在采购人发出指令后12小时内送货到达现场的得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0分。提供承诺函（格式自拟），未提供不得分。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78E2">
            <w:pPr>
              <w:widowControl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4</w:t>
            </w:r>
            <w:r>
              <w:rPr>
                <w:rFonts w:eastAsia="仿宋_GB2312"/>
                <w:kern w:val="0"/>
                <w:sz w:val="28"/>
                <w:szCs w:val="28"/>
              </w:rPr>
              <w:t>0</w:t>
            </w:r>
          </w:p>
        </w:tc>
      </w:tr>
      <w:tr w14:paraId="14915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C2B4">
            <w:pPr>
              <w:widowControl/>
              <w:spacing w:line="40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753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承诺书</w:t>
            </w:r>
          </w:p>
        </w:tc>
        <w:tc>
          <w:tcPr>
            <w:tcW w:w="5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4B27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提供《承诺书》得2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分，未提供不得分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。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A82F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0</w:t>
            </w:r>
          </w:p>
        </w:tc>
      </w:tr>
      <w:tr w14:paraId="7D53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B66C">
            <w:pPr>
              <w:widowControl/>
              <w:spacing w:line="560" w:lineRule="exact"/>
              <w:ind w:left="2" w:leftChars="1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合 计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4889">
            <w:pPr>
              <w:widowControl/>
              <w:spacing w:line="560" w:lineRule="exact"/>
              <w:ind w:left="2" w:leftChars="1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Cs/>
                <w:kern w:val="0"/>
                <w:sz w:val="28"/>
                <w:szCs w:val="28"/>
              </w:rPr>
              <w:t>10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0</w:t>
            </w:r>
          </w:p>
        </w:tc>
      </w:tr>
    </w:tbl>
    <w:p w14:paraId="5E48F929">
      <w:pPr>
        <w:spacing w:line="560" w:lineRule="exact"/>
        <w:rPr>
          <w:rFonts w:eastAsia="楷体_GB2312"/>
          <w:sz w:val="32"/>
          <w:szCs w:val="32"/>
        </w:rPr>
      </w:pPr>
    </w:p>
    <w:p w14:paraId="50467DAC"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（三）价格合理性评分（满分100分）</w:t>
      </w:r>
    </w:p>
    <w:tbl>
      <w:tblPr>
        <w:tblStyle w:val="5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637"/>
        <w:gridCol w:w="5177"/>
        <w:gridCol w:w="1243"/>
      </w:tblGrid>
      <w:tr w14:paraId="7BE3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BA57A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0C8B3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评审因素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9DF95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B31B2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权重</w:t>
            </w:r>
          </w:p>
        </w:tc>
      </w:tr>
      <w:tr w14:paraId="76AD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CC5F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61FFB">
            <w:pPr>
              <w:widowControl/>
              <w:spacing w:line="40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比选报价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CD67F">
            <w:pPr>
              <w:widowControl/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采用低价优先法计算。即满足比选文件要求且价格最低的有效报价为评审基准价，其报价为满分。其他比选申请人的分值统一按照下列公式计算：比选申请人报价得分=（评审基准价÷比选申请人报价）×价格权重100（精确到0.01）。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FCDDC">
            <w:pPr>
              <w:widowControl/>
              <w:spacing w:line="40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10</w:t>
            </w:r>
            <w:r>
              <w:rPr>
                <w:rFonts w:eastAsia="仿宋_GB2312"/>
                <w:kern w:val="0"/>
                <w:sz w:val="28"/>
                <w:szCs w:val="28"/>
              </w:rPr>
              <w:t>0</w:t>
            </w:r>
          </w:p>
        </w:tc>
      </w:tr>
      <w:tr w14:paraId="1426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2A112">
            <w:pPr>
              <w:widowControl/>
              <w:spacing w:line="400" w:lineRule="exact"/>
              <w:ind w:left="-36" w:leftChars="-17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合 计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5B16A">
            <w:pPr>
              <w:widowControl/>
              <w:spacing w:line="40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100</w:t>
            </w:r>
          </w:p>
        </w:tc>
      </w:tr>
    </w:tbl>
    <w:p w14:paraId="58478567">
      <w:pPr>
        <w:spacing w:line="560" w:lineRule="exact"/>
        <w:ind w:firstLine="277" w:firstLineChars="99"/>
        <w:rPr>
          <w:sz w:val="20"/>
          <w:szCs w:val="18"/>
        </w:rPr>
      </w:pPr>
      <w:r>
        <w:rPr>
          <w:rFonts w:hint="eastAsia" w:ascii="仿宋_GB2312" w:hAnsi="仿宋" w:eastAsia="仿宋_GB2312"/>
          <w:sz w:val="28"/>
          <w:szCs w:val="28"/>
        </w:rPr>
        <w:t>综合评分</w:t>
      </w:r>
      <w:r>
        <w:rPr>
          <w:rFonts w:hint="eastAsia" w:ascii="仿宋_GB2312" w:hAnsi="仿宋" w:eastAsia="仿宋_GB2312"/>
          <w:bCs/>
          <w:sz w:val="28"/>
          <w:szCs w:val="28"/>
        </w:rPr>
        <w:t>=商品质量评分×</w:t>
      </w:r>
      <w:r>
        <w:rPr>
          <w:rFonts w:hint="eastAsia" w:eastAsia="仿宋_GB2312"/>
          <w:bCs/>
          <w:sz w:val="28"/>
          <w:szCs w:val="28"/>
        </w:rPr>
        <w:t>4</w:t>
      </w:r>
      <w:r>
        <w:rPr>
          <w:rFonts w:eastAsia="GulimChe"/>
          <w:bCs/>
          <w:sz w:val="28"/>
          <w:szCs w:val="28"/>
        </w:rPr>
        <w:t xml:space="preserve">0% </w:t>
      </w:r>
      <w:r>
        <w:rPr>
          <w:rFonts w:hint="eastAsia" w:ascii="仿宋_GB2312" w:hAnsi="仿宋" w:eastAsia="仿宋_GB2312"/>
          <w:bCs/>
          <w:sz w:val="28"/>
          <w:szCs w:val="28"/>
        </w:rPr>
        <w:t>＋商务响应评分×3</w:t>
      </w:r>
      <w:r>
        <w:rPr>
          <w:rFonts w:hint="eastAsia" w:eastAsia="GulimChe"/>
          <w:bCs/>
          <w:sz w:val="28"/>
          <w:szCs w:val="28"/>
        </w:rPr>
        <w:t>0%</w:t>
      </w:r>
      <w:r>
        <w:rPr>
          <w:rFonts w:hint="eastAsia" w:ascii="仿宋_GB2312" w:hAnsi="仿宋" w:eastAsia="仿宋_GB2312"/>
          <w:bCs/>
          <w:sz w:val="28"/>
          <w:szCs w:val="28"/>
        </w:rPr>
        <w:t>＋价格评分×</w:t>
      </w:r>
      <w:r>
        <w:rPr>
          <w:rFonts w:hint="eastAsia" w:eastAsia="GulimChe"/>
          <w:bCs/>
          <w:sz w:val="28"/>
          <w:szCs w:val="28"/>
        </w:rPr>
        <w:t>30%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FBA98"/>
    <w:multiLevelType w:val="singleLevel"/>
    <w:tmpl w:val="73DFB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zMWU4NmY4MmZhMjRjNTE5OTI0NGE0YjdjYjY2Y2IifQ=="/>
  </w:docVars>
  <w:rsids>
    <w:rsidRoot w:val="717E2009"/>
    <w:rsid w:val="000038BD"/>
    <w:rsid w:val="00063412"/>
    <w:rsid w:val="000871FF"/>
    <w:rsid w:val="000C0959"/>
    <w:rsid w:val="002D4651"/>
    <w:rsid w:val="00315DDC"/>
    <w:rsid w:val="00317544"/>
    <w:rsid w:val="003577B2"/>
    <w:rsid w:val="003A46F3"/>
    <w:rsid w:val="003A7CA9"/>
    <w:rsid w:val="0045326C"/>
    <w:rsid w:val="004F59CF"/>
    <w:rsid w:val="00533F6D"/>
    <w:rsid w:val="00541837"/>
    <w:rsid w:val="005C2C61"/>
    <w:rsid w:val="006776EF"/>
    <w:rsid w:val="006929F8"/>
    <w:rsid w:val="008E7966"/>
    <w:rsid w:val="008F533E"/>
    <w:rsid w:val="00991E48"/>
    <w:rsid w:val="009C4B15"/>
    <w:rsid w:val="00A30F65"/>
    <w:rsid w:val="00CE1533"/>
    <w:rsid w:val="00D64931"/>
    <w:rsid w:val="00D8621B"/>
    <w:rsid w:val="00E42BE3"/>
    <w:rsid w:val="00E51952"/>
    <w:rsid w:val="00E65A73"/>
    <w:rsid w:val="00EA3A71"/>
    <w:rsid w:val="00ED4356"/>
    <w:rsid w:val="00ED71E3"/>
    <w:rsid w:val="00FA5CB6"/>
    <w:rsid w:val="384266F7"/>
    <w:rsid w:val="6F465B90"/>
    <w:rsid w:val="717E20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jc w:val="left"/>
    </w:pPr>
    <w:rPr>
      <w:rFonts w:ascii="Calibri" w:hAnsi="Calibri"/>
      <w:bCs/>
      <w:spacing w:val="10"/>
      <w:kern w:val="0"/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836c13b4-98f0-46ac-840d-67b79d01054d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75787D5F</paraID>
      <start>0</start>
      <end>2</end>
      <status>unmodified</status>
      <modifiedWord/>
      <trackRevisions>false</trackRevisions>
    </reviewItem>
    <reviewItem>
      <errorID>d04e262f-7090-4c4e-bf38-b6d487b02015</errorID>
      <errorWord>物资参考</errorWord>
      <group>L1_AI</group>
      <groupName>深度校对</groupName>
      <ability>L2_AI_Grammar</ability>
      <abilityName>语法纠错</abilityName>
      <candidateList>
        <item>物资</item>
      </candidateList>
      <explain/>
      <paraID>75787D5F</paraID>
      <start>26</start>
      <end>30</end>
      <status>unmodified</status>
      <modifiedWord/>
      <trackRevisions>false</trackRevisions>
    </reviewItem>
    <reviewItem>
      <errorID>c38e2fa9-f2bf-422c-93c0-295429450754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75787D5F</paraID>
      <start>44</start>
      <end>45</end>
      <status>unmodified</status>
      <modifiedWord/>
      <trackRevisions>false</trackRevisions>
    </reviewItem>
    <reviewItem>
      <errorID>88019ffb-5fe6-4d8f-9866-22604045ef2f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75787D5F</paraID>
      <start>53</start>
      <end>54</end>
      <status>unmodified</status>
      <modifiedWord/>
      <trackRevisions>false</trackRevisions>
    </reviewItem>
    <reviewItem>
      <errorID>0ecc7b59-4789-4aed-a52b-e73824c3d9d3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75787D5F</paraID>
      <start>62</start>
      <end>63</end>
      <status>unmodified</status>
      <modifiedWord/>
      <trackRevisions>false</trackRevisions>
    </reviewItem>
    <reviewItem>
      <errorID>b320ae7a-93f7-4ab2-9dff-47e78a8959c8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6D398979</paraID>
      <start>12</start>
      <end>13</end>
      <status>unmodified</status>
      <modifiedWord/>
      <trackRevisions>false</trackRevisions>
    </reviewItem>
    <reviewItem>
      <errorID>a955aa1d-28ee-4285-bfc9-073fd19b09ad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6D398979</paraID>
      <start>35</start>
      <end>36</end>
      <status>unmodified</status>
      <modifiedWord/>
      <trackRevisions>false</trackRevisions>
    </reviewItem>
    <reviewItem>
      <errorID>ec166a26-0305-425a-b5a7-6c53dc492713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6D398979</paraID>
      <start>96</start>
      <end>97</end>
      <status>unmodified</status>
      <modifiedWord/>
      <trackRevisions>false</trackRevisions>
    </reviewItem>
    <reviewItem>
      <errorID>3db9cf8a-fbe5-4abf-ba85-a2926ee3cc46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6D398979</paraID>
      <start>112</start>
      <end>113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d4b80fa-d869-4f5a-8879-6237d8c165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690</Words>
  <Characters>790</Characters>
  <Lines>6</Lines>
  <Paragraphs>1</Paragraphs>
  <TotalTime>253</TotalTime>
  <ScaleCrop>false</ScaleCrop>
  <LinksUpToDate>false</LinksUpToDate>
  <CharactersWithSpaces>796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2023-05-25T01:04:00Z</dcterms:created>
  <dc:creator>网站编辑</dc:creator>
  <cp:lastModifiedBy>欢乐马</cp:lastModifiedBy>
  <cp:lastPrinted>2023-07-18T04:09:00Z</cp:lastPrinted>
  <dcterms:modified xsi:type="dcterms:W3CDTF">2026-01-22T08:41:16Z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57BFE5B05F8B46D8A662FFA14D199C09</vt:lpwstr>
  </property>
  <property fmtid="{D5CDD505-2E9C-101B-9397-08002B2CF9AE}" pid="4" name="KSOTemplateDocerSaveRecord">
    <vt:lpwstr>eyJoZGlkIjoiZWIwYTk4M2U1NjUwMTZkNjk3M2QzOGQ5ODM3ODYxOWQiLCJ1c2VySWQiOiI2NTU1NTAyMjIifQ==</vt:lpwstr>
  </property>
</Properties>
</file>