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A2C05">
      <w:pPr>
        <w:jc w:val="left"/>
        <w:rPr>
          <w:rFonts w:hint="default" w:ascii="仿宋_GB2312" w:eastAsia="仿宋_GB2312"/>
          <w:b w:val="0"/>
          <w:bCs w:val="0"/>
          <w:sz w:val="32"/>
          <w:szCs w:val="32"/>
          <w:lang w:val="en-US" w:eastAsia="zh-CN"/>
        </w:rPr>
      </w:pPr>
      <w:r>
        <w:rPr>
          <w:rFonts w:hint="eastAsia" w:ascii="仿宋_GB2312" w:eastAsia="仿宋_GB2312"/>
          <w:b w:val="0"/>
          <w:bCs w:val="0"/>
          <w:sz w:val="32"/>
          <w:szCs w:val="32"/>
          <w:lang w:eastAsia="zh-CN"/>
        </w:rPr>
        <w:t>附件</w:t>
      </w:r>
      <w:r>
        <w:rPr>
          <w:rFonts w:hint="eastAsia" w:ascii="仿宋_GB2312" w:eastAsia="仿宋_GB2312"/>
          <w:b w:val="0"/>
          <w:bCs w:val="0"/>
          <w:sz w:val="32"/>
          <w:szCs w:val="32"/>
          <w:lang w:val="en-US" w:eastAsia="zh-CN"/>
        </w:rPr>
        <w:t>2</w:t>
      </w:r>
    </w:p>
    <w:p w14:paraId="7FF404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40" w:lineRule="exact"/>
        <w:ind w:left="0" w:right="0"/>
        <w:jc w:val="center"/>
        <w:textAlignment w:val="auto"/>
        <w:rPr>
          <w:rFonts w:hint="eastAsia" w:ascii="宋体" w:hAnsi="宋体" w:eastAsia="宋体" w:cs="宋体"/>
          <w:b/>
          <w:bCs/>
          <w:sz w:val="44"/>
          <w:szCs w:val="44"/>
        </w:rPr>
      </w:pPr>
      <w:r>
        <w:rPr>
          <w:rFonts w:hint="eastAsia" w:ascii="宋体" w:hAnsi="宋体" w:eastAsia="宋体" w:cs="宋体"/>
          <w:b/>
          <w:bCs/>
          <w:i w:val="0"/>
          <w:caps w:val="0"/>
          <w:color w:val="333333"/>
          <w:spacing w:val="0"/>
          <w:sz w:val="44"/>
          <w:szCs w:val="44"/>
          <w:shd w:val="clear" w:color="auto" w:fill="FFFFFF"/>
        </w:rPr>
        <w:t>公平竞争审查初步结论</w:t>
      </w:r>
    </w:p>
    <w:p w14:paraId="0C7278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0" w:right="0"/>
        <w:jc w:val="both"/>
        <w:textAlignment w:val="auto"/>
        <w:rPr>
          <w:rFonts w:hint="eastAsia" w:ascii="仿宋_GB2312" w:hAnsi="仿宋_GB2312" w:eastAsia="仿宋_GB2312" w:cs="仿宋_GB2312"/>
          <w:b w:val="0"/>
          <w:bCs w:val="0"/>
          <w:sz w:val="32"/>
          <w:szCs w:val="32"/>
          <w:lang w:val="en-US" w:eastAsia="zh-CN"/>
        </w:rPr>
      </w:pPr>
      <w:r>
        <w:rPr>
          <w:rFonts w:hint="default" w:ascii="sans-serif" w:hAnsi="sans-serif" w:eastAsia="sans-serif" w:cs="sans-serif"/>
          <w:i w:val="0"/>
          <w:caps w:val="0"/>
          <w:color w:val="333333"/>
          <w:spacing w:val="0"/>
          <w:sz w:val="27"/>
          <w:szCs w:val="27"/>
          <w:shd w:val="clear" w:color="auto" w:fill="FFFFFF"/>
        </w:rPr>
        <w:t xml:space="preserve">  </w:t>
      </w:r>
      <w:r>
        <w:rPr>
          <w:rFonts w:hint="eastAsia" w:ascii="仿宋_GB2312" w:hAnsi="仿宋_GB2312" w:eastAsia="仿宋_GB2312" w:cs="仿宋_GB2312"/>
          <w:b/>
          <w:bCs/>
          <w:i w:val="0"/>
          <w:caps w:val="0"/>
          <w:color w:val="333333"/>
          <w:spacing w:val="0"/>
          <w:sz w:val="32"/>
          <w:szCs w:val="32"/>
          <w:shd w:val="clear" w:color="auto" w:fill="FFFFFF"/>
        </w:rPr>
        <w:t> </w:t>
      </w:r>
      <w:r>
        <w:rPr>
          <w:rFonts w:hint="eastAsia" w:ascii="仿宋_GB2312" w:hAnsi="仿宋_GB2312" w:eastAsia="仿宋_GB2312" w:cs="仿宋_GB2312"/>
          <w:b w:val="0"/>
          <w:bCs w:val="0"/>
          <w:i w:val="0"/>
          <w:caps w:val="0"/>
          <w:color w:val="333333"/>
          <w:spacing w:val="0"/>
          <w:sz w:val="32"/>
          <w:szCs w:val="32"/>
          <w:shd w:val="clear" w:color="auto" w:fill="FFFFFF"/>
        </w:rPr>
        <w:t xml:space="preserve"> </w:t>
      </w:r>
      <w:r>
        <w:rPr>
          <w:rFonts w:hint="eastAsia" w:ascii="仿宋_GB2312" w:hAnsi="仿宋_GB2312" w:eastAsia="仿宋_GB2312" w:cs="仿宋_GB2312"/>
          <w:b w:val="0"/>
          <w:bCs w:val="0"/>
          <w:sz w:val="32"/>
          <w:szCs w:val="32"/>
          <w:lang w:val="en-US" w:eastAsia="zh-CN"/>
        </w:rPr>
        <w:t>  根据《公平竞争审查条例》《公平竞争审查制度实施细则》及《广东省公平竞争审查制度实施办法（暂行）》规定，我中心对</w:t>
      </w:r>
      <w:r>
        <w:rPr>
          <w:rFonts w:hint="eastAsia" w:ascii="仿宋_GB2312" w:hAnsi="仿宋_GB2312" w:eastAsia="仿宋_GB2312" w:cs="仿宋_GB2312"/>
          <w:b w:val="0"/>
          <w:bCs w:val="0"/>
          <w:color w:val="282828"/>
          <w:kern w:val="0"/>
          <w:sz w:val="32"/>
          <w:szCs w:val="32"/>
          <w:lang w:val="en-US" w:eastAsia="zh-CN" w:bidi="ar"/>
        </w:rPr>
        <w:t>《</w:t>
      </w:r>
      <w:r>
        <w:rPr>
          <w:rFonts w:hint="eastAsia" w:ascii="仿宋_GB2312" w:hAnsi="仿宋_GB2312" w:eastAsia="仿宋_GB2312" w:cs="仿宋_GB2312"/>
          <w:b w:val="0"/>
          <w:bCs w:val="0"/>
          <w:sz w:val="32"/>
          <w:szCs w:val="32"/>
          <w:lang w:val="en-US" w:eastAsia="zh-CN"/>
        </w:rPr>
        <w:t>湛江市住房公积金管理委员会关于优化调整住房公积金个人住房贷款政策的通知（</w:t>
      </w:r>
      <w:r>
        <w:rPr>
          <w:rFonts w:hint="eastAsia" w:ascii="仿宋_GB2312" w:hAnsi="仿宋_GB2312" w:eastAsia="仿宋_GB2312" w:cs="仿宋_GB2312"/>
          <w:b w:val="0"/>
          <w:bCs w:val="0"/>
          <w:color w:val="282828"/>
          <w:kern w:val="0"/>
          <w:sz w:val="32"/>
          <w:szCs w:val="32"/>
          <w:lang w:val="en-US" w:eastAsia="zh-CN" w:bidi="ar"/>
        </w:rPr>
        <w:t>征求意见</w:t>
      </w:r>
      <w:bookmarkStart w:id="0" w:name="_GoBack"/>
      <w:bookmarkEnd w:id="0"/>
      <w:r>
        <w:rPr>
          <w:rFonts w:hint="eastAsia" w:ascii="仿宋_GB2312" w:hAnsi="仿宋_GB2312" w:eastAsia="仿宋_GB2312" w:cs="仿宋_GB2312"/>
          <w:b w:val="0"/>
          <w:bCs w:val="0"/>
          <w:color w:val="282828"/>
          <w:kern w:val="0"/>
          <w:sz w:val="32"/>
          <w:szCs w:val="32"/>
          <w:lang w:val="en-US" w:eastAsia="zh-CN" w:bidi="ar"/>
        </w:rPr>
        <w:t>稿）》</w:t>
      </w:r>
      <w:r>
        <w:rPr>
          <w:rFonts w:hint="eastAsia" w:ascii="仿宋_GB2312" w:hAnsi="仿宋_GB2312" w:eastAsia="仿宋_GB2312" w:cs="仿宋_GB2312"/>
          <w:b w:val="0"/>
          <w:bCs w:val="0"/>
          <w:sz w:val="32"/>
          <w:szCs w:val="32"/>
          <w:lang w:val="en-US" w:eastAsia="zh-CN"/>
        </w:rPr>
        <w:t>进行了公平竞争审查，经审查认为不具有排除、限制竞争效果，没有违反公平竞争相关标准。</w:t>
      </w:r>
    </w:p>
    <w:p w14:paraId="255D4F10">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147E8F4A">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仿宋_GB2312" w:eastAsia="仿宋_GB2312"/>
          <w:sz w:val="32"/>
          <w:szCs w:val="32"/>
          <w:lang w:val="en-US" w:eastAsia="zh-CN"/>
        </w:rPr>
      </w:pPr>
    </w:p>
    <w:p w14:paraId="27275D78">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湛江市住房公积金管理中心</w:t>
      </w:r>
    </w:p>
    <w:p w14:paraId="117F8DB4">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2026年3月10日</w:t>
      </w:r>
    </w:p>
    <w:p w14:paraId="25326EE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ans-serif">
    <w:altName w:val="宋体"/>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MjRhYmZkN2U0Zjk4NTZiM2RmODhkMTAyZWVmZmIifQ=="/>
  </w:docVars>
  <w:rsids>
    <w:rsidRoot w:val="00090580"/>
    <w:rsid w:val="00090580"/>
    <w:rsid w:val="00111EA3"/>
    <w:rsid w:val="00150850"/>
    <w:rsid w:val="004F5A35"/>
    <w:rsid w:val="009405B0"/>
    <w:rsid w:val="00A500B4"/>
    <w:rsid w:val="00B26B6D"/>
    <w:rsid w:val="00D3777D"/>
    <w:rsid w:val="00EF1085"/>
    <w:rsid w:val="00EF680F"/>
    <w:rsid w:val="00FF0E8A"/>
    <w:rsid w:val="071B99BD"/>
    <w:rsid w:val="0E2C35CF"/>
    <w:rsid w:val="196F056A"/>
    <w:rsid w:val="1F715A45"/>
    <w:rsid w:val="24545FA3"/>
    <w:rsid w:val="24F73B72"/>
    <w:rsid w:val="2FB77868"/>
    <w:rsid w:val="3053609F"/>
    <w:rsid w:val="386800C0"/>
    <w:rsid w:val="3DAFA68A"/>
    <w:rsid w:val="3E4755A5"/>
    <w:rsid w:val="3FBB4FB2"/>
    <w:rsid w:val="46B40EDA"/>
    <w:rsid w:val="4B4F3C52"/>
    <w:rsid w:val="4BBFCC40"/>
    <w:rsid w:val="4EDFF800"/>
    <w:rsid w:val="4FF93396"/>
    <w:rsid w:val="5087DB7D"/>
    <w:rsid w:val="527F4172"/>
    <w:rsid w:val="55FFEAB4"/>
    <w:rsid w:val="56FC57F6"/>
    <w:rsid w:val="580400C1"/>
    <w:rsid w:val="5CE33C10"/>
    <w:rsid w:val="610276E2"/>
    <w:rsid w:val="6FB54B78"/>
    <w:rsid w:val="75AB1B78"/>
    <w:rsid w:val="7B637F75"/>
    <w:rsid w:val="7D98CC04"/>
    <w:rsid w:val="7DFA7D4A"/>
    <w:rsid w:val="7DFE535B"/>
    <w:rsid w:val="7F9FFE5B"/>
    <w:rsid w:val="7FD90C4D"/>
    <w:rsid w:val="7FFE8E90"/>
    <w:rsid w:val="B587698F"/>
    <w:rsid w:val="BE6B7B52"/>
    <w:rsid w:val="BEEF4EA7"/>
    <w:rsid w:val="BEFF581D"/>
    <w:rsid w:val="BFEE3F9A"/>
    <w:rsid w:val="DB2FA26B"/>
    <w:rsid w:val="DB65824B"/>
    <w:rsid w:val="DD25DB69"/>
    <w:rsid w:val="EBBFA604"/>
    <w:rsid w:val="EFEBCDC8"/>
    <w:rsid w:val="EFFF6BE1"/>
    <w:rsid w:val="F5F36293"/>
    <w:rsid w:val="F69FC635"/>
    <w:rsid w:val="FD246BCE"/>
    <w:rsid w:val="FD7A7ABF"/>
    <w:rsid w:val="FECF86CC"/>
    <w:rsid w:val="FFDBC5C5"/>
    <w:rsid w:val="FFDFFCD0"/>
    <w:rsid w:val="FFFD37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single"/>
    </w:rPr>
  </w:style>
  <w:style w:type="character" w:customStyle="1" w:styleId="8">
    <w:name w:val="页脚 Char"/>
    <w:basedOn w:val="6"/>
    <w:link w:val="2"/>
    <w:qFormat/>
    <w:uiPriority w:val="99"/>
    <w:rPr>
      <w:sz w:val="18"/>
      <w:szCs w:val="18"/>
    </w:rPr>
  </w:style>
  <w:style w:type="character" w:customStyle="1" w:styleId="9">
    <w:name w:val="页眉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1047</Characters>
  <Lines>8</Lines>
  <Paragraphs>2</Paragraphs>
  <TotalTime>0</TotalTime>
  <ScaleCrop>false</ScaleCrop>
  <LinksUpToDate>false</LinksUpToDate>
  <CharactersWithSpaces>1228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2018-07-14T17:04:00Z</dcterms:created>
  <dc:creator>梁栋</dc:creator>
  <cp:lastModifiedBy>uos</cp:lastModifiedBy>
  <cp:lastPrinted>2025-03-08T11:47:00Z</cp:lastPrinted>
  <dcterms:modified xsi:type="dcterms:W3CDTF">2026-03-10T12:02:44Z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A382950B92AC574F0953A969E64BFED4_43</vt:lpwstr>
  </property>
</Properties>
</file>