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auto"/>
          <w:spacing w:val="0"/>
          <w:kern w:val="0"/>
          <w:sz w:val="36"/>
          <w:szCs w:val="36"/>
          <w:vertAlign w:val="baseline"/>
          <w:lang w:val="en-US" w:eastAsia="zh-CN" w:bidi="ar"/>
        </w:rPr>
      </w:pPr>
      <w:r>
        <w:rPr>
          <w:rFonts w:hint="eastAsia" w:ascii="宋体" w:hAnsi="宋体" w:eastAsia="宋体" w:cs="宋体"/>
          <w:b/>
          <w:bCs/>
          <w:i w:val="0"/>
          <w:iCs w:val="0"/>
          <w:caps w:val="0"/>
          <w:color w:val="auto"/>
          <w:spacing w:val="0"/>
          <w:kern w:val="0"/>
          <w:sz w:val="36"/>
          <w:szCs w:val="36"/>
          <w:vertAlign w:val="baseline"/>
          <w:lang w:val="en-US" w:eastAsia="zh-CN" w:bidi="ar"/>
        </w:rPr>
        <w:t>2022年粤西智慧旅游惠民年卡项目竞争性磋商公告</w:t>
      </w:r>
    </w:p>
    <w:p>
      <w:pPr>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vertAlign w:val="baseline"/>
          <w:lang w:val="en-US" w:eastAsia="zh-CN" w:bidi="ar"/>
        </w:rPr>
        <w:t>项目概况</w:t>
      </w:r>
    </w:p>
    <w:p>
      <w:pPr>
        <w:keepNext w:val="0"/>
        <w:keepLines w:val="0"/>
        <w:widowControl/>
        <w:suppressLineNumbers w:val="0"/>
        <w:shd w:val="clear" w:fill="FFFFFF"/>
        <w:spacing w:before="0" w:beforeAutospacing="0" w:after="0" w:afterAutospacing="0" w:line="450" w:lineRule="atLeast"/>
        <w:ind w:left="0" w:right="0" w:firstLine="480" w:firstLineChars="200"/>
        <w:jc w:val="left"/>
        <w:textAlignment w:val="baseline"/>
        <w:rPr>
          <w:rFonts w:hint="eastAsia" w:ascii="宋体" w:hAnsi="宋体" w:eastAsia="宋体" w:cs="宋体"/>
          <w:b/>
          <w:bCs/>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vertAlign w:val="baseline"/>
          <w:lang w:val="en-US" w:eastAsia="zh-CN" w:bidi="ar"/>
        </w:rPr>
        <w:t>广东远东招标代理有限公司受湛江市文化广电旅游体育局委托，对2022年粤西智慧旅游惠民年卡项目进行竞争性磋商采购，欢迎合格的供应商参与报价和磋商。有关事项及流程安排如下：</w:t>
      </w:r>
    </w:p>
    <w:p>
      <w:pPr>
        <w:keepNext w:val="0"/>
        <w:keepLines w:val="0"/>
        <w:widowControl/>
        <w:suppressLineNumbers w:val="0"/>
        <w:shd w:val="clear" w:fill="FFFFFF"/>
        <w:spacing w:before="0" w:beforeAutospacing="0" w:after="0" w:afterAutospacing="0" w:line="450" w:lineRule="atLeast"/>
        <w:ind w:left="0" w:right="0" w:firstLine="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vertAlign w:val="baseline"/>
          <w:lang w:val="en-US" w:eastAsia="zh-CN" w:bidi="ar"/>
        </w:rPr>
        <w:t>一、项目基本情况</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项目编号：GDYD220745</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项目名称：2022年粤西智慧旅游惠民年卡项目</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采购方式：竞争性磋商</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预算金额：￥350000.00元（人民币叁拾伍万元整）</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最高限价：￥350000.00元（人民币叁拾伍万元整）</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采购需求：2022年粤西智慧旅游惠民年卡项目</w:t>
      </w:r>
      <w:r>
        <w:rPr>
          <w:rFonts w:hint="eastAsia" w:ascii="宋体" w:hAnsi="宋体" w:eastAsia="宋体" w:cs="宋体"/>
          <w:color w:val="auto"/>
          <w:sz w:val="24"/>
          <w:szCs w:val="24"/>
          <w:shd w:val="clear" w:fill="FFFFFF"/>
        </w:rPr>
        <w:t>（详见磋商文件采购项目内容）</w:t>
      </w:r>
    </w:p>
    <w:p>
      <w:pPr>
        <w:keepNext w:val="0"/>
        <w:keepLines w:val="0"/>
        <w:widowControl/>
        <w:suppressLineNumbers w:val="0"/>
        <w:shd w:val="clear" w:fill="FFFFFF"/>
        <w:spacing w:before="0" w:beforeAutospacing="0" w:after="0" w:afterAutospacing="0" w:line="450" w:lineRule="atLeast"/>
        <w:ind w:left="0" w:right="0" w:firstLine="504"/>
        <w:jc w:val="left"/>
        <w:textAlignment w:val="baseline"/>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本项目不接受联合体投标</w:t>
      </w:r>
    </w:p>
    <w:p>
      <w:pPr>
        <w:keepNext w:val="0"/>
        <w:keepLines w:val="0"/>
        <w:widowControl/>
        <w:suppressLineNumbers w:val="0"/>
        <w:shd w:val="clear" w:fill="FFFFFF"/>
        <w:spacing w:before="0" w:beforeAutospacing="0" w:after="0" w:afterAutospacing="0" w:line="450" w:lineRule="atLeast"/>
        <w:ind w:left="0" w:right="0" w:firstLine="504"/>
        <w:jc w:val="left"/>
        <w:textAlignment w:val="baseline"/>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合同履行期限：自合同签订之日起14个月</w:t>
      </w:r>
    </w:p>
    <w:p>
      <w:pPr>
        <w:keepNext w:val="0"/>
        <w:keepLines w:val="0"/>
        <w:widowControl/>
        <w:suppressLineNumbers w:val="0"/>
        <w:shd w:val="clear" w:fill="FFFFFF"/>
        <w:spacing w:before="0" w:beforeAutospacing="0" w:after="0" w:afterAutospacing="0" w:line="450" w:lineRule="atLeast"/>
        <w:ind w:left="0" w:right="0" w:firstLine="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vertAlign w:val="baseline"/>
          <w:lang w:val="en-US" w:eastAsia="zh-CN" w:bidi="ar"/>
        </w:rPr>
        <w:t>二、申请人的资格要求：</w:t>
      </w:r>
    </w:p>
    <w:p>
      <w:pPr>
        <w:spacing w:line="360" w:lineRule="auto"/>
        <w:rPr>
          <w:rFonts w:hint="eastAsia" w:ascii="宋体" w:hAnsi="宋体" w:eastAsia="宋体" w:cs="Times New Roman"/>
          <w:kern w:val="0"/>
          <w:sz w:val="24"/>
          <w:szCs w:val="24"/>
          <w:lang w:val="en-US" w:eastAsia="zh-CN" w:bidi="ar-SA"/>
        </w:rPr>
      </w:pPr>
      <w:r>
        <w:rPr>
          <w:rFonts w:hint="eastAsia" w:hAnsi="宋体" w:eastAsia="宋体"/>
          <w:szCs w:val="24"/>
          <w:lang w:val="en-US" w:eastAsia="zh-CN"/>
        </w:rPr>
        <w:t>1.</w:t>
      </w:r>
      <w:r>
        <w:rPr>
          <w:rFonts w:hint="eastAsia" w:ascii="宋体" w:hAnsi="宋体" w:eastAsia="宋体" w:cs="Times New Roman"/>
          <w:kern w:val="0"/>
          <w:sz w:val="24"/>
          <w:szCs w:val="24"/>
          <w:lang w:val="en-US" w:eastAsia="zh-CN" w:bidi="ar-SA"/>
        </w:rPr>
        <w:t>投标供应商应具备《政府采购法》第二十二条规定的条件，提供下列材料：</w:t>
      </w:r>
    </w:p>
    <w:p>
      <w:pPr>
        <w:pStyle w:val="5"/>
        <w:pageBreakBefore w:val="0"/>
        <w:shd w:val="clear" w:color="auto" w:fill="FFFFFF"/>
        <w:kinsoku/>
        <w:wordWrap/>
        <w:overflowPunct/>
        <w:topLinePunct w:val="0"/>
        <w:autoSpaceDE/>
        <w:autoSpaceDN/>
        <w:bidi w:val="0"/>
        <w:spacing w:before="0" w:beforeAutospacing="0" w:after="0" w:afterAutospacing="0" w:line="360" w:lineRule="auto"/>
        <w:ind w:firstLine="480"/>
        <w:jc w:val="both"/>
        <w:textAlignment w:val="auto"/>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1）供应商必须具有独立承担民事责任的能力（提供在中华人民共和国境内注册的法人或其他组织的营业执照（或事业单位法人证书，或社会团体法人登记证书），如投标人为自然人的需提供自然人身份证明）。分支机构投标的，须提供总公司和分公司营业执照副本复印件，总公司出具给分支机构的授权书。</w:t>
      </w:r>
    </w:p>
    <w:p>
      <w:pPr>
        <w:pageBreakBefore w:val="0"/>
        <w:tabs>
          <w:tab w:val="left" w:pos="709"/>
        </w:tabs>
        <w:kinsoku/>
        <w:wordWrap/>
        <w:overflowPunct/>
        <w:topLinePunct w:val="0"/>
        <w:autoSpaceDE/>
        <w:autoSpaceDN/>
        <w:bidi w:val="0"/>
        <w:spacing w:line="360" w:lineRule="auto"/>
        <w:ind w:left="158" w:leftChars="75" w:firstLine="480" w:firstLineChars="200"/>
        <w:textAlignment w:val="auto"/>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2）供应商必须具有良好的商业信誉和健全的财务会计制度，提供以下证明之一：①提供2020年度财务状况报告或2021年任一季度或任一月的财务报表，内容涵盖资产负债表和利润表和现金流量表②基本户开户银行出具的资信证明，并提供开户许可证（适用于法人或其他组织）③中国人民银行出具的个人信用报告（适用于自然人）。</w:t>
      </w:r>
    </w:p>
    <w:p>
      <w:pPr>
        <w:pStyle w:val="5"/>
        <w:pageBreakBefore w:val="0"/>
        <w:shd w:val="clear" w:color="auto" w:fill="FFFFFF"/>
        <w:kinsoku/>
        <w:wordWrap/>
        <w:overflowPunct/>
        <w:topLinePunct w:val="0"/>
        <w:autoSpaceDE/>
        <w:autoSpaceDN/>
        <w:bidi w:val="0"/>
        <w:spacing w:before="0" w:beforeAutospacing="0" w:after="0" w:afterAutospacing="0" w:line="360" w:lineRule="auto"/>
        <w:ind w:firstLine="480"/>
        <w:jc w:val="both"/>
        <w:textAlignment w:val="auto"/>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3）具备履行合同所必需的设备和专业技术能力（提供《声明函》）。</w:t>
      </w:r>
    </w:p>
    <w:p>
      <w:pPr>
        <w:pStyle w:val="5"/>
        <w:pageBreakBefore w:val="0"/>
        <w:shd w:val="clear" w:color="auto" w:fill="FFFFFF"/>
        <w:kinsoku/>
        <w:wordWrap/>
        <w:overflowPunct/>
        <w:topLinePunct w:val="0"/>
        <w:autoSpaceDE/>
        <w:autoSpaceDN/>
        <w:bidi w:val="0"/>
        <w:spacing w:before="0" w:beforeAutospacing="0" w:after="0" w:afterAutospacing="0" w:line="360" w:lineRule="auto"/>
        <w:ind w:firstLine="480"/>
        <w:jc w:val="both"/>
        <w:textAlignment w:val="auto"/>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4）有依法缴纳税收和社会保障资金的良好记录（提供投标截止日前6个月内任意1个月依法缴纳税收和社会保障资金的相关材料。如依法免税或不需要缴纳社会保障资金的，提供相应证明材料）。</w:t>
      </w:r>
    </w:p>
    <w:p>
      <w:pPr>
        <w:pStyle w:val="5"/>
        <w:pageBreakBefore w:val="0"/>
        <w:shd w:val="clear" w:color="auto" w:fill="FFFFFF"/>
        <w:kinsoku/>
        <w:wordWrap/>
        <w:overflowPunct/>
        <w:topLinePunct w:val="0"/>
        <w:autoSpaceDE/>
        <w:autoSpaceDN/>
        <w:bidi w:val="0"/>
        <w:spacing w:before="0" w:beforeAutospacing="0" w:after="0" w:afterAutospacing="0" w:line="360" w:lineRule="auto"/>
        <w:ind w:firstLine="480"/>
        <w:jc w:val="both"/>
        <w:textAlignment w:val="auto"/>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5）供应商参加采购活动前三年内，在经营活动中没有重大违法记录（提供《声明函》）。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2、落实政府采购政策需满足的资格要求：无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bookmarkStart w:id="1" w:name="_GoBack"/>
      <w:bookmarkEnd w:id="1"/>
      <w:r>
        <w:rPr>
          <w:rFonts w:hint="eastAsia" w:ascii="宋体" w:hAnsi="宋体" w:eastAsia="宋体" w:cs="宋体"/>
          <w:color w:val="000000"/>
          <w:kern w:val="0"/>
          <w:sz w:val="24"/>
          <w:szCs w:val="24"/>
          <w:lang w:val="en-US" w:eastAsia="zh-CN" w:bidi="ar"/>
        </w:rPr>
        <w:t>、本项目的特定资格要求：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i w:val="0"/>
          <w:iCs w:val="0"/>
          <w:caps w:val="0"/>
          <w:color w:val="000000"/>
          <w:spacing w:val="0"/>
          <w:sz w:val="24"/>
          <w:szCs w:val="24"/>
          <w:shd w:val="clear" w:color="auto" w:fill="FFFFFF"/>
        </w:rPr>
        <w:t>供应商未被列入“信用中国”网站(www.creditchina.gov.cn)“记录失信被执行人或税收违法黑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）单位负责人为同一人或者存在直接控股、管理关系的不同供应商，不得同时参加本采购项目（或采购包）投标（响应）</w:t>
      </w:r>
      <w:r>
        <w:rPr>
          <w:rFonts w:hint="eastAsia"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为本项目提供整体设计、规范编制或者项目管理、监理、检测等服务的供应商</w:t>
      </w:r>
      <w:r>
        <w:rPr>
          <w:rFonts w:hint="eastAsia"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不得再参与本项目投标（响应）。响应承诺函相关承诺要求内容。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hAnsi="宋体" w:cs="宋体"/>
          <w:bCs/>
          <w:sz w:val="24"/>
          <w:szCs w:val="24"/>
        </w:rPr>
      </w:pPr>
      <w:r>
        <w:rPr>
          <w:rFonts w:hint="eastAsia" w:ascii="宋体" w:hAnsi="宋体" w:eastAsia="宋体" w:cs="Times New Roman"/>
          <w:bCs/>
          <w:color w:val="000000"/>
          <w:sz w:val="24"/>
          <w:szCs w:val="20"/>
          <w:lang w:val="en-US" w:eastAsia="zh-CN" w:bidi="ar-SA"/>
        </w:rPr>
        <w:t>3）</w:t>
      </w:r>
      <w:r>
        <w:rPr>
          <w:rFonts w:hint="eastAsia" w:hAnsi="宋体" w:cs="宋体"/>
          <w:bCs/>
          <w:sz w:val="24"/>
          <w:szCs w:val="24"/>
        </w:rPr>
        <w:t>本项目不接受联合体投标。</w:t>
      </w:r>
    </w:p>
    <w:p>
      <w:pPr>
        <w:keepNext w:val="0"/>
        <w:keepLines w:val="0"/>
        <w:widowControl/>
        <w:suppressLineNumbers w:val="0"/>
        <w:shd w:val="clear" w:fill="FFFFFF"/>
        <w:spacing w:before="0" w:beforeAutospacing="0" w:after="0" w:afterAutospacing="0" w:line="450" w:lineRule="atLeast"/>
        <w:ind w:left="0" w:right="0" w:firstLine="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vertAlign w:val="baseline"/>
          <w:lang w:val="en-US" w:eastAsia="zh-CN" w:bidi="ar"/>
        </w:rPr>
        <w:t>三、获取采购文件</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时间：202</w:t>
      </w:r>
      <w:r>
        <w:rPr>
          <w:rFonts w:hint="eastAsia" w:ascii="宋体" w:hAnsi="宋体" w:eastAsia="宋体" w:cs="宋体"/>
          <w:i w:val="0"/>
          <w:iCs w:val="0"/>
          <w:caps w:val="0"/>
          <w:color w:val="auto"/>
          <w:spacing w:val="0"/>
          <w:kern w:val="0"/>
          <w:sz w:val="24"/>
          <w:szCs w:val="24"/>
          <w:highlight w:val="none"/>
          <w:shd w:val="clear" w:fill="FFFFFF"/>
          <w:vertAlign w:val="baseline"/>
          <w:lang w:val="en-US" w:eastAsia="zh-CN" w:bidi="ar"/>
        </w:rPr>
        <w:t>2年6月24日至2022年7月1日，每</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天上午09:00:00至12:00:00，下午14:30:00至17:30:00（北京时间,法定节假日除外）</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地点：</w:t>
      </w:r>
      <w:r>
        <w:rPr>
          <w:rFonts w:hint="eastAsia" w:ascii="宋体" w:hAnsi="宋体" w:eastAsia="宋体" w:cs="宋体"/>
          <w:i w:val="0"/>
          <w:iCs w:val="0"/>
          <w:caps w:val="0"/>
          <w:color w:val="auto"/>
          <w:spacing w:val="0"/>
          <w:kern w:val="0"/>
          <w:sz w:val="24"/>
          <w:szCs w:val="24"/>
          <w:highlight w:val="none"/>
          <w:shd w:val="clear" w:fill="FFFFFF"/>
          <w:vertAlign w:val="baseline"/>
          <w:lang w:val="en-US" w:eastAsia="zh-CN" w:bidi="ar"/>
        </w:rPr>
        <w:t>广东省湛江市赤坎区明政路1号第31号商铺</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方式：现场获取</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售价：￥300.0</w:t>
      </w:r>
      <w:r>
        <w:rPr>
          <w:rFonts w:hint="eastAsia" w:ascii="宋体" w:hAnsi="宋体" w:eastAsia="宋体" w:cs="宋体"/>
          <w:color w:val="auto"/>
          <w:sz w:val="24"/>
          <w:szCs w:val="24"/>
          <w:shd w:val="clear" w:fill="FFFFFF"/>
          <w:lang w:val="en-US" w:eastAsia="zh-CN"/>
        </w:rPr>
        <w:t>0</w:t>
      </w:r>
      <w:r>
        <w:rPr>
          <w:rFonts w:hint="eastAsia" w:ascii="宋体" w:hAnsi="宋体" w:eastAsia="宋体" w:cs="宋体"/>
          <w:color w:val="auto"/>
          <w:sz w:val="24"/>
          <w:szCs w:val="24"/>
          <w:shd w:val="clear" w:fill="FFFFFF"/>
        </w:rPr>
        <w:t xml:space="preserve"> 元（人民币）</w:t>
      </w:r>
    </w:p>
    <w:p>
      <w:pPr>
        <w:keepNext w:val="0"/>
        <w:keepLines w:val="0"/>
        <w:widowControl/>
        <w:suppressLineNumbers w:val="0"/>
        <w:shd w:val="clear" w:fill="FFFFFF"/>
        <w:spacing w:before="0" w:beforeAutospacing="0" w:after="0" w:afterAutospacing="0" w:line="450" w:lineRule="atLeast"/>
        <w:ind w:left="0" w:right="0" w:firstLine="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vertAlign w:val="baseline"/>
          <w:lang w:val="en-US" w:eastAsia="zh-CN" w:bidi="ar"/>
        </w:rPr>
        <w:t>四、响应文件提交</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截止</w:t>
      </w:r>
      <w:r>
        <w:rPr>
          <w:rFonts w:hint="eastAsia" w:ascii="宋体" w:hAnsi="宋体" w:eastAsia="宋体" w:cs="宋体"/>
          <w:i w:val="0"/>
          <w:iCs w:val="0"/>
          <w:caps w:val="0"/>
          <w:color w:val="auto"/>
          <w:spacing w:val="0"/>
          <w:kern w:val="0"/>
          <w:sz w:val="24"/>
          <w:szCs w:val="24"/>
          <w:highlight w:val="none"/>
          <w:shd w:val="clear" w:fill="FFFFFF"/>
          <w:vertAlign w:val="baseline"/>
          <w:lang w:val="en-US" w:eastAsia="zh-CN" w:bidi="ar"/>
        </w:rPr>
        <w:t>时间：2022年7月5日9时30分00秒（北京时间）</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vertAlign w:val="baseline"/>
          <w:lang w:val="en-US" w:eastAsia="zh-CN" w:bidi="ar"/>
        </w:rPr>
        <w:t>地点：广东省湛江市赤坎区明政路1号第31号商铺</w:t>
      </w:r>
    </w:p>
    <w:p>
      <w:pPr>
        <w:keepNext w:val="0"/>
        <w:keepLines w:val="0"/>
        <w:widowControl/>
        <w:suppressLineNumbers w:val="0"/>
        <w:shd w:val="clear" w:fill="FFFFFF"/>
        <w:spacing w:before="0" w:beforeAutospacing="0" w:after="0" w:afterAutospacing="0" w:line="450" w:lineRule="atLeast"/>
        <w:ind w:left="0" w:right="0" w:firstLine="0"/>
        <w:jc w:val="left"/>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shd w:val="clear" w:fill="FFFFFF"/>
          <w:vertAlign w:val="baseline"/>
          <w:lang w:val="en-US" w:eastAsia="zh-CN" w:bidi="ar"/>
        </w:rPr>
        <w:t>五、开启</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highlight w:val="none"/>
          <w:shd w:val="clear" w:fill="FFFFFF"/>
          <w:vertAlign w:val="baseline"/>
          <w:lang w:val="en-US" w:eastAsia="zh-CN" w:bidi="ar"/>
        </w:rPr>
        <w:t>时间：2022年7月5日9时30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分00秒（北京时间）</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地点：</w:t>
      </w:r>
      <w:r>
        <w:rPr>
          <w:rFonts w:hint="eastAsia" w:ascii="宋体" w:hAnsi="宋体" w:eastAsia="宋体" w:cs="宋体"/>
          <w:i w:val="0"/>
          <w:iCs w:val="0"/>
          <w:caps w:val="0"/>
          <w:color w:val="auto"/>
          <w:spacing w:val="0"/>
          <w:kern w:val="0"/>
          <w:sz w:val="24"/>
          <w:szCs w:val="24"/>
          <w:highlight w:val="none"/>
          <w:shd w:val="clear" w:fill="FFFFFF"/>
          <w:vertAlign w:val="baseline"/>
          <w:lang w:val="en-US" w:eastAsia="zh-CN" w:bidi="ar"/>
        </w:rPr>
        <w:t>广东省湛江市赤坎区明政路1号第31号商铺</w:t>
      </w:r>
    </w:p>
    <w:p>
      <w:pPr>
        <w:keepNext w:val="0"/>
        <w:keepLines w:val="0"/>
        <w:widowControl/>
        <w:suppressLineNumbers w:val="0"/>
        <w:shd w:val="clear" w:fill="FFFFFF"/>
        <w:spacing w:before="0" w:beforeAutospacing="0" w:after="0" w:afterAutospacing="0" w:line="450" w:lineRule="atLeast"/>
        <w:ind w:left="0" w:right="0" w:firstLine="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vertAlign w:val="baseline"/>
          <w:lang w:val="en-US" w:eastAsia="zh-CN" w:bidi="ar"/>
        </w:rPr>
        <w:t>六、公告期限</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自本公告发布之日起3个工作日。</w:t>
      </w:r>
    </w:p>
    <w:p>
      <w:pPr>
        <w:keepNext w:val="0"/>
        <w:keepLines w:val="0"/>
        <w:widowControl/>
        <w:suppressLineNumbers w:val="0"/>
        <w:shd w:val="clear" w:fill="FFFFFF"/>
        <w:spacing w:before="0" w:beforeAutospacing="0" w:after="0" w:afterAutospacing="0" w:line="450" w:lineRule="atLeast"/>
        <w:ind w:left="0" w:right="0" w:firstLine="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vertAlign w:val="baseline"/>
          <w:lang w:val="en-US" w:eastAsia="zh-CN" w:bidi="ar"/>
        </w:rPr>
        <w:t>七、其他补充事宜</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i w:val="0"/>
          <w:iCs w:val="0"/>
          <w:caps w:val="0"/>
          <w:color w:val="auto"/>
          <w:spacing w:val="0"/>
          <w:kern w:val="0"/>
          <w:sz w:val="24"/>
          <w:szCs w:val="24"/>
          <w:highlight w:val="none"/>
          <w:shd w:val="clear" w:fill="FFFFFF"/>
          <w:vertAlign w:val="baseline"/>
          <w:lang w:val="en-US" w:eastAsia="zh-CN" w:bidi="ar"/>
        </w:rPr>
      </w:pPr>
      <w:r>
        <w:rPr>
          <w:rFonts w:hint="eastAsia" w:ascii="宋体" w:hAnsi="宋体" w:eastAsia="宋体" w:cs="宋体"/>
          <w:color w:val="auto"/>
          <w:sz w:val="24"/>
          <w:szCs w:val="24"/>
        </w:rPr>
        <w:t>报名方式：</w:t>
      </w:r>
      <w:bookmarkStart w:id="0" w:name="OLE_LINK3"/>
      <w:r>
        <w:rPr>
          <w:rFonts w:hint="eastAsia" w:ascii="宋体" w:hAnsi="宋体" w:eastAsia="宋体" w:cs="宋体"/>
          <w:i w:val="0"/>
          <w:iCs w:val="0"/>
          <w:caps w:val="0"/>
          <w:color w:val="auto"/>
          <w:spacing w:val="0"/>
          <w:kern w:val="0"/>
          <w:sz w:val="24"/>
          <w:szCs w:val="24"/>
          <w:highlight w:val="none"/>
          <w:shd w:val="clear" w:fill="FFFFFF"/>
          <w:vertAlign w:val="baseline"/>
          <w:lang w:val="en-US" w:eastAsia="zh-CN" w:bidi="ar"/>
        </w:rPr>
        <w:t>凭下列文件（原件所复印的复印件加盖供应商公章）到</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广东远东招标代理有限公司</w:t>
      </w:r>
      <w:r>
        <w:rPr>
          <w:rFonts w:hint="eastAsia" w:ascii="宋体" w:hAnsi="宋体" w:eastAsia="宋体" w:cs="宋体"/>
          <w:i w:val="0"/>
          <w:iCs w:val="0"/>
          <w:caps w:val="0"/>
          <w:color w:val="auto"/>
          <w:spacing w:val="0"/>
          <w:kern w:val="0"/>
          <w:sz w:val="24"/>
          <w:szCs w:val="24"/>
          <w:highlight w:val="none"/>
          <w:shd w:val="clear" w:fill="FFFFFF"/>
          <w:vertAlign w:val="baseline"/>
          <w:lang w:val="en-US" w:eastAsia="zh-CN" w:bidi="ar"/>
        </w:rPr>
        <w:t>（详细地址：广东省湛江市赤坎区明政路1号第31号商铺）购买招标文件：</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i w:val="0"/>
          <w:iCs w:val="0"/>
          <w:caps w:val="0"/>
          <w:color w:val="auto"/>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fill="FFFFFF"/>
          <w:vertAlign w:val="baseline"/>
          <w:lang w:val="en-US" w:eastAsia="zh-CN" w:bidi="ar"/>
        </w:rPr>
        <w:t>1、有效期内的营业执照副本或事业单位法人证书副本复印件；</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i w:val="0"/>
          <w:iCs w:val="0"/>
          <w:caps w:val="0"/>
          <w:color w:val="auto"/>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fill="FFFFFF"/>
          <w:vertAlign w:val="baseline"/>
          <w:lang w:val="en-US" w:eastAsia="zh-CN" w:bidi="ar"/>
        </w:rPr>
        <w:t>2、法定代表人本人携带《法定代表人证明书》原件、本人身份证原件（附身份证复印件，加盖公章）；或者法定代表人授权代表携带《法定代表人证明书》原件、《法定代表人授权书》（需法定代表人亲笔签名,印章代替签名无效）原件，并携带身份证原件审核（附法定代表人和被授权人身份证复印件加盖公章）到场购买标书。</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default" w:ascii="宋体" w:hAnsi="宋体" w:eastAsia="宋体" w:cs="宋体"/>
          <w:i w:val="0"/>
          <w:iCs w:val="0"/>
          <w:caps w:val="0"/>
          <w:color w:val="auto"/>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fill="FFFFFF"/>
          <w:vertAlign w:val="baseline"/>
          <w:lang w:val="en-US" w:eastAsia="zh-CN" w:bidi="ar"/>
        </w:rPr>
        <w:t>3.若分支机构投标的，须提供总公司和分公司营业执照副本复印件，总公司出具给分支机构的授权书。</w:t>
      </w:r>
    </w:p>
    <w:p>
      <w:pPr>
        <w:spacing w:line="360" w:lineRule="auto"/>
        <w:rPr>
          <w:rFonts w:hint="eastAsia" w:ascii="宋体" w:hAnsi="宋体" w:eastAsia="宋体" w:cs="宋体"/>
          <w:b/>
          <w:bCs/>
          <w:color w:val="auto"/>
          <w:sz w:val="24"/>
          <w:szCs w:val="24"/>
        </w:rPr>
      </w:pPr>
      <w:r>
        <w:rPr>
          <w:rFonts w:hint="eastAsia" w:hAnsi="宋体" w:eastAsia="宋体"/>
          <w:b/>
          <w:bCs/>
        </w:rPr>
        <w:t>注：</w:t>
      </w:r>
      <w:r>
        <w:rPr>
          <w:rFonts w:hAnsi="宋体" w:eastAsia="宋体"/>
          <w:b/>
          <w:bCs/>
        </w:rPr>
        <w:t>采购代理机构对</w:t>
      </w:r>
      <w:r>
        <w:rPr>
          <w:rFonts w:hint="eastAsia" w:hAnsi="宋体" w:eastAsia="宋体"/>
          <w:b/>
          <w:bCs/>
        </w:rPr>
        <w:t>供应商</w:t>
      </w:r>
      <w:r>
        <w:rPr>
          <w:rFonts w:hAnsi="宋体" w:eastAsia="宋体"/>
          <w:b/>
          <w:bCs/>
        </w:rPr>
        <w:t>提交的报名资料核对不代表对其资格的确认，其资格最终以其</w:t>
      </w:r>
      <w:r>
        <w:rPr>
          <w:rFonts w:hint="eastAsia" w:hAnsi="宋体" w:eastAsia="宋体"/>
          <w:b/>
          <w:bCs/>
        </w:rPr>
        <w:t>响应</w:t>
      </w:r>
      <w:r>
        <w:rPr>
          <w:rFonts w:hAnsi="宋体" w:eastAsia="宋体"/>
          <w:b/>
          <w:bCs/>
        </w:rPr>
        <w:t>文件所附的资格文件经相关评审程序审核结论为准。</w:t>
      </w:r>
      <w:r>
        <w:rPr>
          <w:rFonts w:hint="eastAsia" w:hAnsi="宋体" w:eastAsia="宋体"/>
          <w:b/>
          <w:bCs/>
        </w:rPr>
        <w:t>本项目不接受其他方式的报名和获取磋商文件。我司只接受通过以上方式正式获取磋商文件的供应商投标。</w:t>
      </w:r>
      <w:bookmarkEnd w:id="0"/>
    </w:p>
    <w:p>
      <w:pPr>
        <w:spacing w:line="360" w:lineRule="auto"/>
        <w:rPr>
          <w:rFonts w:hint="eastAsia" w:ascii="宋体" w:hAnsi="宋体" w:eastAsia="宋体" w:cs="宋体"/>
          <w:b/>
          <w:bCs/>
          <w:color w:val="auto"/>
          <w:sz w:val="24"/>
          <w:szCs w:val="24"/>
        </w:rPr>
      </w:pPr>
    </w:p>
    <w:p>
      <w:pPr>
        <w:keepNext w:val="0"/>
        <w:keepLines w:val="0"/>
        <w:widowControl/>
        <w:suppressLineNumbers w:val="0"/>
        <w:shd w:val="clear" w:fill="FFFFFF"/>
        <w:spacing w:before="0" w:beforeAutospacing="0" w:after="0" w:afterAutospacing="0" w:line="450" w:lineRule="atLeast"/>
        <w:ind w:left="0" w:right="0" w:firstLine="0"/>
        <w:jc w:val="left"/>
        <w:textAlignment w:val="baseline"/>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vertAlign w:val="baseline"/>
          <w:lang w:val="en-US" w:eastAsia="zh-CN" w:bidi="ar"/>
        </w:rPr>
        <w:t>八、凡对本次采购提出询问，请按以下方式联系。</w:t>
      </w:r>
    </w:p>
    <w:p>
      <w:pPr>
        <w:keepNext w:val="0"/>
        <w:keepLines w:val="0"/>
        <w:widowControl/>
        <w:suppressLineNumbers w:val="0"/>
        <w:shd w:val="clear" w:fill="FFFFFF"/>
        <w:spacing w:before="0" w:beforeAutospacing="0" w:after="0" w:afterAutospacing="0" w:line="450" w:lineRule="atLeast"/>
        <w:ind w:left="0" w:right="0" w:firstLine="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1.釆购人信息</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名  称：湛江市文化广电旅游体育局</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地  址：湛江市赤坎区体育北路15号湛江商务大厦8楼</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default" w:ascii="宋体" w:hAnsi="宋体" w:eastAsia="宋体" w:cs="宋体"/>
          <w:i w:val="0"/>
          <w:iCs w:val="0"/>
          <w:caps w:val="0"/>
          <w:color w:val="auto"/>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联系人</w:t>
      </w:r>
      <w:r>
        <w:rPr>
          <w:rFonts w:hint="eastAsia" w:ascii="宋体" w:hAnsi="宋体" w:eastAsia="宋体" w:cs="宋体"/>
          <w:i w:val="0"/>
          <w:iCs w:val="0"/>
          <w:caps w:val="0"/>
          <w:color w:val="auto"/>
          <w:spacing w:val="0"/>
          <w:kern w:val="0"/>
          <w:sz w:val="24"/>
          <w:szCs w:val="24"/>
          <w:highlight w:val="none"/>
          <w:shd w:val="clear" w:fill="FFFFFF"/>
          <w:vertAlign w:val="baseline"/>
          <w:lang w:val="en-US" w:eastAsia="zh-CN" w:bidi="ar"/>
        </w:rPr>
        <w:t>：康先生</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default" w:ascii="宋体" w:hAnsi="宋体" w:eastAsia="宋体" w:cs="宋体"/>
          <w:i w:val="0"/>
          <w:iCs w:val="0"/>
          <w:caps w:val="0"/>
          <w:color w:val="auto"/>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fill="FFFFFF"/>
          <w:vertAlign w:val="baseline"/>
          <w:lang w:val="en-US" w:eastAsia="zh-CN" w:bidi="ar"/>
        </w:rPr>
        <w:t>联系方式：0759-3161623</w:t>
      </w:r>
    </w:p>
    <w:p>
      <w:pPr>
        <w:keepNext w:val="0"/>
        <w:keepLines w:val="0"/>
        <w:widowControl/>
        <w:suppressLineNumbers w:val="0"/>
        <w:shd w:val="clear" w:fill="FFFFFF"/>
        <w:spacing w:before="0" w:beforeAutospacing="0" w:after="0" w:afterAutospacing="0" w:line="450" w:lineRule="atLeast"/>
        <w:ind w:left="0" w:right="0" w:firstLine="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2.釆购代理机构信息</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名  称：广东远东招标代理有限公司</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地  址：</w:t>
      </w:r>
      <w:r>
        <w:rPr>
          <w:rFonts w:hint="eastAsia" w:ascii="宋体" w:hAnsi="宋体" w:eastAsia="宋体" w:cs="宋体"/>
          <w:i w:val="0"/>
          <w:iCs w:val="0"/>
          <w:caps w:val="0"/>
          <w:color w:val="auto"/>
          <w:spacing w:val="0"/>
          <w:kern w:val="0"/>
          <w:sz w:val="24"/>
          <w:szCs w:val="24"/>
          <w:highlight w:val="none"/>
          <w:shd w:val="clear" w:fill="FFFFFF"/>
          <w:vertAlign w:val="baseline"/>
          <w:lang w:val="en-US" w:eastAsia="zh-CN" w:bidi="ar"/>
        </w:rPr>
        <w:t>广东省湛江市赤坎区明政路1号第31号商铺</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联系方式：0759-3611999</w:t>
      </w:r>
    </w:p>
    <w:p>
      <w:pPr>
        <w:keepNext w:val="0"/>
        <w:keepLines w:val="0"/>
        <w:widowControl/>
        <w:suppressLineNumbers w:val="0"/>
        <w:shd w:val="clear" w:fill="FFFFFF"/>
        <w:spacing w:before="0" w:beforeAutospacing="0" w:after="0" w:afterAutospacing="0" w:line="450" w:lineRule="atLeast"/>
        <w:ind w:left="0" w:right="0" w:firstLine="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3.项目联系方式</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项目联系人：陈先生</w:t>
      </w:r>
    </w:p>
    <w:p>
      <w:pPr>
        <w:keepNext w:val="0"/>
        <w:keepLines w:val="0"/>
        <w:widowControl/>
        <w:suppressLineNumbers w:val="0"/>
        <w:shd w:val="clear" w:fill="FFFFFF"/>
        <w:spacing w:before="0" w:beforeAutospacing="0" w:after="0" w:afterAutospacing="0" w:line="450" w:lineRule="atLeast"/>
        <w:ind w:left="0" w:right="0" w:firstLine="384"/>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电  话：0759-3611999</w:t>
      </w:r>
    </w:p>
    <w:p>
      <w:pPr>
        <w:keepNext w:val="0"/>
        <w:keepLines w:val="0"/>
        <w:widowControl/>
        <w:suppressLineNumbers w:val="0"/>
        <w:shd w:val="clear" w:fill="FFFFFF"/>
        <w:spacing w:before="0" w:beforeAutospacing="0" w:after="0" w:afterAutospacing="0" w:line="450" w:lineRule="atLeast"/>
        <w:ind w:left="0" w:right="0" w:firstLine="384"/>
        <w:jc w:val="righ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广东远东招标代理有限公司</w:t>
      </w:r>
    </w:p>
    <w:p>
      <w:pPr>
        <w:keepNext w:val="0"/>
        <w:keepLines w:val="0"/>
        <w:widowControl/>
        <w:suppressLineNumbers w:val="0"/>
        <w:shd w:val="clear" w:fill="FFFFFF"/>
        <w:spacing w:before="0" w:beforeAutospacing="0" w:after="0" w:afterAutospacing="0" w:line="450" w:lineRule="atLeast"/>
        <w:ind w:left="0" w:right="0" w:firstLine="384"/>
        <w:jc w:val="right"/>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vertAlign w:val="baseline"/>
          <w:lang w:val="en-US" w:eastAsia="zh-CN" w:bidi="ar"/>
        </w:rPr>
        <w:t>2022年6月24日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N2Q2OTU4ODhiMDdjODhjOTBhZDc1ZDU0MjYyOGEifQ=="/>
  </w:docVars>
  <w:rsids>
    <w:rsidRoot w:val="35065F69"/>
    <w:rsid w:val="02820350"/>
    <w:rsid w:val="06A42F8B"/>
    <w:rsid w:val="06C11A80"/>
    <w:rsid w:val="06F844EE"/>
    <w:rsid w:val="07E75562"/>
    <w:rsid w:val="0B073AE9"/>
    <w:rsid w:val="0CB1546E"/>
    <w:rsid w:val="11712F4C"/>
    <w:rsid w:val="11B00A36"/>
    <w:rsid w:val="11E22BBA"/>
    <w:rsid w:val="11F56C3D"/>
    <w:rsid w:val="131774CB"/>
    <w:rsid w:val="19CC6D4E"/>
    <w:rsid w:val="1DEE6320"/>
    <w:rsid w:val="206103BA"/>
    <w:rsid w:val="258B7398"/>
    <w:rsid w:val="297548B4"/>
    <w:rsid w:val="2E3C3D01"/>
    <w:rsid w:val="35065F69"/>
    <w:rsid w:val="37A17AF4"/>
    <w:rsid w:val="3F8B11E2"/>
    <w:rsid w:val="411F3254"/>
    <w:rsid w:val="41AA736C"/>
    <w:rsid w:val="443F7874"/>
    <w:rsid w:val="45EE058E"/>
    <w:rsid w:val="466409D8"/>
    <w:rsid w:val="48F86243"/>
    <w:rsid w:val="511768F4"/>
    <w:rsid w:val="52792AA0"/>
    <w:rsid w:val="59BF67D8"/>
    <w:rsid w:val="5BA81D4B"/>
    <w:rsid w:val="5BDC05DF"/>
    <w:rsid w:val="5EA031AD"/>
    <w:rsid w:val="5F514C45"/>
    <w:rsid w:val="648F687F"/>
    <w:rsid w:val="68927BFF"/>
    <w:rsid w:val="69456E9B"/>
    <w:rsid w:val="69937FF4"/>
    <w:rsid w:val="6B721A2E"/>
    <w:rsid w:val="6C184383"/>
    <w:rsid w:val="6D7139D6"/>
    <w:rsid w:val="6EDF4930"/>
    <w:rsid w:val="71381984"/>
    <w:rsid w:val="71B1746A"/>
    <w:rsid w:val="71D57EC5"/>
    <w:rsid w:val="733F43C1"/>
    <w:rsid w:val="7A907F5C"/>
    <w:rsid w:val="7AD26045"/>
    <w:rsid w:val="7CB974BC"/>
    <w:rsid w:val="7E260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9"/>
    <w:pPr>
      <w:keepNext/>
      <w:keepLines/>
      <w:spacing w:before="340" w:beforeLines="0" w:after="330" w:afterLines="0" w:line="578" w:lineRule="auto"/>
      <w:outlineLvl w:val="0"/>
    </w:pPr>
    <w:rPr>
      <w:rFonts w:ascii="Times New Roman" w:hAnsi="Arial"/>
      <w:bCs/>
      <w:color w:val="auto"/>
      <w:spacing w:val="-12"/>
      <w:kern w:val="44"/>
      <w:sz w:val="44"/>
      <w:szCs w:val="44"/>
    </w:rPr>
  </w:style>
  <w:style w:type="paragraph" w:styleId="4">
    <w:name w:val="heading 3"/>
    <w:basedOn w:val="1"/>
    <w:next w:val="1"/>
    <w:qFormat/>
    <w:uiPriority w:val="9"/>
    <w:pPr>
      <w:autoSpaceDE w:val="0"/>
      <w:autoSpaceDN w:val="0"/>
      <w:adjustRightInd w:val="0"/>
      <w:spacing w:after="156" w:afterLines="50" w:line="360" w:lineRule="auto"/>
      <w:ind w:left="-4"/>
      <w:jc w:val="center"/>
      <w:outlineLvl w:val="2"/>
    </w:pPr>
    <w:rPr>
      <w:rFonts w:hAnsi="宋体"/>
      <w:b/>
      <w:color w:val="000000"/>
      <w:sz w:val="21"/>
      <w:lang w:val="en-G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标书正文1"/>
    <w:basedOn w:val="1"/>
    <w:qFormat/>
    <w:uiPriority w:val="0"/>
    <w:pPr>
      <w:widowControl w:val="0"/>
      <w:ind w:firstLine="640"/>
    </w:pPr>
    <w:rPr>
      <w:rFonts w:ascii="Times New Roman" w:hAnsi="Times New Roman" w:eastAsia="宋体" w:cs="Calibri"/>
      <w:kern w:val="2"/>
      <w:sz w:val="21"/>
      <w:lang w:eastAsia="zh-CN"/>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kern w:val="0"/>
      <w:sz w:val="15"/>
      <w:szCs w:val="15"/>
    </w:rPr>
  </w:style>
  <w:style w:type="paragraph" w:styleId="6">
    <w:name w:val="Body Text First Indent 2"/>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2003</Words>
  <Characters>2227</Characters>
  <Lines>0</Lines>
  <Paragraphs>0</Paragraphs>
  <TotalTime>3</TotalTime>
  <ScaleCrop>false</ScaleCrop>
  <LinksUpToDate>false</LinksUpToDate>
  <CharactersWithSpaces>2238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2022-03-30T02:57:00Z</dcterms:created>
  <dc:creator>Administrator</dc:creator>
  <cp:lastModifiedBy>Administrator</cp:lastModifiedBy>
  <cp:lastPrinted>2022-04-22T03:11:00Z</cp:lastPrinted>
  <dcterms:modified xsi:type="dcterms:W3CDTF">2022-06-24T11:17:42Z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46DBE0E7AE3B4E0DA62AF17FB320B1E4</vt:lpwstr>
  </property>
  <property fmtid="{D5CDD505-2E9C-101B-9397-08002B2CF9AE}" pid="4" name="commondata">
    <vt:lpwstr>eyJoZGlkIjoiODUyN2Q2OTU4ODhiMDdjODhjOTBhZDc1ZDU0MjYyOGEifQ==</vt:lpwstr>
  </property>
</Properties>
</file>