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承诺函</w:t>
      </w:r>
    </w:p>
    <w:p>
      <w:pPr>
        <w:jc w:val="center"/>
        <w:rPr>
          <w:rFonts w:ascii="微软简标宋" w:hAnsi="微软简标宋" w:eastAsia="微软简标宋"/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湛江市水务局：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在参与</w:t>
      </w:r>
      <w:r>
        <w:rPr>
          <w:rFonts w:ascii="仿宋_GB2312" w:eastAsia="仿宋_GB2312"/>
          <w:sz w:val="32"/>
          <w:szCs w:val="32"/>
        </w:rPr>
        <w:t>贵局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采购</w:t>
      </w:r>
      <w:r>
        <w:rPr>
          <w:rFonts w:hint="eastAsia" w:ascii="仿宋_GB2312" w:eastAsia="仿宋_GB2312"/>
          <w:sz w:val="32"/>
          <w:szCs w:val="32"/>
        </w:rPr>
        <w:t>招标活动中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本单位声明</w:t>
      </w:r>
      <w:r>
        <w:rPr>
          <w:rFonts w:ascii="仿宋_GB2312" w:eastAsia="仿宋_GB2312"/>
          <w:sz w:val="32"/>
          <w:szCs w:val="32"/>
        </w:rPr>
        <w:t>向贵局提交的一切文件，无论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原件还是复印件均为准确、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、有效、完整的，绝无任何虚假、伪造或者夸大。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本次采购招标活动中，如有违法、违规、弄虚作假行为，所造成的损失、不良后果及法律责任，一律由本单位承担。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（盖章）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wordWrap w:val="0"/>
        <w:ind w:firstLine="645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日期：20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 日</w:t>
      </w:r>
      <w:r>
        <w:rPr>
          <w:rFonts w:ascii="仿宋_GB2312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BB"/>
    <w:rsid w:val="000B1A10"/>
    <w:rsid w:val="002F0A1A"/>
    <w:rsid w:val="004740EB"/>
    <w:rsid w:val="0079007A"/>
    <w:rsid w:val="009D76BB"/>
    <w:rsid w:val="00A80C5E"/>
    <w:rsid w:val="00A82A16"/>
    <w:rsid w:val="17EF3A2E"/>
    <w:rsid w:val="471D22CB"/>
    <w:rsid w:val="66F6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12</TotalTime>
  <ScaleCrop>false</ScaleCrop>
  <LinksUpToDate>false</LinksUpToDate>
  <CharactersWithSpaces>212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2018-06-12T09:03:00Z</dcterms:created>
  <dc:creator>何召凯</dc:creator>
  <cp:lastModifiedBy>张磊</cp:lastModifiedBy>
  <cp:lastPrinted>2021-01-12T17:31:00Z</cp:lastPrinted>
  <dcterms:modified xsi:type="dcterms:W3CDTF">2022-04-07T11:24:52Z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