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bookmarkStart w:id="2" w:name="_GoBack"/>
      <w:bookmarkEnd w:id="2"/>
      <w:bookmarkStart w:id="0" w:name="OLE_LINK7"/>
      <w:bookmarkStart w:id="1" w:name="OLE_LINK1"/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  <w:lang w:val="en-US" w:eastAsia="zh-CN"/>
        </w:rPr>
        <w:t>2021年 第 三 季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</w:rPr>
        <w:t xml:space="preserve"> 度 考 勤 纪 律 统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</w:rPr>
        <w:t>计 表</w:t>
      </w:r>
      <w:r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8"/>
          <w:szCs w:val="28"/>
          <w:lang w:val="en-US" w:eastAsia="zh-CN"/>
        </w:rPr>
        <w:t>6.26-9.25</w:t>
      </w:r>
      <w:r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2"/>
        <w:tblW w:w="9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793"/>
        <w:gridCol w:w="567"/>
        <w:gridCol w:w="627"/>
        <w:gridCol w:w="596"/>
        <w:gridCol w:w="566"/>
        <w:gridCol w:w="581"/>
        <w:gridCol w:w="657"/>
        <w:gridCol w:w="581"/>
        <w:gridCol w:w="657"/>
        <w:gridCol w:w="567"/>
        <w:gridCol w:w="589"/>
        <w:gridCol w:w="579"/>
        <w:gridCol w:w="600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tblHeader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窗 口</w:t>
            </w:r>
          </w:p>
        </w:tc>
        <w:tc>
          <w:tcPr>
            <w:tcW w:w="793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姓 名</w:t>
            </w:r>
          </w:p>
        </w:tc>
        <w:tc>
          <w:tcPr>
            <w:tcW w:w="567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迟到(次)</w:t>
            </w:r>
          </w:p>
        </w:tc>
        <w:tc>
          <w:tcPr>
            <w:tcW w:w="627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早退(次)</w:t>
            </w:r>
          </w:p>
        </w:tc>
        <w:tc>
          <w:tcPr>
            <w:tcW w:w="596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空岗(次)</w:t>
            </w:r>
          </w:p>
        </w:tc>
        <w:tc>
          <w:tcPr>
            <w:tcW w:w="566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串岗(次)</w:t>
            </w:r>
          </w:p>
        </w:tc>
        <w:tc>
          <w:tcPr>
            <w:tcW w:w="581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着装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(次)</w:t>
            </w:r>
          </w:p>
        </w:tc>
        <w:tc>
          <w:tcPr>
            <w:tcW w:w="657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浏览无关网页或视频(次)</w:t>
            </w:r>
          </w:p>
        </w:tc>
        <w:tc>
          <w:tcPr>
            <w:tcW w:w="581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座椅不整齐(次)</w:t>
            </w:r>
          </w:p>
        </w:tc>
        <w:tc>
          <w:tcPr>
            <w:tcW w:w="657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评价器非正常使用(次)</w:t>
            </w:r>
          </w:p>
        </w:tc>
        <w:tc>
          <w:tcPr>
            <w:tcW w:w="173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网上请假(天)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*：公休假  #：公事假  ▲：事假</w:t>
            </w:r>
          </w:p>
        </w:tc>
        <w:tc>
          <w:tcPr>
            <w:tcW w:w="6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登记簿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请假外出(次)</w:t>
            </w:r>
          </w:p>
        </w:tc>
        <w:tc>
          <w:tcPr>
            <w:tcW w:w="603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9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627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8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657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8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657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*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#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▲</w:t>
            </w: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0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税务局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庞小飞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李华泉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王海清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吴剑华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  帅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庞静如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廖春丽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洪恩玲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张翰莉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吴思韵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廖宗丽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陈秋芹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陈玉华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崔丽媛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陈玉红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黄婷女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张峰鼎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余  婵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陈华才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沈  聪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  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梁金兰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沈燕莉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柯  里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廖芳妮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尹羽珠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林钰惠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冯卓宁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林  乾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税务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20"/>
                <w:lang w:val="en-US" w:eastAsia="zh-CN"/>
              </w:rPr>
              <w:t>刘英幸子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邱小晓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林敏静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胡朝明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黄  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公积金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黄  韧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李晓殷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郑宇君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方  锐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张爱芳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林明春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罗  森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梁哲斐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关亚楠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健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符小荣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民政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陈碧清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李雅莹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人社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黄忠敏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黄苑丽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胡维妹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杨秋实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商务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孙媛媛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柯懿倩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农业农村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颜小莉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符冬泥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应急管理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田以成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余湛影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新奥燃气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陈贵琼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水务集团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康小玲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  维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黄丝丝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Style w:val="4"/>
                <w:lang w:val="en-US" w:eastAsia="zh-CN" w:bidi="ar"/>
              </w:rPr>
              <w:t xml:space="preserve">  佳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罗嘉芮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5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bidi="ar-SA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公安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梁永林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张  艺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陈雅琳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谢骏辉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供电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邱林清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人保财产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  <w:t>林燕红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人保健康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吴婉仪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  <w:t>阮秋莹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铁塔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  <w:t xml:space="preserve">谢燕冰 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邮政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  <w:t>郑</w:t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  <w:t>霖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广电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林淑漾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农商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周海应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文怡可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通建办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刘  标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梁王坚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梁文宏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谭秋华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陈立新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科技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王进昌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郑沛霓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梁华雄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苏钰婷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市场监管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何诏平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黎玲玲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陈小飞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杨  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林小衍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蔡雨珂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麦思娴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陈荣伟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王子丽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刘珈廷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eastAsia="zh-CN" w:bidi="ar-SA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 w:bidi="ar-SA"/>
              </w:rPr>
              <w:t>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林庆华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肖  宁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市场监管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黄京辉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陈高翔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邓冬烈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王伟力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周振强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陈迪丽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陈美玉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李晓宙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烟草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黄伟杰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刘刚敏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国安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冯志伟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城管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何绍转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许  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洪丽云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发改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周艳琪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张  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生态环境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钟德培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highlight w:val="cyan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highlight w:val="cyan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highlight w:val="cyan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highlight w:val="cyan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highlight w:val="cy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郑宇涛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信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刘立学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  燕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气象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何光明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陈海燕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交通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刘海生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朱  坚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钟  萍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刘远儒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杨  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吴喆韬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谭云越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杨少琼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消防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  健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住建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林伟雄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/>
              </w:rPr>
              <w:t>陈海强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住建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张海燕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藏  雪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李敏艳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谢燕妮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王海城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王丽蘅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钟余龙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龚小敏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吴巧定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肖  婵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杨小兵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陈燕玲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范丽霞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李洁倩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健玲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张仙乐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周  媚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何晓晴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杨  瑜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  琪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林春艳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何靖江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姚心州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陈晓兴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自然资源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郑丽优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李芍宜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郭晋雯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叶芷菁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余锦山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何明珠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许月明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陈小玲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自然资源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劳硕颖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陈志强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梁思良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梁民妃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钧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占一航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张婉儿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郑  湘 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黄耀森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黄彩蝶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蔡慧娜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陈美瑾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万桂丞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吕月球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朱俊达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颖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刘日星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王小菊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  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  婵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杨小娥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戚鸿梓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李开春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32"/>
          <w:szCs w:val="32"/>
          <w:lang w:eastAsia="zh-CN"/>
        </w:rPr>
      </w:pPr>
    </w:p>
    <w:bookmarkEnd w:id="0"/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9635F"/>
    <w:rsid w:val="42404F53"/>
    <w:rsid w:val="640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1047</Words>
  <Characters>1264</Characters>
  <Lines>0</Lines>
  <Paragraphs>0</Paragraphs>
  <TotalTime>1</TotalTime>
  <ScaleCrop>false</ScaleCrop>
  <LinksUpToDate>false</LinksUpToDate>
  <CharactersWithSpaces>1357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2021-11-02T08:23:00Z</dcterms:created>
  <dc:creator>诗琪</dc:creator>
  <cp:lastModifiedBy>诗琪</cp:lastModifiedBy>
  <dcterms:modified xsi:type="dcterms:W3CDTF">2022-03-28T02:53:32Z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8B71D05DA29D45C689853541FDCCF76A</vt:lpwstr>
  </property>
</Properties>
</file>