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363EA" w14:textId="77777777" w:rsidR="0009798F" w:rsidRPr="0009798F" w:rsidRDefault="0009798F" w:rsidP="0009798F">
      <w:pPr>
        <w:rPr>
          <w:rFonts w:ascii="仿宋_GB2312" w:hAnsiTheme="majorEastAsia" w:cs="方正小标宋简体"/>
          <w:b/>
          <w:szCs w:val="32"/>
        </w:rPr>
      </w:pPr>
      <w:r>
        <w:rPr>
          <w:rFonts w:ascii="仿宋_GB2312" w:hAnsiTheme="majorEastAsia" w:cs="方正小标宋简体" w:hint="eastAsia"/>
          <w:b/>
          <w:szCs w:val="32"/>
        </w:rPr>
        <w:t>附件2：</w:t>
      </w:r>
    </w:p>
    <w:p w14:paraId="14ECD470" w14:textId="77777777" w:rsidR="0009798F" w:rsidRPr="0009798F" w:rsidRDefault="0009798F" w:rsidP="0009798F">
      <w:pPr>
        <w:pStyle w:val="2"/>
        <w:ind w:left="640"/>
      </w:pPr>
    </w:p>
    <w:p w14:paraId="5C9E8AA7" w14:textId="77777777" w:rsidR="008A5DE6" w:rsidRPr="008A25B7" w:rsidRDefault="00611D90">
      <w:pPr>
        <w:jc w:val="center"/>
        <w:rPr>
          <w:rFonts w:asciiTheme="majorEastAsia" w:eastAsiaTheme="majorEastAsia" w:hAnsiTheme="majorEastAsia" w:cs="方正小标宋简体"/>
          <w:b/>
          <w:sz w:val="44"/>
          <w:szCs w:val="44"/>
        </w:rPr>
      </w:pPr>
      <w:r w:rsidRPr="008A25B7">
        <w:rPr>
          <w:rFonts w:asciiTheme="majorEastAsia" w:eastAsiaTheme="majorEastAsia" w:hAnsiTheme="majorEastAsia" w:cs="方正小标宋简体" w:hint="eastAsia"/>
          <w:b/>
          <w:sz w:val="44"/>
          <w:szCs w:val="44"/>
        </w:rPr>
        <w:t>关于</w:t>
      </w:r>
      <w:r w:rsidR="008A25B7" w:rsidRPr="008A25B7">
        <w:rPr>
          <w:rFonts w:asciiTheme="majorEastAsia" w:eastAsiaTheme="majorEastAsia" w:hAnsiTheme="majorEastAsia" w:cs="方正小标宋简体" w:hint="eastAsia"/>
          <w:b/>
          <w:sz w:val="44"/>
          <w:szCs w:val="44"/>
        </w:rPr>
        <w:t>《</w:t>
      </w:r>
      <w:bookmarkStart w:id="0" w:name="_Hlk89334192"/>
      <w:r w:rsidR="008A25B7" w:rsidRPr="008A25B7">
        <w:rPr>
          <w:rFonts w:asciiTheme="majorEastAsia" w:eastAsiaTheme="majorEastAsia" w:hAnsiTheme="majorEastAsia" w:hint="eastAsia"/>
          <w:b/>
          <w:sz w:val="44"/>
          <w:szCs w:val="44"/>
        </w:rPr>
        <w:t>湛江市关于加强农业科技社会化服务体系建设的</w:t>
      </w:r>
      <w:r w:rsidR="000723FF">
        <w:rPr>
          <w:rFonts w:asciiTheme="majorEastAsia" w:eastAsiaTheme="majorEastAsia" w:hAnsiTheme="majorEastAsia" w:hint="eastAsia"/>
          <w:b/>
          <w:sz w:val="44"/>
          <w:szCs w:val="44"/>
        </w:rPr>
        <w:t>若干措施</w:t>
      </w:r>
      <w:bookmarkEnd w:id="0"/>
      <w:r w:rsidR="008A25B7" w:rsidRPr="008A25B7">
        <w:rPr>
          <w:rFonts w:asciiTheme="majorEastAsia" w:eastAsiaTheme="majorEastAsia" w:hAnsiTheme="majorEastAsia" w:cs="方正小标宋简体" w:hint="eastAsia"/>
          <w:b/>
          <w:sz w:val="44"/>
          <w:szCs w:val="44"/>
        </w:rPr>
        <w:t>》</w:t>
      </w:r>
      <w:r w:rsidRPr="008A25B7">
        <w:rPr>
          <w:rFonts w:asciiTheme="majorEastAsia" w:eastAsiaTheme="majorEastAsia" w:hAnsiTheme="majorEastAsia" w:cs="方正小标宋简体" w:hint="eastAsia"/>
          <w:b/>
          <w:sz w:val="44"/>
          <w:szCs w:val="44"/>
        </w:rPr>
        <w:t>起草说明</w:t>
      </w:r>
    </w:p>
    <w:p w14:paraId="493A0AD3" w14:textId="77777777" w:rsidR="008A5DE6" w:rsidRDefault="008A5DE6"/>
    <w:p w14:paraId="52BE188B" w14:textId="28993627" w:rsidR="008A5DE6" w:rsidRDefault="00611D90" w:rsidP="00611D90">
      <w:pPr>
        <w:ind w:firstLineChars="150" w:firstLine="480"/>
      </w:pPr>
      <w:r>
        <w:rPr>
          <w:rFonts w:hint="eastAsia"/>
        </w:rPr>
        <w:t>按照《广东省行政规范性文件管理规定》（粤府令第</w:t>
      </w:r>
      <w:r>
        <w:rPr>
          <w:rFonts w:hint="eastAsia"/>
        </w:rPr>
        <w:t>277</w:t>
      </w:r>
      <w:r>
        <w:rPr>
          <w:rFonts w:hint="eastAsia"/>
        </w:rPr>
        <w:t>号）第十九条和《广东省人民政府办公厅关于进一步加强行政规范性文件监督管理工作的意见》第四点要求，我局针对《</w:t>
      </w:r>
      <w:r w:rsidR="009356D8" w:rsidRPr="009356D8">
        <w:rPr>
          <w:rFonts w:ascii="仿宋_GB2312" w:hAnsiTheme="majorEastAsia" w:hint="eastAsia"/>
          <w:szCs w:val="32"/>
        </w:rPr>
        <w:t>湛江市关于加强农业科技社会化服务体系建设的若干措施</w:t>
      </w:r>
      <w:r>
        <w:rPr>
          <w:rFonts w:hint="eastAsia"/>
        </w:rPr>
        <w:t>》制定有关事宜作说明如下：</w:t>
      </w:r>
    </w:p>
    <w:p w14:paraId="61C068CE" w14:textId="77777777" w:rsidR="008A5DE6" w:rsidRPr="008A25B7" w:rsidRDefault="00611D90" w:rsidP="00611D90">
      <w:pPr>
        <w:ind w:firstLineChars="200" w:firstLine="640"/>
        <w:rPr>
          <w:rFonts w:ascii="黑体" w:eastAsia="黑体" w:hAnsi="黑体" w:cs="黑体"/>
        </w:rPr>
      </w:pPr>
      <w:r>
        <w:rPr>
          <w:rFonts w:ascii="黑体" w:eastAsia="黑体" w:hAnsi="黑体" w:cs="黑体" w:hint="eastAsia"/>
        </w:rPr>
        <w:t>一、</w:t>
      </w:r>
      <w:r w:rsidRPr="008A25B7">
        <w:rPr>
          <w:rFonts w:ascii="黑体" w:eastAsia="黑体" w:hAnsi="黑体" w:cs="黑体" w:hint="eastAsia"/>
        </w:rPr>
        <w:t>制定文件的目的</w:t>
      </w:r>
    </w:p>
    <w:p w14:paraId="2D819EA6" w14:textId="77777777" w:rsidR="008A25B7" w:rsidRDefault="008A25B7" w:rsidP="00611D90">
      <w:pPr>
        <w:ind w:firstLineChars="200" w:firstLine="640"/>
      </w:pPr>
      <w:r>
        <w:rPr>
          <w:rFonts w:hint="eastAsia"/>
        </w:rPr>
        <w:t>为贯彻落实科技部等</w:t>
      </w:r>
      <w:r>
        <w:rPr>
          <w:rFonts w:hint="eastAsia"/>
        </w:rPr>
        <w:t>7</w:t>
      </w:r>
      <w:r>
        <w:rPr>
          <w:rFonts w:hint="eastAsia"/>
        </w:rPr>
        <w:t>部门印发的《关于加强农业科技社会化服务体系建设的若干意见》（国</w:t>
      </w:r>
      <w:proofErr w:type="gramStart"/>
      <w:r>
        <w:rPr>
          <w:rFonts w:hint="eastAsia"/>
        </w:rPr>
        <w:t>科发农〔</w:t>
      </w:r>
      <w:r>
        <w:rPr>
          <w:rFonts w:hint="eastAsia"/>
        </w:rPr>
        <w:t>2020</w:t>
      </w:r>
      <w:r>
        <w:rPr>
          <w:rFonts w:hint="eastAsia"/>
        </w:rPr>
        <w:t>〕</w:t>
      </w:r>
      <w:proofErr w:type="gramEnd"/>
      <w:r>
        <w:rPr>
          <w:rFonts w:hint="eastAsia"/>
        </w:rPr>
        <w:t>192</w:t>
      </w:r>
      <w:r>
        <w:rPr>
          <w:rFonts w:hint="eastAsia"/>
        </w:rPr>
        <w:t>号）和广东省科技厅等</w:t>
      </w:r>
      <w:r>
        <w:rPr>
          <w:rFonts w:hint="eastAsia"/>
        </w:rPr>
        <w:t>8</w:t>
      </w:r>
      <w:r>
        <w:rPr>
          <w:rFonts w:hint="eastAsia"/>
        </w:rPr>
        <w:t>部门印发的《广东省关于加强农业科技社会化服务体系建设的实施意见》（</w:t>
      </w:r>
      <w:proofErr w:type="gramStart"/>
      <w:r>
        <w:rPr>
          <w:rFonts w:hint="eastAsia"/>
        </w:rPr>
        <w:t>粤科函农字</w:t>
      </w:r>
      <w:proofErr w:type="gramEnd"/>
      <w:r>
        <w:rPr>
          <w:rFonts w:hint="eastAsia"/>
        </w:rPr>
        <w:t>〔</w:t>
      </w:r>
      <w:r>
        <w:rPr>
          <w:rFonts w:hint="eastAsia"/>
        </w:rPr>
        <w:t>2021</w:t>
      </w:r>
      <w:r>
        <w:rPr>
          <w:rFonts w:hint="eastAsia"/>
        </w:rPr>
        <w:t>〕</w:t>
      </w:r>
      <w:r>
        <w:rPr>
          <w:rFonts w:hint="eastAsia"/>
        </w:rPr>
        <w:t>191</w:t>
      </w:r>
      <w:r>
        <w:rPr>
          <w:rFonts w:hint="eastAsia"/>
        </w:rPr>
        <w:t>号）精神，着力破除制约科技创新要素向农业农村流动的体制机制障碍，以提高农业科技服务效能、打造湛江农业科技社会化服务体系新样板为目标，以增加农业科技服务有效供给、强化供需对接为抓手，加强农业科技社会化服务体系建设，推进科技创新服务乡村振兴，结合我市农业科技实际，提出</w:t>
      </w:r>
      <w:r w:rsidR="000723FF">
        <w:rPr>
          <w:rFonts w:hint="eastAsia"/>
        </w:rPr>
        <w:t>若干措施</w:t>
      </w:r>
      <w:r>
        <w:rPr>
          <w:rFonts w:hint="eastAsia"/>
        </w:rPr>
        <w:t>。</w:t>
      </w:r>
    </w:p>
    <w:p w14:paraId="60B00ACA" w14:textId="77777777" w:rsidR="008A5DE6" w:rsidRDefault="00611D90" w:rsidP="00611D90">
      <w:pPr>
        <w:ind w:firstLineChars="200" w:firstLine="640"/>
        <w:rPr>
          <w:rFonts w:ascii="黑体" w:eastAsia="黑体" w:hAnsi="黑体" w:cs="黑体"/>
        </w:rPr>
      </w:pPr>
      <w:r>
        <w:rPr>
          <w:rFonts w:ascii="黑体" w:eastAsia="黑体" w:hAnsi="黑体" w:cs="黑体" w:hint="eastAsia"/>
        </w:rPr>
        <w:t>二、法律政策依据</w:t>
      </w:r>
    </w:p>
    <w:p w14:paraId="5C9AC1F8" w14:textId="77777777" w:rsidR="008A25B7" w:rsidRDefault="00611D90" w:rsidP="00611D90">
      <w:pPr>
        <w:ind w:firstLineChars="200" w:firstLine="640"/>
      </w:pPr>
      <w:r>
        <w:rPr>
          <w:rFonts w:hint="eastAsia"/>
        </w:rPr>
        <w:lastRenderedPageBreak/>
        <w:t>相关规范性文件：</w:t>
      </w:r>
      <w:r w:rsidR="008A25B7">
        <w:rPr>
          <w:rFonts w:hint="eastAsia"/>
        </w:rPr>
        <w:t>《关于加强农业科技社会化服务体系建设的实施意见》的通知（国</w:t>
      </w:r>
      <w:proofErr w:type="gramStart"/>
      <w:r w:rsidR="008A25B7">
        <w:rPr>
          <w:rFonts w:hint="eastAsia"/>
        </w:rPr>
        <w:t>科发农〔</w:t>
      </w:r>
      <w:r w:rsidR="008A25B7">
        <w:rPr>
          <w:rFonts w:hint="eastAsia"/>
        </w:rPr>
        <w:t>2020</w:t>
      </w:r>
      <w:r w:rsidR="008A25B7">
        <w:rPr>
          <w:rFonts w:hint="eastAsia"/>
        </w:rPr>
        <w:t>〕</w:t>
      </w:r>
      <w:proofErr w:type="gramEnd"/>
      <w:r w:rsidR="008A25B7">
        <w:rPr>
          <w:rFonts w:hint="eastAsia"/>
        </w:rPr>
        <w:t>192</w:t>
      </w:r>
      <w:r w:rsidR="008A25B7">
        <w:rPr>
          <w:rFonts w:hint="eastAsia"/>
        </w:rPr>
        <w:t>号）、《关于印发</w:t>
      </w:r>
      <w:r w:rsidR="008A25B7">
        <w:rPr>
          <w:rFonts w:hint="eastAsia"/>
        </w:rPr>
        <w:t>&lt;</w:t>
      </w:r>
      <w:r w:rsidR="008A25B7">
        <w:rPr>
          <w:rFonts w:hint="eastAsia"/>
        </w:rPr>
        <w:t>广东省关于加强农业科技社会化服务体系建设的实施意见</w:t>
      </w:r>
      <w:r w:rsidR="008A25B7">
        <w:rPr>
          <w:rFonts w:hint="eastAsia"/>
        </w:rPr>
        <w:t>&gt;</w:t>
      </w:r>
      <w:r w:rsidR="008A25B7">
        <w:rPr>
          <w:rFonts w:hint="eastAsia"/>
        </w:rPr>
        <w:t>的通知》（</w:t>
      </w:r>
      <w:proofErr w:type="gramStart"/>
      <w:r w:rsidR="008A25B7">
        <w:rPr>
          <w:rFonts w:hint="eastAsia"/>
        </w:rPr>
        <w:t>粤科函农字</w:t>
      </w:r>
      <w:proofErr w:type="gramEnd"/>
      <w:r w:rsidR="008A25B7">
        <w:rPr>
          <w:rFonts w:hint="eastAsia"/>
        </w:rPr>
        <w:t>〔</w:t>
      </w:r>
      <w:r w:rsidR="008A25B7">
        <w:rPr>
          <w:rFonts w:hint="eastAsia"/>
        </w:rPr>
        <w:t>2021</w:t>
      </w:r>
      <w:r w:rsidR="008A25B7">
        <w:rPr>
          <w:rFonts w:hint="eastAsia"/>
        </w:rPr>
        <w:t>〕</w:t>
      </w:r>
      <w:r w:rsidR="008A25B7">
        <w:rPr>
          <w:rFonts w:hint="eastAsia"/>
        </w:rPr>
        <w:t>191</w:t>
      </w:r>
      <w:r w:rsidR="008A25B7">
        <w:rPr>
          <w:rFonts w:hint="eastAsia"/>
        </w:rPr>
        <w:t>号）。</w:t>
      </w:r>
    </w:p>
    <w:p w14:paraId="38103816" w14:textId="77777777" w:rsidR="008A5DE6" w:rsidRDefault="00611D90" w:rsidP="00611D90">
      <w:pPr>
        <w:ind w:firstLineChars="200" w:firstLine="640"/>
        <w:rPr>
          <w:rFonts w:ascii="黑体" w:eastAsia="黑体" w:hAnsi="黑体" w:cs="黑体"/>
        </w:rPr>
      </w:pPr>
      <w:r>
        <w:rPr>
          <w:rFonts w:ascii="黑体" w:eastAsia="黑体" w:hAnsi="黑体" w:cs="黑体" w:hint="eastAsia"/>
        </w:rPr>
        <w:t>三、起草过程</w:t>
      </w:r>
    </w:p>
    <w:p w14:paraId="61447A88" w14:textId="120DDC96" w:rsidR="008A5DE6" w:rsidRPr="0035453E" w:rsidRDefault="0035453E" w:rsidP="00611D90">
      <w:pPr>
        <w:ind w:firstLineChars="200" w:firstLine="640"/>
        <w:rPr>
          <w:rFonts w:hAnsiTheme="majorEastAsia"/>
        </w:rPr>
      </w:pPr>
      <w:r>
        <w:rPr>
          <w:rFonts w:hint="eastAsia"/>
        </w:rPr>
        <w:t>为贯彻落实科技部等</w:t>
      </w:r>
      <w:r>
        <w:rPr>
          <w:rFonts w:hint="eastAsia"/>
        </w:rPr>
        <w:t>7</w:t>
      </w:r>
      <w:r>
        <w:rPr>
          <w:rFonts w:hint="eastAsia"/>
        </w:rPr>
        <w:t>部门印发的《关于加强农业科技社会化服务体系建设的若干意见》（国</w:t>
      </w:r>
      <w:proofErr w:type="gramStart"/>
      <w:r>
        <w:rPr>
          <w:rFonts w:hint="eastAsia"/>
        </w:rPr>
        <w:t>科发农〔</w:t>
      </w:r>
      <w:r>
        <w:rPr>
          <w:rFonts w:hint="eastAsia"/>
        </w:rPr>
        <w:t>2020</w:t>
      </w:r>
      <w:r>
        <w:rPr>
          <w:rFonts w:hint="eastAsia"/>
        </w:rPr>
        <w:t>〕</w:t>
      </w:r>
      <w:proofErr w:type="gramEnd"/>
      <w:r>
        <w:rPr>
          <w:rFonts w:hint="eastAsia"/>
        </w:rPr>
        <w:t>192</w:t>
      </w:r>
      <w:r>
        <w:rPr>
          <w:rFonts w:hint="eastAsia"/>
        </w:rPr>
        <w:t>号）和广东省科技厅等</w:t>
      </w:r>
      <w:r>
        <w:rPr>
          <w:rFonts w:hint="eastAsia"/>
        </w:rPr>
        <w:t>8</w:t>
      </w:r>
      <w:r>
        <w:rPr>
          <w:rFonts w:hint="eastAsia"/>
        </w:rPr>
        <w:t>部门印发的《广东省关于加强农业科技社会化服务体系建设的实施意见》（</w:t>
      </w:r>
      <w:proofErr w:type="gramStart"/>
      <w:r>
        <w:rPr>
          <w:rFonts w:hint="eastAsia"/>
        </w:rPr>
        <w:t>粤科函农字</w:t>
      </w:r>
      <w:proofErr w:type="gramEnd"/>
      <w:r>
        <w:rPr>
          <w:rFonts w:hint="eastAsia"/>
        </w:rPr>
        <w:t>〔</w:t>
      </w:r>
      <w:r>
        <w:rPr>
          <w:rFonts w:hint="eastAsia"/>
        </w:rPr>
        <w:t>2021</w:t>
      </w:r>
      <w:r>
        <w:rPr>
          <w:rFonts w:hint="eastAsia"/>
        </w:rPr>
        <w:t>〕</w:t>
      </w:r>
      <w:r>
        <w:rPr>
          <w:rFonts w:hint="eastAsia"/>
        </w:rPr>
        <w:t>191</w:t>
      </w:r>
      <w:r>
        <w:rPr>
          <w:rFonts w:hint="eastAsia"/>
        </w:rPr>
        <w:t>号）精神，加强农业科技社会化服务体系建设，推进科技创新服务乡村振兴</w:t>
      </w:r>
      <w:r w:rsidR="00611D90">
        <w:rPr>
          <w:rFonts w:hAnsi="宋体" w:hint="eastAsia"/>
          <w:color w:val="000000"/>
          <w:kern w:val="0"/>
          <w:sz w:val="31"/>
          <w:szCs w:val="31"/>
        </w:rPr>
        <w:t>，</w:t>
      </w:r>
      <w:r w:rsidR="00991C92">
        <w:rPr>
          <w:rFonts w:hint="eastAsia"/>
        </w:rPr>
        <w:t>在</w:t>
      </w:r>
      <w:r w:rsidR="005401BD">
        <w:rPr>
          <w:rFonts w:hint="eastAsia"/>
        </w:rPr>
        <w:t>多次</w:t>
      </w:r>
      <w:r w:rsidR="00611D90">
        <w:rPr>
          <w:rFonts w:hint="eastAsia"/>
        </w:rPr>
        <w:t>讨论修改基础上，我局草拟了</w:t>
      </w:r>
      <w:r>
        <w:rPr>
          <w:rFonts w:hint="eastAsia"/>
        </w:rPr>
        <w:t>《</w:t>
      </w:r>
      <w:r w:rsidR="009356D8" w:rsidRPr="009356D8">
        <w:rPr>
          <w:rFonts w:hAnsiTheme="majorEastAsia" w:hint="eastAsia"/>
        </w:rPr>
        <w:t>湛江市关于加强农业科技社会化服务体系建设的若干措施</w:t>
      </w:r>
      <w:r>
        <w:rPr>
          <w:rFonts w:hint="eastAsia"/>
        </w:rPr>
        <w:t>（征求意见稿）》</w:t>
      </w:r>
      <w:r w:rsidR="00611D90">
        <w:rPr>
          <w:rFonts w:hint="eastAsia"/>
        </w:rPr>
        <w:t>，并于</w:t>
      </w:r>
      <w:r w:rsidR="00611D90">
        <w:rPr>
          <w:rFonts w:hint="eastAsia"/>
        </w:rPr>
        <w:t>2021</w:t>
      </w:r>
      <w:r w:rsidR="00611D90">
        <w:rPr>
          <w:rFonts w:hint="eastAsia"/>
        </w:rPr>
        <w:t>年</w:t>
      </w:r>
      <w:r w:rsidR="00611D90">
        <w:rPr>
          <w:rFonts w:hint="eastAsia"/>
        </w:rPr>
        <w:t>1</w:t>
      </w:r>
      <w:r w:rsidR="009356D8">
        <w:t>1</w:t>
      </w:r>
      <w:r w:rsidR="00611D90">
        <w:rPr>
          <w:rFonts w:hint="eastAsia"/>
        </w:rPr>
        <w:t>月</w:t>
      </w:r>
      <w:r w:rsidR="003E35CC">
        <w:t>2</w:t>
      </w:r>
      <w:r w:rsidR="009356D8">
        <w:t>4</w:t>
      </w:r>
      <w:r w:rsidR="00611D90">
        <w:rPr>
          <w:rFonts w:hint="eastAsia"/>
        </w:rPr>
        <w:t>日征求市</w:t>
      </w:r>
      <w:r w:rsidR="00040D85">
        <w:rPr>
          <w:rFonts w:hAnsiTheme="majorEastAsia" w:hint="eastAsia"/>
        </w:rPr>
        <w:t>农业农村局、</w:t>
      </w:r>
      <w:r w:rsidR="00991C92">
        <w:rPr>
          <w:rFonts w:hAnsiTheme="majorEastAsia" w:hint="eastAsia"/>
        </w:rPr>
        <w:t>教育局、</w:t>
      </w:r>
      <w:r w:rsidRPr="00A01695">
        <w:rPr>
          <w:rFonts w:hAnsiTheme="majorEastAsia" w:hint="eastAsia"/>
        </w:rPr>
        <w:t>财政局</w:t>
      </w:r>
      <w:r w:rsidR="00611D90">
        <w:rPr>
          <w:rFonts w:hint="eastAsia"/>
        </w:rPr>
        <w:t>等相关单位</w:t>
      </w:r>
      <w:r w:rsidR="003E35CC">
        <w:rPr>
          <w:rFonts w:hint="eastAsia"/>
        </w:rPr>
        <w:t>的意见</w:t>
      </w:r>
      <w:r w:rsidR="00611D90">
        <w:rPr>
          <w:rFonts w:hint="eastAsia"/>
        </w:rPr>
        <w:t>，根据流程，现拟征求社会公众意见。</w:t>
      </w:r>
    </w:p>
    <w:p w14:paraId="1B1DABBE" w14:textId="77777777" w:rsidR="001433D0" w:rsidRDefault="00611D90" w:rsidP="00611D90">
      <w:pPr>
        <w:ind w:firstLineChars="200" w:firstLine="640"/>
        <w:rPr>
          <w:rFonts w:ascii="黑体" w:eastAsia="黑体" w:hAnsi="黑体" w:cs="黑体"/>
        </w:rPr>
      </w:pPr>
      <w:r>
        <w:rPr>
          <w:rFonts w:ascii="黑体" w:eastAsia="黑体" w:hAnsi="黑体" w:cs="黑体" w:hint="eastAsia"/>
        </w:rPr>
        <w:t>四、主要内容说明</w:t>
      </w:r>
    </w:p>
    <w:p w14:paraId="602B359E" w14:textId="5EB4BFA9" w:rsidR="003E35CC" w:rsidRPr="00571644" w:rsidRDefault="003E35CC" w:rsidP="003E35CC">
      <w:pPr>
        <w:ind w:firstLineChars="181" w:firstLine="579"/>
        <w:rPr>
          <w:rFonts w:ascii="仿宋_GB2312" w:hAnsi="仿宋"/>
          <w:szCs w:val="32"/>
        </w:rPr>
      </w:pPr>
      <w:r w:rsidRPr="00571644">
        <w:rPr>
          <w:rFonts w:ascii="仿宋_GB2312" w:hAnsi="仿宋" w:hint="eastAsia"/>
          <w:szCs w:val="32"/>
        </w:rPr>
        <w:t>《</w:t>
      </w:r>
      <w:r w:rsidR="009356D8" w:rsidRPr="009356D8">
        <w:rPr>
          <w:rFonts w:ascii="仿宋_GB2312" w:hAnsi="仿宋" w:hint="eastAsia"/>
          <w:szCs w:val="32"/>
        </w:rPr>
        <w:t>湛江市关于加强农业科技社会化服务体系建设的若干措施</w:t>
      </w:r>
      <w:r w:rsidRPr="00571644">
        <w:rPr>
          <w:rFonts w:ascii="仿宋_GB2312" w:hAnsi="仿宋" w:hint="eastAsia"/>
          <w:szCs w:val="32"/>
        </w:rPr>
        <w:t>》分为</w:t>
      </w:r>
      <w:r>
        <w:rPr>
          <w:rFonts w:ascii="仿宋_GB2312" w:hAnsi="仿宋" w:hint="eastAsia"/>
          <w:szCs w:val="32"/>
        </w:rPr>
        <w:t>五</w:t>
      </w:r>
      <w:r w:rsidRPr="00571644">
        <w:rPr>
          <w:rFonts w:ascii="仿宋_GB2312" w:hAnsi="仿宋" w:hint="eastAsia"/>
          <w:szCs w:val="32"/>
        </w:rPr>
        <w:t>部分。第一部分</w:t>
      </w:r>
      <w:r>
        <w:rPr>
          <w:rFonts w:hint="eastAsia"/>
        </w:rPr>
        <w:t>支持农业领域的技术研发</w:t>
      </w:r>
      <w:r w:rsidRPr="00571644">
        <w:rPr>
          <w:rFonts w:ascii="仿宋_GB2312" w:hAnsi="仿宋" w:hint="eastAsia"/>
          <w:szCs w:val="32"/>
        </w:rPr>
        <w:t>。一是</w:t>
      </w:r>
      <w:r w:rsidRPr="00245005">
        <w:rPr>
          <w:rFonts w:ascii="仿宋_GB2312" w:hAnsi="仿宋" w:hint="eastAsia"/>
          <w:szCs w:val="32"/>
        </w:rPr>
        <w:t>支持农业技术攻关</w:t>
      </w:r>
      <w:r w:rsidRPr="00571644">
        <w:rPr>
          <w:rFonts w:ascii="仿宋_GB2312" w:hAnsi="仿宋" w:hint="eastAsia"/>
          <w:szCs w:val="32"/>
        </w:rPr>
        <w:t>，二是</w:t>
      </w:r>
      <w:r w:rsidRPr="00D9643E">
        <w:rPr>
          <w:rFonts w:ascii="仿宋_GB2312" w:hAnsi="仿宋" w:hint="eastAsia"/>
          <w:szCs w:val="32"/>
        </w:rPr>
        <w:t>开展农业科技创新示范</w:t>
      </w:r>
      <w:r w:rsidRPr="00571644">
        <w:rPr>
          <w:rFonts w:ascii="仿宋_GB2312" w:hAnsi="仿宋" w:hint="eastAsia"/>
          <w:szCs w:val="32"/>
        </w:rPr>
        <w:t>；</w:t>
      </w:r>
      <w:r>
        <w:rPr>
          <w:rFonts w:ascii="仿宋_GB2312" w:hAnsi="仿宋" w:hint="eastAsia"/>
          <w:szCs w:val="32"/>
        </w:rPr>
        <w:t>三是</w:t>
      </w:r>
      <w:r w:rsidRPr="00D9643E">
        <w:rPr>
          <w:rFonts w:ascii="仿宋_GB2312" w:hAnsi="仿宋" w:hint="eastAsia"/>
          <w:szCs w:val="32"/>
        </w:rPr>
        <w:t>通过“揭榜挂帅”制等创新方式开展重点领域研发。</w:t>
      </w:r>
      <w:r w:rsidRPr="00571644">
        <w:rPr>
          <w:rFonts w:ascii="仿宋_GB2312" w:hAnsi="仿宋" w:hint="eastAsia"/>
          <w:szCs w:val="32"/>
        </w:rPr>
        <w:t>第二部分</w:t>
      </w:r>
      <w:r w:rsidRPr="00D9643E">
        <w:rPr>
          <w:rFonts w:ascii="仿宋_GB2312" w:hAnsi="仿宋" w:hint="eastAsia"/>
          <w:szCs w:val="32"/>
        </w:rPr>
        <w:t>强化高校与科研院所服务功能</w:t>
      </w:r>
      <w:r>
        <w:rPr>
          <w:rFonts w:ascii="仿宋_GB2312" w:hAnsi="仿宋" w:hint="eastAsia"/>
          <w:szCs w:val="32"/>
        </w:rPr>
        <w:t>。</w:t>
      </w:r>
      <w:r w:rsidRPr="00571644">
        <w:rPr>
          <w:rFonts w:ascii="仿宋_GB2312" w:hAnsi="仿宋" w:hint="eastAsia"/>
          <w:szCs w:val="32"/>
        </w:rPr>
        <w:t>一是</w:t>
      </w:r>
      <w:r w:rsidRPr="00D9643E">
        <w:rPr>
          <w:rFonts w:ascii="仿宋_GB2312" w:hAnsi="仿宋" w:hint="eastAsia"/>
          <w:szCs w:val="32"/>
        </w:rPr>
        <w:t>强化高校和科研院所农业科技服务能力</w:t>
      </w:r>
      <w:r w:rsidRPr="00571644">
        <w:rPr>
          <w:rFonts w:ascii="仿宋_GB2312" w:hAnsi="仿宋" w:hint="eastAsia"/>
          <w:szCs w:val="32"/>
        </w:rPr>
        <w:t>，二是</w:t>
      </w:r>
      <w:r w:rsidRPr="00D9643E">
        <w:rPr>
          <w:rFonts w:ascii="仿宋_GB2312" w:hAnsi="仿宋" w:hint="eastAsia"/>
          <w:szCs w:val="32"/>
        </w:rPr>
        <w:t>支持农业基础研究和创新平台建设</w:t>
      </w:r>
      <w:r>
        <w:rPr>
          <w:rFonts w:ascii="仿宋_GB2312" w:hAnsi="仿宋" w:hint="eastAsia"/>
          <w:szCs w:val="32"/>
        </w:rPr>
        <w:t>，</w:t>
      </w:r>
      <w:r>
        <w:rPr>
          <w:rFonts w:ascii="仿宋_GB2312" w:hAnsi="仿宋" w:hint="eastAsia"/>
          <w:szCs w:val="32"/>
        </w:rPr>
        <w:lastRenderedPageBreak/>
        <w:t>三是</w:t>
      </w:r>
      <w:r w:rsidRPr="00D9643E">
        <w:rPr>
          <w:rFonts w:ascii="仿宋_GB2312" w:hAnsi="仿宋" w:hint="eastAsia"/>
          <w:szCs w:val="32"/>
        </w:rPr>
        <w:t>进一步深化校地、院地合作</w:t>
      </w:r>
      <w:r>
        <w:rPr>
          <w:rFonts w:ascii="仿宋_GB2312" w:hAnsi="仿宋" w:hint="eastAsia"/>
          <w:szCs w:val="32"/>
        </w:rPr>
        <w:t>，四是</w:t>
      </w:r>
      <w:r w:rsidRPr="00D9643E">
        <w:rPr>
          <w:rFonts w:ascii="仿宋_GB2312" w:hAnsi="仿宋" w:hint="eastAsia"/>
          <w:szCs w:val="32"/>
        </w:rPr>
        <w:t>支持高校院所对外科技合作</w:t>
      </w:r>
      <w:r w:rsidRPr="00571644">
        <w:rPr>
          <w:rFonts w:ascii="仿宋_GB2312" w:hAnsi="仿宋" w:hint="eastAsia"/>
          <w:szCs w:val="32"/>
        </w:rPr>
        <w:t>；第三部分，</w:t>
      </w:r>
      <w:r>
        <w:rPr>
          <w:rFonts w:hint="eastAsia"/>
        </w:rPr>
        <w:t>壮大市场化社会化科技服务力量，</w:t>
      </w:r>
      <w:r w:rsidRPr="00571644">
        <w:rPr>
          <w:rFonts w:ascii="仿宋_GB2312" w:hAnsi="仿宋" w:hint="eastAsia"/>
          <w:szCs w:val="32"/>
        </w:rPr>
        <w:t>一是</w:t>
      </w:r>
      <w:r w:rsidRPr="00D9643E">
        <w:rPr>
          <w:rFonts w:ascii="仿宋_GB2312" w:hAnsi="仿宋" w:hint="eastAsia"/>
          <w:szCs w:val="32"/>
        </w:rPr>
        <w:t>引导社会力量参与农业科技服务</w:t>
      </w:r>
      <w:r w:rsidRPr="00571644">
        <w:rPr>
          <w:rFonts w:ascii="仿宋_GB2312" w:hAnsi="仿宋" w:hint="eastAsia"/>
          <w:szCs w:val="32"/>
        </w:rPr>
        <w:t>，二是</w:t>
      </w:r>
      <w:r w:rsidRPr="00D9643E">
        <w:rPr>
          <w:rFonts w:ascii="仿宋_GB2312" w:hAnsi="仿宋" w:hint="eastAsia"/>
          <w:szCs w:val="32"/>
        </w:rPr>
        <w:t>加强农技推广机构能力建设</w:t>
      </w:r>
      <w:r w:rsidRPr="00571644">
        <w:rPr>
          <w:rFonts w:ascii="仿宋_GB2312" w:hAnsi="仿宋" w:hint="eastAsia"/>
          <w:szCs w:val="32"/>
        </w:rPr>
        <w:t>，三是</w:t>
      </w:r>
      <w:r w:rsidRPr="00D9643E">
        <w:rPr>
          <w:rFonts w:ascii="仿宋_GB2312" w:hAnsi="仿宋" w:hint="eastAsia"/>
          <w:szCs w:val="32"/>
        </w:rPr>
        <w:t>提升基层农技推广机构服务水平</w:t>
      </w:r>
      <w:r>
        <w:rPr>
          <w:rFonts w:ascii="仿宋_GB2312" w:hAnsi="仿宋" w:hint="eastAsia"/>
          <w:szCs w:val="32"/>
        </w:rPr>
        <w:t>，四是</w:t>
      </w:r>
      <w:r w:rsidRPr="00D9643E">
        <w:rPr>
          <w:rFonts w:ascii="仿宋_GB2312" w:hAnsi="仿宋" w:hint="eastAsia"/>
          <w:szCs w:val="32"/>
        </w:rPr>
        <w:t>创新农技推广机构管理机制</w:t>
      </w:r>
      <w:r>
        <w:rPr>
          <w:rFonts w:ascii="仿宋_GB2312" w:hAnsi="仿宋" w:hint="eastAsia"/>
          <w:szCs w:val="32"/>
        </w:rPr>
        <w:t>，五是</w:t>
      </w:r>
      <w:r w:rsidRPr="00D9643E">
        <w:rPr>
          <w:rFonts w:ascii="仿宋_GB2312" w:hAnsi="仿宋" w:hint="eastAsia"/>
          <w:szCs w:val="32"/>
        </w:rPr>
        <w:t>培育科技成果转移转化服务机构</w:t>
      </w:r>
      <w:r w:rsidRPr="00571644">
        <w:rPr>
          <w:rFonts w:ascii="仿宋_GB2312" w:hAnsi="仿宋" w:hint="eastAsia"/>
          <w:szCs w:val="32"/>
        </w:rPr>
        <w:t>；第四部分</w:t>
      </w:r>
      <w:r>
        <w:rPr>
          <w:rFonts w:hint="eastAsia"/>
        </w:rPr>
        <w:t>提升农业科技服务综合集成能力</w:t>
      </w:r>
      <w:r w:rsidRPr="00571644">
        <w:rPr>
          <w:rFonts w:ascii="仿宋_GB2312" w:hAnsi="仿宋" w:hint="eastAsia"/>
          <w:szCs w:val="32"/>
        </w:rPr>
        <w:t>，一是</w:t>
      </w:r>
      <w:r w:rsidRPr="00D9643E">
        <w:rPr>
          <w:rFonts w:ascii="仿宋_GB2312" w:hAnsi="仿宋" w:hint="eastAsia"/>
          <w:szCs w:val="32"/>
        </w:rPr>
        <w:t>加快农业创新平台建设和县域统筹</w:t>
      </w:r>
      <w:r w:rsidRPr="00571644">
        <w:rPr>
          <w:rFonts w:ascii="仿宋_GB2312" w:hAnsi="仿宋" w:hint="eastAsia"/>
          <w:szCs w:val="32"/>
        </w:rPr>
        <w:t>，二是</w:t>
      </w:r>
      <w:r w:rsidRPr="00D9643E">
        <w:rPr>
          <w:rFonts w:ascii="仿宋_GB2312" w:hAnsi="仿宋" w:hint="eastAsia"/>
          <w:szCs w:val="32"/>
        </w:rPr>
        <w:t>深入开展农村科技特派员工作</w:t>
      </w:r>
      <w:r w:rsidRPr="00571644">
        <w:rPr>
          <w:rFonts w:ascii="仿宋_GB2312" w:hAnsi="仿宋" w:hint="eastAsia"/>
          <w:szCs w:val="32"/>
        </w:rPr>
        <w:t>；三是</w:t>
      </w:r>
      <w:r w:rsidRPr="00D9643E">
        <w:rPr>
          <w:rFonts w:ascii="仿宋_GB2312" w:hAnsi="仿宋" w:hint="eastAsia"/>
          <w:szCs w:val="32"/>
        </w:rPr>
        <w:t>提升农业科技服务信息化水平</w:t>
      </w:r>
      <w:r w:rsidRPr="00571644">
        <w:rPr>
          <w:rFonts w:ascii="仿宋_GB2312" w:hAnsi="仿宋" w:hint="eastAsia"/>
          <w:szCs w:val="32"/>
        </w:rPr>
        <w:t>。</w:t>
      </w:r>
      <w:r>
        <w:rPr>
          <w:rFonts w:ascii="仿宋_GB2312" w:hAnsi="仿宋" w:hint="eastAsia"/>
          <w:szCs w:val="32"/>
        </w:rPr>
        <w:t>第五部分</w:t>
      </w:r>
      <w:r w:rsidRPr="00AB6493">
        <w:rPr>
          <w:rFonts w:hint="eastAsia"/>
        </w:rPr>
        <w:t>加快培育</w:t>
      </w:r>
      <w:r>
        <w:rPr>
          <w:rFonts w:hint="eastAsia"/>
        </w:rPr>
        <w:t>科技兴农</w:t>
      </w:r>
      <w:r w:rsidRPr="00AB6493">
        <w:rPr>
          <w:rFonts w:hint="eastAsia"/>
        </w:rPr>
        <w:t>创新人才</w:t>
      </w:r>
      <w:r>
        <w:rPr>
          <w:rFonts w:hint="eastAsia"/>
        </w:rPr>
        <w:t>。一是</w:t>
      </w:r>
      <w:r w:rsidRPr="000274F5">
        <w:rPr>
          <w:rFonts w:hint="eastAsia"/>
        </w:rPr>
        <w:t>加快建设我市科技人才动态信息平台</w:t>
      </w:r>
      <w:r>
        <w:rPr>
          <w:rFonts w:hint="eastAsia"/>
        </w:rPr>
        <w:t>，二是</w:t>
      </w:r>
      <w:r w:rsidRPr="000274F5">
        <w:rPr>
          <w:rFonts w:hint="eastAsia"/>
        </w:rPr>
        <w:t>加大农业人才引进和服务力度</w:t>
      </w:r>
      <w:r>
        <w:rPr>
          <w:rFonts w:hint="eastAsia"/>
        </w:rPr>
        <w:t>，三是</w:t>
      </w:r>
      <w:r w:rsidRPr="000274F5">
        <w:rPr>
          <w:rFonts w:hint="eastAsia"/>
        </w:rPr>
        <w:t>加强农业人才培养</w:t>
      </w:r>
      <w:r>
        <w:rPr>
          <w:rFonts w:hint="eastAsia"/>
        </w:rPr>
        <w:t>。第六部</w:t>
      </w:r>
      <w:proofErr w:type="gramStart"/>
      <w:r>
        <w:rPr>
          <w:rFonts w:hint="eastAsia"/>
        </w:rPr>
        <w:t>分加强</w:t>
      </w:r>
      <w:proofErr w:type="gramEnd"/>
      <w:r>
        <w:rPr>
          <w:rFonts w:hint="eastAsia"/>
        </w:rPr>
        <w:t>政策保障和组织实施，一是</w:t>
      </w:r>
      <w:r w:rsidRPr="000274F5">
        <w:rPr>
          <w:rFonts w:hint="eastAsia"/>
        </w:rPr>
        <w:t>强化有效供给</w:t>
      </w:r>
      <w:r>
        <w:rPr>
          <w:rFonts w:hint="eastAsia"/>
        </w:rPr>
        <w:t>，二是</w:t>
      </w:r>
      <w:r w:rsidRPr="000274F5">
        <w:rPr>
          <w:rFonts w:hint="eastAsia"/>
        </w:rPr>
        <w:t>加大多元化投入</w:t>
      </w:r>
      <w:r>
        <w:rPr>
          <w:rFonts w:hint="eastAsia"/>
        </w:rPr>
        <w:t>，三是</w:t>
      </w:r>
      <w:r w:rsidRPr="000274F5">
        <w:rPr>
          <w:rFonts w:hint="eastAsia"/>
        </w:rPr>
        <w:t>开展科技下乡和科普宣传活动</w:t>
      </w:r>
      <w:r>
        <w:rPr>
          <w:rFonts w:hint="eastAsia"/>
        </w:rPr>
        <w:t>，四是</w:t>
      </w:r>
      <w:r w:rsidRPr="000274F5">
        <w:rPr>
          <w:rFonts w:hint="eastAsia"/>
        </w:rPr>
        <w:t>加强组织领导</w:t>
      </w:r>
      <w:r>
        <w:rPr>
          <w:rFonts w:hint="eastAsia"/>
        </w:rPr>
        <w:t>。</w:t>
      </w:r>
    </w:p>
    <w:p w14:paraId="60434FD6" w14:textId="77777777" w:rsidR="008A5DE6" w:rsidRPr="003E35CC" w:rsidRDefault="008A5DE6">
      <w:pPr>
        <w:spacing w:line="600" w:lineRule="exact"/>
        <w:ind w:firstLineChars="200" w:firstLine="640"/>
        <w:rPr>
          <w:rFonts w:ascii="仿宋_GB2312" w:hAnsi="仿宋_GB2312" w:cs="仿宋_GB2312"/>
          <w:szCs w:val="32"/>
        </w:rPr>
      </w:pPr>
    </w:p>
    <w:p w14:paraId="115AB85C" w14:textId="77777777" w:rsidR="008A5DE6" w:rsidRDefault="008A5DE6">
      <w:pPr>
        <w:spacing w:line="600" w:lineRule="exact"/>
        <w:ind w:firstLineChars="200" w:firstLine="640"/>
        <w:rPr>
          <w:rFonts w:ascii="仿宋_GB2312" w:hAnsi="仿宋_GB2312" w:cs="仿宋_GB2312"/>
          <w:szCs w:val="32"/>
        </w:rPr>
      </w:pPr>
    </w:p>
    <w:p w14:paraId="605F5F50" w14:textId="77777777" w:rsidR="008A5DE6" w:rsidRDefault="008A5DE6">
      <w:pPr>
        <w:spacing w:line="600" w:lineRule="exact"/>
        <w:ind w:firstLineChars="200" w:firstLine="640"/>
        <w:rPr>
          <w:rFonts w:ascii="仿宋_GB2312" w:hAnsi="仿宋_GB2312" w:cs="仿宋_GB2312"/>
          <w:szCs w:val="32"/>
        </w:rPr>
      </w:pPr>
    </w:p>
    <w:p w14:paraId="45D85B40" w14:textId="77777777" w:rsidR="008A5DE6" w:rsidRDefault="008A5DE6"/>
    <w:sectPr w:rsidR="008A5DE6" w:rsidSect="008A5D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7304A" w14:textId="77777777" w:rsidR="00FD1F27" w:rsidRDefault="00FD1F27" w:rsidP="00EB7D69">
      <w:r>
        <w:separator/>
      </w:r>
    </w:p>
  </w:endnote>
  <w:endnote w:type="continuationSeparator" w:id="0">
    <w:p w14:paraId="1EEF7B6F" w14:textId="77777777" w:rsidR="00FD1F27" w:rsidRDefault="00FD1F27" w:rsidP="00EB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FD370" w14:textId="77777777" w:rsidR="00FD1F27" w:rsidRDefault="00FD1F27" w:rsidP="00EB7D69">
      <w:r>
        <w:separator/>
      </w:r>
    </w:p>
  </w:footnote>
  <w:footnote w:type="continuationSeparator" w:id="0">
    <w:p w14:paraId="34A8E092" w14:textId="77777777" w:rsidR="00FD1F27" w:rsidRDefault="00FD1F27" w:rsidP="00EB7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A807AA"/>
    <w:multiLevelType w:val="hybridMultilevel"/>
    <w:tmpl w:val="31168AD8"/>
    <w:lvl w:ilvl="0" w:tplc="0A6E636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44312B4D"/>
    <w:rsid w:val="00040D85"/>
    <w:rsid w:val="000723FF"/>
    <w:rsid w:val="0009798F"/>
    <w:rsid w:val="001433D0"/>
    <w:rsid w:val="0035453E"/>
    <w:rsid w:val="003E037A"/>
    <w:rsid w:val="003E35CC"/>
    <w:rsid w:val="00472D44"/>
    <w:rsid w:val="00537287"/>
    <w:rsid w:val="005401BD"/>
    <w:rsid w:val="005B5143"/>
    <w:rsid w:val="00611D90"/>
    <w:rsid w:val="00620D9B"/>
    <w:rsid w:val="006A7821"/>
    <w:rsid w:val="008774CD"/>
    <w:rsid w:val="008A25B7"/>
    <w:rsid w:val="008A5DE6"/>
    <w:rsid w:val="009356D8"/>
    <w:rsid w:val="00991C92"/>
    <w:rsid w:val="009F26FE"/>
    <w:rsid w:val="00EB7D69"/>
    <w:rsid w:val="00FD1F27"/>
    <w:rsid w:val="0C3E2F0D"/>
    <w:rsid w:val="44312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204BB"/>
  <w15:docId w15:val="{ED094699-18C3-4AA9-87EC-92223533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8A5DE6"/>
    <w:pPr>
      <w:widowControl w:val="0"/>
      <w:jc w:val="both"/>
    </w:pPr>
    <w:rPr>
      <w:rFonts w:ascii="Calibri" w:eastAsia="仿宋_GB2312" w:hAnsi="Calibri"/>
      <w:kern w:val="2"/>
      <w:sz w:val="32"/>
      <w:szCs w:val="24"/>
    </w:rPr>
  </w:style>
  <w:style w:type="paragraph" w:styleId="1">
    <w:name w:val="heading 1"/>
    <w:basedOn w:val="a"/>
    <w:next w:val="a"/>
    <w:link w:val="10"/>
    <w:qFormat/>
    <w:rsid w:val="0035453E"/>
    <w:pPr>
      <w:keepNext/>
      <w:keepLines/>
      <w:spacing w:before="340" w:after="330" w:line="578" w:lineRule="auto"/>
      <w:outlineLvl w:val="0"/>
    </w:pPr>
    <w:rPr>
      <w:b/>
      <w:bCs/>
      <w:kern w:val="44"/>
      <w:sz w:val="44"/>
      <w:szCs w:val="44"/>
    </w:rPr>
  </w:style>
  <w:style w:type="paragraph" w:styleId="20">
    <w:name w:val="heading 2"/>
    <w:basedOn w:val="a"/>
    <w:next w:val="a"/>
    <w:link w:val="21"/>
    <w:qFormat/>
    <w:rsid w:val="008A5DE6"/>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8A5DE6"/>
    <w:pPr>
      <w:ind w:firstLine="420"/>
    </w:pPr>
    <w:rPr>
      <w:szCs w:val="20"/>
    </w:rPr>
  </w:style>
  <w:style w:type="paragraph" w:styleId="a3">
    <w:name w:val="Body Text Indent"/>
    <w:basedOn w:val="a"/>
    <w:uiPriority w:val="99"/>
    <w:semiHidden/>
    <w:unhideWhenUsed/>
    <w:qFormat/>
    <w:rsid w:val="008A5DE6"/>
    <w:pPr>
      <w:spacing w:after="120"/>
      <w:ind w:leftChars="200" w:left="420"/>
    </w:pPr>
  </w:style>
  <w:style w:type="paragraph" w:styleId="a4">
    <w:name w:val="footer"/>
    <w:basedOn w:val="a"/>
    <w:uiPriority w:val="99"/>
    <w:qFormat/>
    <w:rsid w:val="008A5DE6"/>
    <w:pPr>
      <w:tabs>
        <w:tab w:val="center" w:pos="4153"/>
        <w:tab w:val="right" w:pos="8306"/>
      </w:tabs>
      <w:snapToGrid w:val="0"/>
      <w:jc w:val="left"/>
    </w:pPr>
    <w:rPr>
      <w:kern w:val="0"/>
      <w:sz w:val="18"/>
      <w:szCs w:val="18"/>
    </w:rPr>
  </w:style>
  <w:style w:type="paragraph" w:styleId="a5">
    <w:name w:val="Normal (Web)"/>
    <w:basedOn w:val="a"/>
    <w:qFormat/>
    <w:rsid w:val="008A5DE6"/>
    <w:pPr>
      <w:widowControl/>
      <w:spacing w:before="100" w:beforeAutospacing="1" w:after="100" w:afterAutospacing="1"/>
      <w:jc w:val="left"/>
    </w:pPr>
    <w:rPr>
      <w:rFonts w:ascii="宋体" w:eastAsia="宋体" w:hAnsi="宋体" w:hint="eastAsia"/>
      <w:kern w:val="0"/>
      <w:sz w:val="24"/>
    </w:rPr>
  </w:style>
  <w:style w:type="character" w:styleId="a6">
    <w:name w:val="FollowedHyperlink"/>
    <w:basedOn w:val="a0"/>
    <w:rsid w:val="008A5DE6"/>
    <w:rPr>
      <w:color w:val="333333"/>
      <w:u w:val="none"/>
    </w:rPr>
  </w:style>
  <w:style w:type="character" w:styleId="a7">
    <w:name w:val="Hyperlink"/>
    <w:basedOn w:val="a0"/>
    <w:rsid w:val="008A5DE6"/>
    <w:rPr>
      <w:color w:val="333333"/>
      <w:u w:val="none"/>
    </w:rPr>
  </w:style>
  <w:style w:type="paragraph" w:styleId="a8">
    <w:name w:val="List Paragraph"/>
    <w:basedOn w:val="a"/>
    <w:uiPriority w:val="99"/>
    <w:unhideWhenUsed/>
    <w:rsid w:val="008A25B7"/>
    <w:pPr>
      <w:ind w:firstLineChars="200" w:firstLine="420"/>
    </w:pPr>
  </w:style>
  <w:style w:type="paragraph" w:styleId="a9">
    <w:name w:val="Title"/>
    <w:basedOn w:val="a"/>
    <w:next w:val="a"/>
    <w:link w:val="aa"/>
    <w:qFormat/>
    <w:rsid w:val="008A25B7"/>
    <w:pPr>
      <w:spacing w:before="240" w:after="60"/>
      <w:jc w:val="center"/>
      <w:outlineLvl w:val="0"/>
    </w:pPr>
    <w:rPr>
      <w:rFonts w:asciiTheme="majorHAnsi" w:eastAsia="宋体" w:hAnsiTheme="majorHAnsi" w:cstheme="majorBidi"/>
      <w:b/>
      <w:bCs/>
      <w:szCs w:val="32"/>
    </w:rPr>
  </w:style>
  <w:style w:type="character" w:customStyle="1" w:styleId="aa">
    <w:name w:val="标题 字符"/>
    <w:basedOn w:val="a0"/>
    <w:link w:val="a9"/>
    <w:rsid w:val="008A25B7"/>
    <w:rPr>
      <w:rFonts w:asciiTheme="majorHAnsi" w:hAnsiTheme="majorHAnsi" w:cstheme="majorBidi"/>
      <w:b/>
      <w:bCs/>
      <w:kern w:val="2"/>
      <w:sz w:val="32"/>
      <w:szCs w:val="32"/>
    </w:rPr>
  </w:style>
  <w:style w:type="character" w:customStyle="1" w:styleId="10">
    <w:name w:val="标题 1 字符"/>
    <w:basedOn w:val="a0"/>
    <w:link w:val="1"/>
    <w:rsid w:val="0035453E"/>
    <w:rPr>
      <w:rFonts w:ascii="Calibri" w:eastAsia="仿宋_GB2312" w:hAnsi="Calibri"/>
      <w:b/>
      <w:bCs/>
      <w:kern w:val="44"/>
      <w:sz w:val="44"/>
      <w:szCs w:val="44"/>
    </w:rPr>
  </w:style>
  <w:style w:type="character" w:customStyle="1" w:styleId="21">
    <w:name w:val="标题 2 字符"/>
    <w:basedOn w:val="a0"/>
    <w:link w:val="20"/>
    <w:uiPriority w:val="9"/>
    <w:rsid w:val="001433D0"/>
    <w:rPr>
      <w:rFonts w:ascii="Cambria" w:eastAsia="仿宋_GB2312" w:hAnsi="Cambria"/>
      <w:b/>
      <w:bCs/>
      <w:kern w:val="2"/>
      <w:sz w:val="32"/>
      <w:szCs w:val="32"/>
    </w:rPr>
  </w:style>
  <w:style w:type="paragraph" w:styleId="ab">
    <w:name w:val="header"/>
    <w:basedOn w:val="a"/>
    <w:link w:val="ac"/>
    <w:rsid w:val="00EB7D6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EB7D69"/>
    <w:rPr>
      <w:rFonts w:ascii="Calibri" w:eastAsia="仿宋_GB2312"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宁宁柒</dc:creator>
  <cp:lastModifiedBy>Office365</cp:lastModifiedBy>
  <cp:revision>12</cp:revision>
  <dcterms:created xsi:type="dcterms:W3CDTF">2021-10-14T02:17:00Z</dcterms:created>
  <dcterms:modified xsi:type="dcterms:W3CDTF">2021-12-02T02:43:00Z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3E7E38CBD5D14CDEA322DE6E093754D0</vt:lpwstr>
  </property>
</Properties>
</file>