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pacing w:val="70"/>
          <w:sz w:val="52"/>
          <w:szCs w:val="52"/>
        </w:rPr>
      </w:pPr>
      <w:bookmarkStart w:id="0" w:name="_GoBack"/>
      <w:r>
        <w:rPr>
          <w:rFonts w:hint="eastAsia" w:ascii="宋体" w:hAnsi="宋体" w:cs="宋体"/>
          <w:sz w:val="52"/>
          <w:szCs w:val="52"/>
          <w:u w:val="single"/>
          <w:lang w:bidi="ar"/>
        </w:rPr>
        <w:t>遂溪县不动产调查规划测绘队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  <w:lang w:bidi="ar"/>
        </w:rPr>
        <w:t>主要信息公开表（试行）</w:t>
      </w:r>
    </w:p>
    <w:bookmarkEnd w:id="0"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rFonts w:hint="eastAsia" w:ascii="Times New Roman" w:hAnsi="Times New Roman" w:cs="宋体"/>
          <w:b/>
          <w:spacing w:val="70"/>
          <w:sz w:val="36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pacing w:val="70"/>
          <w:sz w:val="36"/>
          <w:lang w:bidi="ar"/>
        </w:rPr>
      </w:pPr>
    </w:p>
    <w:p>
      <w:pPr>
        <w:jc w:val="center"/>
        <w:rPr>
          <w:spacing w:val="70"/>
          <w:sz w:val="28"/>
          <w:szCs w:val="28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遂溪县不动产调查规划测绘队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遂溪县新风路国土局集资楼一楼（即附城信用社对面）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蒋庆标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丁级：工程测量：控制测量(等级以外。)、地形测量(1：500比例尺，10平方公里以下；1：1000比例尺，15平方公里以下；1：2000比例尺，20平方公里以下。)、规划测量(总建筑面积20万平方米以下；国家重点建设工程不得承担。)、建筑工程测量(7层以下的住宅、高度24m以下的非住宅性质的民用建筑。)、市政工程测量(局部市政工程。)；不动产测绘：地籍测绘(日常地籍调查及乡镇级以下地籍总调查中的地籍测绘。)、房产测绘(规划许可证载单栋建筑面积2万平方米以下；单个合同标的不超过建筑面积50万平方米。)；海洋测绘：海域权属测绘。</w:t>
            </w:r>
          </w:p>
          <w:p>
            <w:pPr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乙级：工程测量(不得从事二等及以上控制测量、国家建设重点工程的规划测量、单个建筑物10万平方米及以上的建筑工程测量、特大型水利水电工程测量、4千米及以上隧道工程测量)、界线与不动产测绘(不得从事国界线测绘、规划许可证载单栋建筑10万平方米及以上的房产测绘)。</w:t>
            </w:r>
          </w:p>
          <w:p>
            <w:pPr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</w:tc>
      </w:tr>
    </w:tbl>
    <w:p/>
    <w:p>
      <w:pPr>
        <w:jc w:val="center"/>
        <w:rPr>
          <w:rFonts w:hint="eastAsia"/>
          <w:b/>
          <w:spacing w:val="70"/>
          <w:sz w:val="36"/>
        </w:rPr>
      </w:pPr>
    </w:p>
    <w:p>
      <w:pPr>
        <w:jc w:val="both"/>
        <w:rPr>
          <w:b/>
          <w:spacing w:val="70"/>
          <w:sz w:val="36"/>
        </w:rPr>
      </w:pPr>
    </w:p>
    <w:p>
      <w:pPr>
        <w:jc w:val="both"/>
        <w:rPr>
          <w:b/>
          <w:spacing w:val="70"/>
          <w:sz w:val="36"/>
        </w:rPr>
      </w:pPr>
    </w:p>
    <w:p>
      <w:pPr>
        <w:jc w:val="center"/>
        <w:rPr>
          <w:b/>
          <w:spacing w:val="70"/>
          <w:sz w:val="36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二、专业技术人员</w:t>
      </w:r>
    </w:p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林建秋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陈贤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</w:tbl>
    <w:p/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3098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张思婷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陈月银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571"/>
        <w:gridCol w:w="2610"/>
        <w:gridCol w:w="2295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测绘相关专业技术人员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吴迪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</w:pPr>
            <w:r>
              <w:rPr>
                <w:rFonts w:ascii="Times New Roman" w:hAnsi="Times New Roman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蒋庆标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</w:pPr>
            <w:r>
              <w:rPr>
                <w:rFonts w:ascii="Times New Roman" w:hAnsi="Times New Roman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陈鹏程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</w:pPr>
            <w:r>
              <w:rPr>
                <w:rFonts w:ascii="Times New Roman" w:hAnsi="Times New Roman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陈英杰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曹朝伟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</w:pPr>
            <w:r>
              <w:rPr>
                <w:rFonts w:ascii="Times New Roman" w:hAnsi="Times New Roman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Times New Roman" w:hAnsi="Times New Roman" w:eastAsia="宋体"/>
                <w:lang w:eastAsia="zh-CN" w:bidi="ar"/>
              </w:rPr>
            </w:pPr>
            <w:r>
              <w:rPr>
                <w:rFonts w:hint="eastAsia" w:ascii="Times New Roman" w:hAnsi="Times New Roman"/>
                <w:lang w:val="en-US" w:eastAsia="zh-CN" w:bidi="ar"/>
              </w:rPr>
              <w:t>建筑</w:t>
            </w:r>
          </w:p>
        </w:tc>
      </w:tr>
    </w:tbl>
    <w:p>
      <w:pPr>
        <w:rPr>
          <w:rFonts w:hint="eastAsia"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br w:type="page"/>
      </w: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南方创想H5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南方创想H5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全站仪（不低于2秒级精度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TOPCON GTS-2002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全站仪（不低于2秒级精度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南方NTS-312R+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全站仪（不低于2秒级精度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南方NTS-3401RS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水准仪（不低于S1级精度）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南方NL32B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水准仪（不低于S1级精度）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一光DSZ2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南方CASS 10.1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地理信息处理软件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南方CASS 10.1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3945"/>
        <w:gridCol w:w="1560"/>
        <w:gridCol w:w="1842"/>
        <w:gridCol w:w="1985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left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lef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/>
                <w:bCs/>
              </w:rPr>
            </w:pPr>
          </w:p>
        </w:tc>
      </w:tr>
    </w:tbl>
    <w:p>
      <w:pPr>
        <w:jc w:val="center"/>
        <w:rPr>
          <w:rFonts w:hint="eastAsia"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cs="宋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4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55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5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</w:tbl>
    <w:p/>
    <w:sectPr>
      <w:pgSz w:w="16838" w:h="11906" w:orient="landscape"/>
      <w:pgMar w:top="1276" w:right="1440" w:bottom="156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0000000000000000000"/>
    <w:charset w:val="86"/>
    <w:family w:val="auto"/>
    <w:pitch w:val="default"/>
    <w:sig w:usb0="00000000" w:usb1="1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DEF"/>
    <w:rsid w:val="00007A8E"/>
    <w:rsid w:val="00010EE8"/>
    <w:rsid w:val="00022D44"/>
    <w:rsid w:val="0004313E"/>
    <w:rsid w:val="00047229"/>
    <w:rsid w:val="0012188B"/>
    <w:rsid w:val="001402E0"/>
    <w:rsid w:val="001467C5"/>
    <w:rsid w:val="0015658E"/>
    <w:rsid w:val="001814F9"/>
    <w:rsid w:val="00253F69"/>
    <w:rsid w:val="00267860"/>
    <w:rsid w:val="002A0320"/>
    <w:rsid w:val="002C29C7"/>
    <w:rsid w:val="002F1FF5"/>
    <w:rsid w:val="00313B0A"/>
    <w:rsid w:val="00363D60"/>
    <w:rsid w:val="00381C72"/>
    <w:rsid w:val="003D7C05"/>
    <w:rsid w:val="003E3FC4"/>
    <w:rsid w:val="00487FB5"/>
    <w:rsid w:val="004E1EDD"/>
    <w:rsid w:val="00527944"/>
    <w:rsid w:val="00527D99"/>
    <w:rsid w:val="00540F61"/>
    <w:rsid w:val="00566936"/>
    <w:rsid w:val="005B5450"/>
    <w:rsid w:val="005B5926"/>
    <w:rsid w:val="005D3D07"/>
    <w:rsid w:val="00684DEF"/>
    <w:rsid w:val="006D6539"/>
    <w:rsid w:val="006F3C47"/>
    <w:rsid w:val="00706343"/>
    <w:rsid w:val="00710A3F"/>
    <w:rsid w:val="007345CA"/>
    <w:rsid w:val="0079207B"/>
    <w:rsid w:val="008058BD"/>
    <w:rsid w:val="00813421"/>
    <w:rsid w:val="008D065E"/>
    <w:rsid w:val="008D3307"/>
    <w:rsid w:val="008D6A0C"/>
    <w:rsid w:val="008F7F6C"/>
    <w:rsid w:val="00951A8C"/>
    <w:rsid w:val="009E4B4E"/>
    <w:rsid w:val="00A03B8B"/>
    <w:rsid w:val="00A226F0"/>
    <w:rsid w:val="00A52193"/>
    <w:rsid w:val="00A906A1"/>
    <w:rsid w:val="00B331B0"/>
    <w:rsid w:val="00B42F3D"/>
    <w:rsid w:val="00B70260"/>
    <w:rsid w:val="00B94EC0"/>
    <w:rsid w:val="00BC37BC"/>
    <w:rsid w:val="00BE552C"/>
    <w:rsid w:val="00C90D1F"/>
    <w:rsid w:val="00C97AEE"/>
    <w:rsid w:val="00CB33EA"/>
    <w:rsid w:val="00D66A3B"/>
    <w:rsid w:val="00D66D6E"/>
    <w:rsid w:val="00DB580C"/>
    <w:rsid w:val="00E063E3"/>
    <w:rsid w:val="00E43FC0"/>
    <w:rsid w:val="00EF5FCA"/>
    <w:rsid w:val="00F1473D"/>
    <w:rsid w:val="00F40D34"/>
    <w:rsid w:val="00F6558D"/>
    <w:rsid w:val="00F726D9"/>
    <w:rsid w:val="00FC1951"/>
    <w:rsid w:val="024F78E5"/>
    <w:rsid w:val="04141CB9"/>
    <w:rsid w:val="06E43B07"/>
    <w:rsid w:val="08C752C2"/>
    <w:rsid w:val="0AAC7738"/>
    <w:rsid w:val="0BE20D8A"/>
    <w:rsid w:val="156606ED"/>
    <w:rsid w:val="17606D67"/>
    <w:rsid w:val="24B6287C"/>
    <w:rsid w:val="28A719C0"/>
    <w:rsid w:val="2E7B7898"/>
    <w:rsid w:val="3C464A40"/>
    <w:rsid w:val="3FBE2F51"/>
    <w:rsid w:val="52E15317"/>
    <w:rsid w:val="6E8306AE"/>
    <w:rsid w:val="6E916121"/>
    <w:rsid w:val="7E0B6DD6"/>
    <w:rsid w:val="7E787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655</Words>
  <Characters>3736</Characters>
  <Lines>31</Lines>
  <Paragraphs>8</Paragraphs>
  <TotalTime>11</TotalTime>
  <ScaleCrop>false</ScaleCrop>
  <LinksUpToDate>false</LinksUpToDate>
  <CharactersWithSpaces>4383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2021-08-26T01:49:00Z</dcterms:created>
  <dc:creator>测绘</dc:creator>
  <cp:lastModifiedBy>罗莹莹</cp:lastModifiedBy>
  <dcterms:modified xsi:type="dcterms:W3CDTF">2021-09-17T07:16:46Z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86CFC3662D55493AA2163489B5760C2B</vt:lpwstr>
  </property>
</Properties>
</file>