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eastAsia="宋体"/>
          <w:sz w:val="36"/>
          <w:szCs w:val="36"/>
          <w:lang w:eastAsia="zh-CN"/>
        </w:rPr>
      </w:pPr>
      <w:r>
        <w:rPr>
          <w:rFonts w:hint="eastAsia"/>
          <w:b/>
          <w:bCs/>
          <w:sz w:val="44"/>
          <w:szCs w:val="44"/>
          <w:lang w:val="en-US" w:eastAsia="zh-CN"/>
        </w:rPr>
        <w:t>2021年</w:t>
      </w:r>
      <w:r>
        <w:rPr>
          <w:rFonts w:hint="eastAsia"/>
          <w:b/>
          <w:bCs/>
          <w:sz w:val="44"/>
          <w:szCs w:val="44"/>
          <w:lang w:eastAsia="zh-CN"/>
        </w:rPr>
        <w:t>部门规范性文件清理结果表</w:t>
      </w:r>
    </w:p>
    <w:p>
      <w:pPr>
        <w:pStyle w:val="3"/>
        <w:spacing w:before="11"/>
        <w:rPr>
          <w:sz w:val="20"/>
        </w:rPr>
      </w:pPr>
    </w:p>
    <w:p>
      <w:pPr>
        <w:tabs>
          <w:tab w:val="left" w:pos="1319"/>
          <w:tab w:val="left" w:pos="1761"/>
          <w:tab w:val="left" w:pos="2200"/>
        </w:tabs>
        <w:spacing w:before="70"/>
        <w:ind w:left="0" w:right="106" w:firstLine="840" w:firstLineChars="300"/>
        <w:jc w:val="both"/>
        <w:rPr>
          <w:sz w:val="22"/>
        </w:rPr>
      </w:pPr>
      <w:bookmarkStart w:id="0" w:name="_GoBack"/>
      <w:bookmarkEnd w:id="0"/>
      <w:r>
        <w:rPr>
          <w:rFonts w:hint="eastAsia"/>
          <w:sz w:val="28"/>
          <w:szCs w:val="28"/>
          <w:lang w:val="en-US" w:eastAsia="zh-CN"/>
        </w:rPr>
        <w:t xml:space="preserve">单位：湛江市住房公积金管理中心                                          </w:t>
      </w:r>
      <w:r>
        <w:rPr>
          <w:sz w:val="28"/>
          <w:szCs w:val="28"/>
        </w:rPr>
        <w:t>制</w:t>
      </w:r>
      <w:r>
        <w:rPr>
          <w:spacing w:val="-3"/>
          <w:sz w:val="28"/>
          <w:szCs w:val="28"/>
        </w:rPr>
        <w:t>表</w:t>
      </w:r>
      <w:r>
        <w:rPr>
          <w:sz w:val="28"/>
          <w:szCs w:val="28"/>
        </w:rPr>
        <w:t>日期</w:t>
      </w:r>
      <w:r>
        <w:rPr>
          <w:rFonts w:hint="eastAsia"/>
          <w:sz w:val="28"/>
          <w:szCs w:val="28"/>
          <w:lang w:val="en-US" w:eastAsia="zh-CN"/>
        </w:rPr>
        <w:t>2021</w:t>
      </w:r>
      <w:r>
        <w:rPr>
          <w:sz w:val="28"/>
          <w:szCs w:val="28"/>
        </w:rPr>
        <w:t>年</w:t>
      </w:r>
      <w:r>
        <w:rPr>
          <w:rFonts w:hint="eastAsia"/>
          <w:sz w:val="28"/>
          <w:szCs w:val="28"/>
          <w:lang w:val="en-US" w:eastAsia="zh-CN"/>
        </w:rPr>
        <w:t>9</w:t>
      </w:r>
      <w:r>
        <w:rPr>
          <w:sz w:val="28"/>
          <w:szCs w:val="28"/>
        </w:rPr>
        <w:t>月</w:t>
      </w:r>
      <w:r>
        <w:rPr>
          <w:rFonts w:hint="eastAsia"/>
          <w:sz w:val="28"/>
          <w:szCs w:val="28"/>
          <w:lang w:val="en-US" w:eastAsia="zh-CN"/>
        </w:rPr>
        <w:t>22</w:t>
      </w:r>
      <w:r>
        <w:rPr>
          <w:spacing w:val="-1"/>
          <w:sz w:val="28"/>
          <w:szCs w:val="28"/>
        </w:rPr>
        <w:t>日</w:t>
      </w:r>
    </w:p>
    <w:p>
      <w:pPr>
        <w:pStyle w:val="3"/>
        <w:spacing w:before="3" w:after="1"/>
        <w:rPr>
          <w:sz w:val="11"/>
        </w:rPr>
      </w:pPr>
    </w:p>
    <w:tbl>
      <w:tblPr>
        <w:tblStyle w:val="4"/>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6"/>
        <w:gridCol w:w="2917"/>
        <w:gridCol w:w="1575"/>
        <w:gridCol w:w="1875"/>
        <w:gridCol w:w="1350"/>
        <w:gridCol w:w="3405"/>
        <w:gridCol w:w="989"/>
        <w:gridCol w:w="15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536" w:type="dxa"/>
            <w:noWrap w:val="0"/>
            <w:vAlign w:val="top"/>
          </w:tcPr>
          <w:p>
            <w:pPr>
              <w:pStyle w:val="6"/>
              <w:spacing w:before="3"/>
              <w:rPr>
                <w:sz w:val="27"/>
              </w:rPr>
            </w:pPr>
          </w:p>
          <w:p>
            <w:pPr>
              <w:pStyle w:val="6"/>
              <w:spacing w:line="266" w:lineRule="auto"/>
              <w:ind w:left="158" w:right="144"/>
              <w:rPr>
                <w:sz w:val="22"/>
              </w:rPr>
            </w:pPr>
            <w:r>
              <w:rPr>
                <w:sz w:val="22"/>
              </w:rPr>
              <w:t>序号</w:t>
            </w:r>
          </w:p>
        </w:tc>
        <w:tc>
          <w:tcPr>
            <w:tcW w:w="2917" w:type="dxa"/>
            <w:noWrap w:val="0"/>
            <w:vAlign w:val="top"/>
          </w:tcPr>
          <w:p>
            <w:pPr>
              <w:pStyle w:val="6"/>
              <w:rPr>
                <w:sz w:val="22"/>
              </w:rPr>
            </w:pPr>
          </w:p>
          <w:p>
            <w:pPr>
              <w:pStyle w:val="6"/>
              <w:spacing w:before="5"/>
              <w:rPr>
                <w:sz w:val="17"/>
              </w:rPr>
            </w:pPr>
          </w:p>
          <w:p>
            <w:pPr>
              <w:pStyle w:val="6"/>
              <w:ind w:left="908" w:right="899"/>
              <w:jc w:val="center"/>
              <w:rPr>
                <w:sz w:val="22"/>
              </w:rPr>
            </w:pPr>
            <w:r>
              <w:rPr>
                <w:sz w:val="22"/>
              </w:rPr>
              <w:t>文件标题</w:t>
            </w:r>
          </w:p>
        </w:tc>
        <w:tc>
          <w:tcPr>
            <w:tcW w:w="1575" w:type="dxa"/>
            <w:noWrap w:val="0"/>
            <w:vAlign w:val="top"/>
          </w:tcPr>
          <w:p>
            <w:pPr>
              <w:pStyle w:val="6"/>
              <w:rPr>
                <w:sz w:val="22"/>
              </w:rPr>
            </w:pPr>
          </w:p>
          <w:p>
            <w:pPr>
              <w:pStyle w:val="6"/>
              <w:spacing w:before="5"/>
              <w:rPr>
                <w:sz w:val="17"/>
              </w:rPr>
            </w:pPr>
          </w:p>
          <w:p>
            <w:pPr>
              <w:pStyle w:val="6"/>
              <w:ind w:left="268" w:firstLine="220" w:firstLineChars="100"/>
              <w:rPr>
                <w:sz w:val="22"/>
              </w:rPr>
            </w:pPr>
            <w:r>
              <w:rPr>
                <w:sz w:val="22"/>
              </w:rPr>
              <w:t>发文字号</w:t>
            </w:r>
          </w:p>
        </w:tc>
        <w:tc>
          <w:tcPr>
            <w:tcW w:w="1875" w:type="dxa"/>
            <w:noWrap w:val="0"/>
            <w:vAlign w:val="top"/>
          </w:tcPr>
          <w:p>
            <w:pPr>
              <w:pStyle w:val="6"/>
              <w:rPr>
                <w:sz w:val="22"/>
              </w:rPr>
            </w:pPr>
          </w:p>
          <w:p>
            <w:pPr>
              <w:pStyle w:val="6"/>
              <w:spacing w:before="5"/>
              <w:rPr>
                <w:sz w:val="17"/>
              </w:rPr>
            </w:pPr>
          </w:p>
          <w:p>
            <w:pPr>
              <w:pStyle w:val="6"/>
              <w:ind w:left="267" w:firstLine="220" w:firstLineChars="100"/>
              <w:rPr>
                <w:sz w:val="22"/>
              </w:rPr>
            </w:pPr>
            <w:r>
              <w:rPr>
                <w:sz w:val="22"/>
              </w:rPr>
              <w:t>印发日期</w:t>
            </w:r>
          </w:p>
        </w:tc>
        <w:tc>
          <w:tcPr>
            <w:tcW w:w="1350" w:type="dxa"/>
            <w:noWrap w:val="0"/>
            <w:vAlign w:val="top"/>
          </w:tcPr>
          <w:p>
            <w:pPr>
              <w:pStyle w:val="6"/>
              <w:rPr>
                <w:sz w:val="22"/>
              </w:rPr>
            </w:pPr>
          </w:p>
          <w:p>
            <w:pPr>
              <w:pStyle w:val="6"/>
              <w:spacing w:before="5"/>
              <w:rPr>
                <w:sz w:val="17"/>
              </w:rPr>
            </w:pPr>
          </w:p>
          <w:p>
            <w:pPr>
              <w:pStyle w:val="6"/>
              <w:ind w:firstLine="220" w:firstLineChars="100"/>
              <w:rPr>
                <w:sz w:val="22"/>
              </w:rPr>
            </w:pPr>
            <w:r>
              <w:rPr>
                <w:sz w:val="22"/>
              </w:rPr>
              <w:t>清理意见</w:t>
            </w:r>
          </w:p>
        </w:tc>
        <w:tc>
          <w:tcPr>
            <w:tcW w:w="3405" w:type="dxa"/>
            <w:noWrap w:val="0"/>
            <w:vAlign w:val="top"/>
          </w:tcPr>
          <w:p>
            <w:pPr>
              <w:pStyle w:val="6"/>
              <w:rPr>
                <w:sz w:val="22"/>
              </w:rPr>
            </w:pPr>
          </w:p>
          <w:p>
            <w:pPr>
              <w:pStyle w:val="6"/>
              <w:spacing w:before="5"/>
              <w:rPr>
                <w:sz w:val="17"/>
              </w:rPr>
            </w:pPr>
          </w:p>
          <w:p>
            <w:pPr>
              <w:pStyle w:val="6"/>
              <w:ind w:right="1302" w:firstLine="1100" w:firstLineChars="500"/>
              <w:jc w:val="both"/>
              <w:rPr>
                <w:sz w:val="22"/>
              </w:rPr>
            </w:pPr>
            <w:r>
              <w:rPr>
                <w:sz w:val="22"/>
              </w:rPr>
              <w:t>清理理由</w:t>
            </w:r>
          </w:p>
        </w:tc>
        <w:tc>
          <w:tcPr>
            <w:tcW w:w="989" w:type="dxa"/>
            <w:noWrap w:val="0"/>
            <w:vAlign w:val="top"/>
          </w:tcPr>
          <w:p>
            <w:pPr>
              <w:pStyle w:val="6"/>
              <w:spacing w:before="180" w:line="242" w:lineRule="auto"/>
              <w:ind w:left="206" w:right="196"/>
              <w:jc w:val="both"/>
              <w:rPr>
                <w:sz w:val="24"/>
              </w:rPr>
            </w:pPr>
            <w:r>
              <w:rPr>
                <w:sz w:val="24"/>
              </w:rPr>
              <w:t>涉及营商环境方面</w:t>
            </w:r>
          </w:p>
        </w:tc>
        <w:tc>
          <w:tcPr>
            <w:tcW w:w="1561" w:type="dxa"/>
            <w:noWrap w:val="0"/>
            <w:vAlign w:val="top"/>
          </w:tcPr>
          <w:p>
            <w:pPr>
              <w:pStyle w:val="6"/>
              <w:rPr>
                <w:sz w:val="22"/>
              </w:rPr>
            </w:pPr>
          </w:p>
          <w:p>
            <w:pPr>
              <w:pStyle w:val="6"/>
              <w:spacing w:before="5"/>
              <w:rPr>
                <w:sz w:val="17"/>
              </w:rPr>
            </w:pPr>
          </w:p>
          <w:p>
            <w:pPr>
              <w:pStyle w:val="6"/>
              <w:ind w:firstLine="440" w:firstLineChars="200"/>
              <w:jc w:val="left"/>
              <w:rPr>
                <w:sz w:val="22"/>
              </w:rPr>
            </w:pPr>
            <w:r>
              <w:rPr>
                <w:sz w:val="22"/>
              </w:rPr>
              <w:t>实施类型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top"/>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eastAsia" w:ascii="Times New Roman"/>
                <w:sz w:val="22"/>
                <w:lang w:val="en-US" w:eastAsia="zh-CN"/>
              </w:rPr>
            </w:pPr>
            <w:r>
              <w:rPr>
                <w:rFonts w:hint="eastAsia" w:ascii="Times New Roman"/>
                <w:sz w:val="22"/>
                <w:lang w:val="en-US" w:eastAsia="zh-CN"/>
              </w:rPr>
              <w:t>1</w:t>
            </w:r>
          </w:p>
        </w:tc>
        <w:tc>
          <w:tcPr>
            <w:tcW w:w="2917" w:type="dxa"/>
            <w:noWrap w:val="0"/>
            <w:vAlign w:val="top"/>
          </w:tcPr>
          <w:p>
            <w:pPr>
              <w:pStyle w:val="6"/>
              <w:ind w:left="0" w:leftChars="0" w:right="0" w:rightChars="0"/>
              <w:jc w:val="left"/>
              <w:rPr>
                <w:rFonts w:hint="eastAsia" w:ascii="Times New Roman"/>
                <w:sz w:val="22"/>
                <w:lang w:eastAsia="zh-CN"/>
              </w:rPr>
            </w:pPr>
          </w:p>
          <w:p>
            <w:pPr>
              <w:pStyle w:val="6"/>
              <w:ind w:left="0" w:leftChars="0" w:right="0" w:rightChars="0"/>
              <w:jc w:val="left"/>
              <w:rPr>
                <w:rFonts w:hint="eastAsia" w:ascii="Times New Roman"/>
                <w:sz w:val="22"/>
              </w:rPr>
            </w:pPr>
            <w:r>
              <w:rPr>
                <w:rFonts w:hint="eastAsia" w:ascii="Times New Roman"/>
                <w:sz w:val="22"/>
                <w:lang w:eastAsia="zh-CN"/>
              </w:rPr>
              <w:t>印发《湛江市住房公积金业务承办银行管理规定》的通知</w:t>
            </w:r>
          </w:p>
        </w:tc>
        <w:tc>
          <w:tcPr>
            <w:tcW w:w="1575" w:type="dxa"/>
            <w:noWrap w:val="0"/>
            <w:vAlign w:val="center"/>
          </w:tcPr>
          <w:p>
            <w:pPr>
              <w:pStyle w:val="6"/>
              <w:ind w:left="0" w:leftChars="0" w:right="0" w:rightChars="0"/>
              <w:jc w:val="center"/>
              <w:rPr>
                <w:rFonts w:hint="eastAsia" w:ascii="Times New Roman"/>
                <w:sz w:val="22"/>
                <w:lang w:eastAsia="zh-CN"/>
              </w:rPr>
            </w:pPr>
            <w:r>
              <w:rPr>
                <w:rFonts w:hint="eastAsia" w:ascii="Times New Roman"/>
                <w:sz w:val="22"/>
                <w:lang w:eastAsia="zh-CN"/>
              </w:rPr>
              <w:t>湛公积金委〔2011〕4号</w:t>
            </w:r>
          </w:p>
        </w:tc>
        <w:tc>
          <w:tcPr>
            <w:tcW w:w="1875" w:type="dxa"/>
            <w:noWrap w:val="0"/>
            <w:vAlign w:val="center"/>
          </w:tcPr>
          <w:p>
            <w:pPr>
              <w:pStyle w:val="6"/>
              <w:ind w:left="0" w:leftChars="0" w:right="0" w:rightChars="0"/>
              <w:jc w:val="center"/>
              <w:rPr>
                <w:rFonts w:hint="eastAsia" w:ascii="Times New Roman"/>
                <w:sz w:val="22"/>
                <w:lang w:val="en-US" w:eastAsia="zh-CN"/>
              </w:rPr>
            </w:pPr>
            <w:r>
              <w:rPr>
                <w:rFonts w:hint="eastAsia" w:ascii="Times New Roman"/>
                <w:sz w:val="22"/>
                <w:lang w:eastAsia="zh-CN"/>
              </w:rPr>
              <w:t>2011年11月30日</w:t>
            </w:r>
          </w:p>
        </w:tc>
        <w:tc>
          <w:tcPr>
            <w:tcW w:w="1350" w:type="dxa"/>
            <w:noWrap w:val="0"/>
            <w:vAlign w:val="center"/>
          </w:tcPr>
          <w:p>
            <w:pPr>
              <w:pStyle w:val="6"/>
              <w:ind w:left="0" w:leftChars="0" w:right="0" w:rightChars="0"/>
              <w:jc w:val="center"/>
              <w:rPr>
                <w:rFonts w:hint="eastAsia" w:ascii="Times New Roman"/>
                <w:sz w:val="22"/>
                <w:lang w:eastAsia="zh-CN"/>
              </w:rPr>
            </w:pPr>
            <w:r>
              <w:rPr>
                <w:rFonts w:hint="eastAsia" w:ascii="Times New Roman"/>
                <w:sz w:val="22"/>
                <w:lang w:eastAsia="zh-CN"/>
              </w:rPr>
              <w:t>予以保留</w:t>
            </w:r>
          </w:p>
        </w:tc>
        <w:tc>
          <w:tcPr>
            <w:tcW w:w="3405" w:type="dxa"/>
            <w:noWrap w:val="0"/>
            <w:vAlign w:val="center"/>
          </w:tcPr>
          <w:p>
            <w:pPr>
              <w:pStyle w:val="6"/>
              <w:ind w:left="0" w:leftChars="0" w:right="0" w:rightChars="0"/>
              <w:jc w:val="left"/>
              <w:rPr>
                <w:rFonts w:hint="eastAsia" w:ascii="Times New Roman"/>
                <w:sz w:val="22"/>
                <w:lang w:val="en-US" w:eastAsia="zh-CN"/>
              </w:rPr>
            </w:pPr>
            <w:r>
              <w:rPr>
                <w:rFonts w:hint="eastAsia" w:ascii="Times New Roman"/>
                <w:sz w:val="22"/>
                <w:lang w:val="en-US" w:eastAsia="zh-CN"/>
              </w:rPr>
              <w:t>符合现行法律、法规、规章和上级文件规定,适应我市住房公积金行业监管工作需要。</w:t>
            </w:r>
          </w:p>
        </w:tc>
        <w:tc>
          <w:tcPr>
            <w:tcW w:w="989" w:type="dxa"/>
            <w:noWrap w:val="0"/>
            <w:vAlign w:val="center"/>
          </w:tcPr>
          <w:p>
            <w:pPr>
              <w:pStyle w:val="6"/>
              <w:ind w:left="0" w:leftChars="0" w:right="0" w:rightChars="0"/>
              <w:jc w:val="center"/>
              <w:rPr>
                <w:rFonts w:hint="eastAsia" w:ascii="Times New Roman" w:eastAsia="宋体"/>
                <w:sz w:val="22"/>
                <w:lang w:eastAsia="zh-CN"/>
              </w:rPr>
            </w:pPr>
            <w:r>
              <w:rPr>
                <w:rFonts w:hint="eastAsia" w:ascii="Times New Roman"/>
                <w:sz w:val="22"/>
                <w:lang w:eastAsia="zh-CN"/>
              </w:rPr>
              <w:t>否</w:t>
            </w:r>
          </w:p>
        </w:tc>
        <w:tc>
          <w:tcPr>
            <w:tcW w:w="1561" w:type="dxa"/>
            <w:noWrap w:val="0"/>
            <w:vAlign w:val="center"/>
          </w:tcPr>
          <w:p>
            <w:pPr>
              <w:pStyle w:val="6"/>
              <w:ind w:left="0" w:leftChars="0" w:right="0" w:rightChars="0"/>
              <w:jc w:val="center"/>
              <w:rPr>
                <w:rFonts w:hint="eastAsia" w:ascii="Times New Roman"/>
                <w:sz w:val="22"/>
                <w:lang w:eastAsia="zh-CN"/>
              </w:rPr>
            </w:pPr>
            <w:r>
              <w:rPr>
                <w:rFonts w:hint="eastAsia" w:ascii="Times New Roman"/>
                <w:sz w:val="22"/>
                <w:lang w:eastAsia="zh-CN"/>
              </w:rPr>
              <w:t>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top"/>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eastAsia" w:ascii="Times New Roman"/>
                <w:sz w:val="22"/>
                <w:lang w:val="en-US" w:eastAsia="zh-CN"/>
              </w:rPr>
            </w:pPr>
            <w:r>
              <w:rPr>
                <w:rFonts w:hint="eastAsia" w:ascii="Times New Roman"/>
                <w:sz w:val="22"/>
                <w:lang w:val="en-US" w:eastAsia="zh-CN"/>
              </w:rPr>
              <w:t>2</w:t>
            </w:r>
          </w:p>
        </w:tc>
        <w:tc>
          <w:tcPr>
            <w:tcW w:w="2917" w:type="dxa"/>
            <w:noWrap w:val="0"/>
            <w:vAlign w:val="top"/>
          </w:tcPr>
          <w:p>
            <w:pPr>
              <w:pStyle w:val="6"/>
              <w:ind w:left="0" w:leftChars="0" w:right="0" w:rightChars="0"/>
              <w:jc w:val="left"/>
              <w:rPr>
                <w:rFonts w:hint="default" w:ascii="Times New Roman" w:eastAsia="宋体"/>
                <w:sz w:val="22"/>
                <w:lang w:val="en-US" w:eastAsia="zh-CN"/>
              </w:rPr>
            </w:pPr>
          </w:p>
          <w:p>
            <w:pPr>
              <w:pStyle w:val="6"/>
              <w:ind w:left="0" w:leftChars="0" w:right="0" w:rightChars="0"/>
              <w:jc w:val="left"/>
              <w:rPr>
                <w:rFonts w:hint="eastAsia" w:ascii="Times New Roman"/>
                <w:sz w:val="22"/>
              </w:rPr>
            </w:pPr>
            <w:r>
              <w:rPr>
                <w:rFonts w:hint="default" w:ascii="Times New Roman" w:eastAsia="宋体"/>
                <w:sz w:val="22"/>
                <w:lang w:val="en-US" w:eastAsia="zh-CN"/>
              </w:rPr>
              <w:t>印发《湛江市住房公积金个人住房贷款按揭楼盘管理办法》的通知</w:t>
            </w:r>
          </w:p>
        </w:tc>
        <w:tc>
          <w:tcPr>
            <w:tcW w:w="1575" w:type="dxa"/>
            <w:noWrap w:val="0"/>
            <w:vAlign w:val="top"/>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eastAsia" w:ascii="Times New Roman"/>
                <w:sz w:val="22"/>
                <w:lang w:val="en-US" w:eastAsia="zh-CN"/>
              </w:rPr>
            </w:pPr>
            <w:r>
              <w:rPr>
                <w:rFonts w:hint="eastAsia" w:ascii="Times New Roman"/>
                <w:sz w:val="22"/>
                <w:lang w:val="en-US" w:eastAsia="zh-CN"/>
              </w:rPr>
              <w:t>湛公积金委〔2017〕3号</w:t>
            </w:r>
          </w:p>
          <w:p>
            <w:pPr>
              <w:pStyle w:val="6"/>
              <w:ind w:left="0" w:leftChars="0" w:right="0" w:rightChars="0"/>
              <w:jc w:val="center"/>
              <w:rPr>
                <w:rFonts w:hint="eastAsia" w:ascii="Times New Roman"/>
                <w:sz w:val="22"/>
                <w:lang w:eastAsia="zh-CN"/>
              </w:rPr>
            </w:pPr>
          </w:p>
        </w:tc>
        <w:tc>
          <w:tcPr>
            <w:tcW w:w="1875" w:type="dxa"/>
            <w:noWrap w:val="0"/>
            <w:vAlign w:val="top"/>
          </w:tcPr>
          <w:p>
            <w:pPr>
              <w:pStyle w:val="6"/>
              <w:ind w:left="0" w:leftChars="0" w:right="0" w:rightChars="0"/>
              <w:jc w:val="center"/>
              <w:rPr>
                <w:rFonts w:hint="eastAsia" w:ascii="Times New Roman" w:eastAsia="宋体" w:cs="宋体"/>
                <w:sz w:val="22"/>
                <w:szCs w:val="22"/>
                <w:lang w:val="en-US" w:eastAsia="zh-CN" w:bidi="zh-CN"/>
              </w:rPr>
            </w:pPr>
          </w:p>
          <w:p>
            <w:pPr>
              <w:pStyle w:val="6"/>
              <w:ind w:left="0" w:leftChars="0" w:right="0" w:rightChars="0"/>
              <w:jc w:val="center"/>
              <w:rPr>
                <w:rFonts w:hint="eastAsia" w:ascii="Times New Roman"/>
                <w:sz w:val="22"/>
                <w:lang w:val="en-US" w:eastAsia="zh-CN"/>
              </w:rPr>
            </w:pPr>
            <w:r>
              <w:rPr>
                <w:rFonts w:hint="eastAsia" w:ascii="Times New Roman" w:eastAsia="宋体" w:cs="宋体"/>
                <w:sz w:val="22"/>
                <w:szCs w:val="22"/>
                <w:lang w:val="en-US" w:eastAsia="zh-CN" w:bidi="zh-CN"/>
              </w:rPr>
              <w:t>2017年9月22日</w:t>
            </w:r>
          </w:p>
        </w:tc>
        <w:tc>
          <w:tcPr>
            <w:tcW w:w="1350" w:type="dxa"/>
            <w:noWrap w:val="0"/>
            <w:vAlign w:val="top"/>
          </w:tcPr>
          <w:p>
            <w:pPr>
              <w:pStyle w:val="6"/>
              <w:ind w:left="0" w:leftChars="0" w:right="0" w:rightChars="0"/>
              <w:jc w:val="center"/>
              <w:rPr>
                <w:rFonts w:hint="eastAsia" w:ascii="Times New Roman" w:hAnsi="宋体" w:eastAsia="宋体" w:cs="宋体"/>
                <w:sz w:val="22"/>
                <w:lang w:eastAsia="zh-CN"/>
              </w:rPr>
            </w:pPr>
          </w:p>
          <w:p>
            <w:pPr>
              <w:pStyle w:val="6"/>
              <w:ind w:left="0" w:leftChars="0" w:right="0" w:rightChars="0"/>
              <w:jc w:val="center"/>
              <w:rPr>
                <w:rFonts w:hint="eastAsia" w:ascii="Times New Roman" w:hAnsi="宋体" w:eastAsia="宋体" w:cs="宋体"/>
                <w:sz w:val="22"/>
                <w:lang w:eastAsia="zh-CN"/>
              </w:rPr>
            </w:pPr>
            <w:r>
              <w:rPr>
                <w:rFonts w:hint="eastAsia" w:ascii="Times New Roman" w:hAnsi="宋体" w:eastAsia="宋体" w:cs="宋体"/>
                <w:sz w:val="22"/>
                <w:lang w:eastAsia="zh-CN"/>
              </w:rPr>
              <w:t>予以保留</w:t>
            </w:r>
          </w:p>
        </w:tc>
        <w:tc>
          <w:tcPr>
            <w:tcW w:w="3405" w:type="dxa"/>
            <w:noWrap w:val="0"/>
            <w:vAlign w:val="center"/>
          </w:tcPr>
          <w:p>
            <w:pPr>
              <w:pStyle w:val="6"/>
              <w:ind w:left="0" w:leftChars="0" w:right="0" w:rightChars="0"/>
              <w:jc w:val="left"/>
              <w:rPr>
                <w:rFonts w:hint="eastAsia" w:ascii="Times New Roman" w:hAnsi="宋体" w:eastAsia="宋体" w:cs="宋体"/>
                <w:sz w:val="22"/>
                <w:lang w:val="en-US" w:eastAsia="zh-CN"/>
              </w:rPr>
            </w:pPr>
            <w:r>
              <w:rPr>
                <w:rFonts w:hint="eastAsia" w:ascii="Times New Roman"/>
                <w:sz w:val="22"/>
                <w:lang w:val="en-US" w:eastAsia="zh-CN"/>
              </w:rPr>
              <w:t>符合现行法律、法规、规章和上级文件规定,适应我市住房公积金行业监管工作需要。</w:t>
            </w:r>
          </w:p>
        </w:tc>
        <w:tc>
          <w:tcPr>
            <w:tcW w:w="989" w:type="dxa"/>
            <w:noWrap w:val="0"/>
            <w:vAlign w:val="top"/>
          </w:tcPr>
          <w:p>
            <w:pPr>
              <w:ind w:left="0" w:leftChars="0" w:right="0" w:rightChars="0"/>
              <w:jc w:val="center"/>
              <w:rPr>
                <w:rFonts w:hint="eastAsia" w:ascii="Times New Roman"/>
                <w:sz w:val="22"/>
                <w:lang w:eastAsia="zh-CN"/>
              </w:rPr>
            </w:pPr>
          </w:p>
          <w:p>
            <w:pPr>
              <w:ind w:left="0" w:leftChars="0" w:right="0" w:rightChars="0"/>
              <w:jc w:val="center"/>
              <w:rPr>
                <w:rFonts w:ascii="Times New Roman"/>
                <w:sz w:val="22"/>
              </w:rPr>
            </w:pPr>
            <w:r>
              <w:rPr>
                <w:rFonts w:hint="eastAsia" w:ascii="Times New Roman"/>
                <w:sz w:val="22"/>
                <w:lang w:eastAsia="zh-CN"/>
              </w:rPr>
              <w:t>否</w:t>
            </w:r>
          </w:p>
        </w:tc>
        <w:tc>
          <w:tcPr>
            <w:tcW w:w="1561" w:type="dxa"/>
            <w:noWrap w:val="0"/>
            <w:vAlign w:val="top"/>
          </w:tcPr>
          <w:p>
            <w:pPr>
              <w:pStyle w:val="6"/>
              <w:ind w:left="0" w:leftChars="0" w:right="0" w:rightChars="0"/>
              <w:jc w:val="center"/>
              <w:rPr>
                <w:rFonts w:hint="eastAsia" w:ascii="Times New Roman"/>
                <w:sz w:val="22"/>
                <w:lang w:eastAsia="zh-CN"/>
              </w:rPr>
            </w:pPr>
          </w:p>
          <w:p>
            <w:pPr>
              <w:pStyle w:val="6"/>
              <w:ind w:left="0" w:leftChars="0" w:right="0" w:rightChars="0"/>
              <w:jc w:val="center"/>
              <w:rPr>
                <w:rFonts w:hint="eastAsia" w:ascii="Times New Roman"/>
                <w:sz w:val="22"/>
                <w:lang w:eastAsia="zh-CN"/>
              </w:rPr>
            </w:pPr>
            <w:r>
              <w:rPr>
                <w:rFonts w:hint="eastAsia" w:ascii="Times New Roman"/>
                <w:sz w:val="22"/>
                <w:lang w:eastAsia="zh-CN"/>
              </w:rPr>
              <w:t>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top"/>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eastAsia" w:ascii="Times New Roman"/>
                <w:sz w:val="22"/>
                <w:lang w:val="en-US" w:eastAsia="zh-CN"/>
              </w:rPr>
            </w:pPr>
            <w:r>
              <w:rPr>
                <w:rFonts w:hint="eastAsia" w:ascii="Times New Roman"/>
                <w:sz w:val="22"/>
                <w:lang w:val="en-US" w:eastAsia="zh-CN"/>
              </w:rPr>
              <w:t>3</w:t>
            </w:r>
          </w:p>
        </w:tc>
        <w:tc>
          <w:tcPr>
            <w:tcW w:w="2917" w:type="dxa"/>
            <w:noWrap w:val="0"/>
            <w:vAlign w:val="top"/>
          </w:tcPr>
          <w:p>
            <w:pPr>
              <w:pStyle w:val="6"/>
              <w:ind w:left="0" w:leftChars="0" w:right="0" w:rightChars="0"/>
              <w:jc w:val="left"/>
              <w:rPr>
                <w:rFonts w:hint="eastAsia" w:ascii="Times New Roman"/>
                <w:sz w:val="22"/>
                <w:lang w:eastAsia="zh-CN"/>
              </w:rPr>
            </w:pPr>
          </w:p>
          <w:p>
            <w:pPr>
              <w:pStyle w:val="6"/>
              <w:ind w:left="0" w:leftChars="0" w:right="0" w:rightChars="0"/>
              <w:jc w:val="left"/>
              <w:rPr>
                <w:rFonts w:hint="eastAsia" w:ascii="Times New Roman"/>
                <w:sz w:val="22"/>
              </w:rPr>
            </w:pPr>
            <w:r>
              <w:rPr>
                <w:rFonts w:hint="eastAsia" w:ascii="Times New Roman"/>
                <w:sz w:val="22"/>
                <w:lang w:eastAsia="zh-CN"/>
              </w:rPr>
              <w:t>关于维护住房公积金缴存职工购房贷款权益的通知</w:t>
            </w:r>
          </w:p>
        </w:tc>
        <w:tc>
          <w:tcPr>
            <w:tcW w:w="1575" w:type="dxa"/>
            <w:noWrap w:val="0"/>
            <w:vAlign w:val="top"/>
          </w:tcPr>
          <w:p>
            <w:pPr>
              <w:pStyle w:val="6"/>
              <w:ind w:left="0" w:leftChars="0" w:right="0" w:rightChars="0"/>
              <w:jc w:val="center"/>
              <w:rPr>
                <w:rFonts w:hint="eastAsia" w:ascii="Times New Roman"/>
                <w:sz w:val="22"/>
                <w:lang w:eastAsia="zh-CN"/>
              </w:rPr>
            </w:pPr>
          </w:p>
          <w:p>
            <w:pPr>
              <w:pStyle w:val="6"/>
              <w:ind w:left="0" w:leftChars="0" w:right="0" w:rightChars="0"/>
              <w:jc w:val="center"/>
              <w:rPr>
                <w:rFonts w:hint="eastAsia" w:ascii="Times New Roman"/>
                <w:sz w:val="22"/>
                <w:lang w:eastAsia="zh-CN"/>
              </w:rPr>
            </w:pPr>
            <w:r>
              <w:rPr>
                <w:rFonts w:hint="eastAsia" w:ascii="Times New Roman"/>
                <w:sz w:val="22"/>
                <w:lang w:eastAsia="zh-CN"/>
              </w:rPr>
              <w:t>湛公积金委</w:t>
            </w:r>
            <w:r>
              <w:rPr>
                <w:rFonts w:hint="eastAsia" w:ascii="Times New Roman"/>
                <w:sz w:val="22"/>
                <w:lang w:val="en-US" w:eastAsia="zh-CN"/>
              </w:rPr>
              <w:t>[2018]1号</w:t>
            </w:r>
          </w:p>
        </w:tc>
        <w:tc>
          <w:tcPr>
            <w:tcW w:w="1875" w:type="dxa"/>
            <w:noWrap w:val="0"/>
            <w:vAlign w:val="top"/>
          </w:tcPr>
          <w:p>
            <w:pPr>
              <w:pStyle w:val="6"/>
              <w:ind w:left="0" w:leftChars="0" w:right="0" w:rightChars="0"/>
              <w:jc w:val="center"/>
              <w:rPr>
                <w:rFonts w:hint="eastAsia" w:ascii="Times New Roman" w:cs="宋体"/>
                <w:sz w:val="22"/>
                <w:szCs w:val="22"/>
                <w:lang w:val="en-US" w:eastAsia="zh-CN" w:bidi="zh-CN"/>
              </w:rPr>
            </w:pPr>
          </w:p>
          <w:p>
            <w:pPr>
              <w:pStyle w:val="6"/>
              <w:ind w:left="0" w:leftChars="0" w:right="0" w:rightChars="0"/>
              <w:jc w:val="center"/>
              <w:rPr>
                <w:rFonts w:hint="eastAsia" w:ascii="Times New Roman"/>
                <w:sz w:val="22"/>
                <w:lang w:val="en-US" w:eastAsia="zh-CN"/>
              </w:rPr>
            </w:pPr>
            <w:r>
              <w:rPr>
                <w:rFonts w:hint="eastAsia" w:ascii="Times New Roman" w:cs="宋体"/>
                <w:sz w:val="22"/>
                <w:szCs w:val="22"/>
                <w:lang w:val="en-US" w:eastAsia="zh-CN" w:bidi="zh-CN"/>
              </w:rPr>
              <w:t>2018年2月28日</w:t>
            </w:r>
          </w:p>
        </w:tc>
        <w:tc>
          <w:tcPr>
            <w:tcW w:w="1350" w:type="dxa"/>
            <w:noWrap w:val="0"/>
            <w:vAlign w:val="top"/>
          </w:tcPr>
          <w:p>
            <w:pPr>
              <w:pStyle w:val="6"/>
              <w:ind w:left="0" w:leftChars="0" w:right="0" w:rightChars="0"/>
              <w:jc w:val="center"/>
              <w:rPr>
                <w:rFonts w:hint="eastAsia" w:ascii="Times New Roman" w:hAnsi="宋体" w:eastAsia="宋体" w:cs="宋体"/>
                <w:sz w:val="22"/>
                <w:lang w:eastAsia="zh-CN"/>
              </w:rPr>
            </w:pPr>
          </w:p>
          <w:p>
            <w:pPr>
              <w:pStyle w:val="6"/>
              <w:ind w:left="0" w:leftChars="0" w:right="0" w:rightChars="0"/>
              <w:jc w:val="center"/>
              <w:rPr>
                <w:rFonts w:hint="eastAsia" w:ascii="Times New Roman" w:hAnsi="宋体" w:eastAsia="宋体" w:cs="宋体"/>
                <w:sz w:val="22"/>
                <w:lang w:eastAsia="zh-CN"/>
              </w:rPr>
            </w:pPr>
            <w:r>
              <w:rPr>
                <w:rFonts w:hint="eastAsia" w:ascii="Times New Roman" w:hAnsi="宋体" w:eastAsia="宋体" w:cs="宋体"/>
                <w:sz w:val="22"/>
                <w:lang w:eastAsia="zh-CN"/>
              </w:rPr>
              <w:t>予以保留</w:t>
            </w:r>
          </w:p>
        </w:tc>
        <w:tc>
          <w:tcPr>
            <w:tcW w:w="3405" w:type="dxa"/>
            <w:noWrap w:val="0"/>
            <w:vAlign w:val="top"/>
          </w:tcPr>
          <w:p>
            <w:pPr>
              <w:pStyle w:val="6"/>
              <w:ind w:left="0" w:leftChars="0" w:right="0" w:rightChars="0"/>
              <w:jc w:val="left"/>
              <w:rPr>
                <w:rFonts w:hint="eastAsia" w:ascii="Times New Roman" w:hAnsi="宋体" w:eastAsia="宋体" w:cs="宋体"/>
                <w:sz w:val="22"/>
                <w:lang w:val="en-US" w:eastAsia="zh-CN"/>
              </w:rPr>
            </w:pPr>
            <w:r>
              <w:rPr>
                <w:rFonts w:hint="eastAsia" w:ascii="Times New Roman"/>
                <w:sz w:val="22"/>
                <w:lang w:val="en-US" w:eastAsia="zh-CN"/>
              </w:rPr>
              <w:t>符合现行法律、法规、规章和上级文件规定,适应我市住房公积金行业监管工作需要。</w:t>
            </w:r>
          </w:p>
        </w:tc>
        <w:tc>
          <w:tcPr>
            <w:tcW w:w="989" w:type="dxa"/>
            <w:noWrap w:val="0"/>
            <w:vAlign w:val="top"/>
          </w:tcPr>
          <w:p>
            <w:pPr>
              <w:ind w:left="0" w:leftChars="0" w:right="0" w:rightChars="0"/>
              <w:jc w:val="center"/>
              <w:rPr>
                <w:rFonts w:hint="eastAsia" w:ascii="Times New Roman"/>
                <w:sz w:val="22"/>
                <w:lang w:eastAsia="zh-CN"/>
              </w:rPr>
            </w:pPr>
          </w:p>
          <w:p>
            <w:pPr>
              <w:ind w:left="0" w:leftChars="0" w:right="0" w:rightChars="0"/>
              <w:jc w:val="center"/>
              <w:rPr>
                <w:rFonts w:ascii="Times New Roman"/>
                <w:sz w:val="22"/>
              </w:rPr>
            </w:pPr>
            <w:r>
              <w:rPr>
                <w:rFonts w:hint="eastAsia" w:ascii="Times New Roman"/>
                <w:sz w:val="22"/>
                <w:lang w:eastAsia="zh-CN"/>
              </w:rPr>
              <w:t>否</w:t>
            </w:r>
          </w:p>
        </w:tc>
        <w:tc>
          <w:tcPr>
            <w:tcW w:w="1561" w:type="dxa"/>
            <w:noWrap w:val="0"/>
            <w:vAlign w:val="top"/>
          </w:tcPr>
          <w:p>
            <w:pPr>
              <w:pStyle w:val="6"/>
              <w:ind w:left="0" w:leftChars="0" w:right="0" w:rightChars="0"/>
              <w:jc w:val="center"/>
              <w:rPr>
                <w:rFonts w:hint="eastAsia"/>
                <w:sz w:val="21"/>
                <w:lang w:eastAsia="zh-CN"/>
              </w:rPr>
            </w:pPr>
          </w:p>
          <w:p>
            <w:pPr>
              <w:pStyle w:val="6"/>
              <w:ind w:left="0" w:leftChars="0" w:right="0" w:rightChars="0"/>
              <w:jc w:val="center"/>
              <w:rPr>
                <w:rFonts w:hint="eastAsia" w:ascii="Times New Roman"/>
                <w:sz w:val="22"/>
                <w:lang w:eastAsia="zh-CN"/>
              </w:rPr>
            </w:pPr>
            <w:r>
              <w:rPr>
                <w:rFonts w:hint="eastAsia"/>
                <w:sz w:val="21"/>
                <w:lang w:eastAsia="zh-CN"/>
              </w:rPr>
              <w:t>牵头实施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top"/>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eastAsia" w:ascii="Times New Roman"/>
                <w:sz w:val="22"/>
                <w:lang w:val="en-US" w:eastAsia="zh-CN"/>
              </w:rPr>
            </w:pPr>
            <w:r>
              <w:rPr>
                <w:rFonts w:hint="eastAsia" w:ascii="Times New Roman"/>
                <w:sz w:val="22"/>
                <w:lang w:val="en-US" w:eastAsia="zh-CN"/>
              </w:rPr>
              <w:t>4</w:t>
            </w:r>
          </w:p>
        </w:tc>
        <w:tc>
          <w:tcPr>
            <w:tcW w:w="2917" w:type="dxa"/>
            <w:noWrap w:val="0"/>
            <w:vAlign w:val="top"/>
          </w:tcPr>
          <w:p>
            <w:pPr>
              <w:pStyle w:val="6"/>
              <w:ind w:left="0" w:leftChars="0" w:right="0" w:rightChars="0"/>
              <w:jc w:val="left"/>
              <w:rPr>
                <w:rFonts w:hint="eastAsia" w:ascii="Times New Roman"/>
                <w:sz w:val="22"/>
                <w:lang w:val="en-US" w:eastAsia="zh-CN"/>
              </w:rPr>
            </w:pPr>
            <w:r>
              <w:rPr>
                <w:rFonts w:hint="eastAsia" w:ascii="Times New Roman"/>
                <w:sz w:val="22"/>
                <w:lang w:eastAsia="zh-CN"/>
              </w:rPr>
              <w:t>湛江市住房公积金管理委员会 湛江市财政局中国人民银行湛江市中心支行 湛江市港澳事务局湛江市人民政府台湾事务局关于印发《在湛江就业的港澳台同胞缴存使用住房公积金实施办法》的通知</w:t>
            </w:r>
          </w:p>
        </w:tc>
        <w:tc>
          <w:tcPr>
            <w:tcW w:w="1575" w:type="dxa"/>
            <w:noWrap w:val="0"/>
            <w:vAlign w:val="center"/>
          </w:tcPr>
          <w:p>
            <w:pPr>
              <w:pStyle w:val="6"/>
              <w:ind w:left="0" w:leftChars="0" w:right="0" w:rightChars="0"/>
              <w:jc w:val="center"/>
              <w:rPr>
                <w:rFonts w:hint="eastAsia" w:ascii="Times New Roman"/>
                <w:sz w:val="22"/>
                <w:lang w:eastAsia="zh-CN"/>
              </w:rPr>
            </w:pPr>
            <w:r>
              <w:rPr>
                <w:rFonts w:hint="eastAsia" w:ascii="Times New Roman"/>
                <w:sz w:val="22"/>
                <w:lang w:eastAsia="zh-CN"/>
              </w:rPr>
              <w:t>湛公积金委〔2018〕2号</w:t>
            </w:r>
          </w:p>
        </w:tc>
        <w:tc>
          <w:tcPr>
            <w:tcW w:w="1875" w:type="dxa"/>
            <w:noWrap w:val="0"/>
            <w:vAlign w:val="center"/>
          </w:tcPr>
          <w:p>
            <w:pPr>
              <w:pStyle w:val="6"/>
              <w:ind w:left="0" w:leftChars="0" w:right="0" w:rightChars="0"/>
              <w:jc w:val="center"/>
              <w:rPr>
                <w:rFonts w:hint="default" w:ascii="Times New Roman" w:eastAsia="宋体"/>
                <w:sz w:val="22"/>
                <w:lang w:val="en-US" w:eastAsia="zh-CN"/>
              </w:rPr>
            </w:pPr>
            <w:r>
              <w:rPr>
                <w:rFonts w:hint="eastAsia" w:ascii="Times New Roman"/>
                <w:sz w:val="22"/>
                <w:lang w:eastAsia="zh-CN"/>
              </w:rPr>
              <w:t>2018年8月20日</w:t>
            </w:r>
          </w:p>
        </w:tc>
        <w:tc>
          <w:tcPr>
            <w:tcW w:w="1350" w:type="dxa"/>
            <w:noWrap w:val="0"/>
            <w:vAlign w:val="center"/>
          </w:tcPr>
          <w:p>
            <w:pPr>
              <w:pStyle w:val="6"/>
              <w:ind w:left="0" w:leftChars="0" w:right="0" w:rightChars="0"/>
              <w:jc w:val="center"/>
              <w:rPr>
                <w:rFonts w:hint="eastAsia" w:ascii="Times New Roman" w:hAnsi="宋体" w:eastAsia="宋体" w:cs="宋体"/>
                <w:sz w:val="22"/>
                <w:lang w:eastAsia="zh-CN"/>
              </w:rPr>
            </w:pPr>
            <w:r>
              <w:rPr>
                <w:rFonts w:hint="eastAsia" w:ascii="Times New Roman" w:hAnsi="宋体" w:eastAsia="宋体" w:cs="宋体"/>
                <w:sz w:val="22"/>
                <w:lang w:eastAsia="zh-CN"/>
              </w:rPr>
              <w:t>予以保留</w:t>
            </w:r>
          </w:p>
        </w:tc>
        <w:tc>
          <w:tcPr>
            <w:tcW w:w="3405" w:type="dxa"/>
            <w:noWrap w:val="0"/>
            <w:vAlign w:val="center"/>
          </w:tcPr>
          <w:p>
            <w:pPr>
              <w:pStyle w:val="6"/>
              <w:ind w:left="0" w:leftChars="0" w:right="0" w:rightChars="0"/>
              <w:jc w:val="left"/>
              <w:rPr>
                <w:rFonts w:hint="eastAsia" w:ascii="Times New Roman" w:hAnsi="宋体" w:eastAsia="宋体" w:cs="宋体"/>
                <w:sz w:val="22"/>
                <w:lang w:val="en-US" w:eastAsia="zh-CN"/>
              </w:rPr>
            </w:pPr>
            <w:r>
              <w:rPr>
                <w:rFonts w:hint="eastAsia" w:ascii="Times New Roman"/>
                <w:sz w:val="22"/>
                <w:lang w:val="en-US" w:eastAsia="zh-CN"/>
              </w:rPr>
              <w:t>符合现行法律、法规、规章和上级文件规定,适应我市住房公积金行业监管工作需要。</w:t>
            </w:r>
          </w:p>
        </w:tc>
        <w:tc>
          <w:tcPr>
            <w:tcW w:w="989" w:type="dxa"/>
            <w:noWrap w:val="0"/>
            <w:vAlign w:val="center"/>
          </w:tcPr>
          <w:p>
            <w:pPr>
              <w:ind w:left="0" w:leftChars="0" w:right="0" w:rightChars="0"/>
              <w:jc w:val="center"/>
              <w:rPr>
                <w:rFonts w:ascii="Times New Roman"/>
                <w:sz w:val="22"/>
              </w:rPr>
            </w:pPr>
            <w:r>
              <w:rPr>
                <w:rFonts w:hint="eastAsia" w:ascii="Times New Roman"/>
                <w:sz w:val="22"/>
                <w:lang w:eastAsia="zh-CN"/>
              </w:rPr>
              <w:t>否</w:t>
            </w:r>
          </w:p>
        </w:tc>
        <w:tc>
          <w:tcPr>
            <w:tcW w:w="1561" w:type="dxa"/>
            <w:noWrap w:val="0"/>
            <w:vAlign w:val="center"/>
          </w:tcPr>
          <w:p>
            <w:pPr>
              <w:pStyle w:val="6"/>
              <w:ind w:left="0" w:leftChars="0" w:right="0" w:rightChars="0"/>
              <w:jc w:val="center"/>
              <w:rPr>
                <w:rFonts w:hint="eastAsia" w:ascii="Times New Roman"/>
                <w:sz w:val="22"/>
                <w:lang w:eastAsia="zh-CN"/>
              </w:rPr>
            </w:pPr>
            <w:r>
              <w:rPr>
                <w:rFonts w:hint="eastAsia" w:ascii="Times New Roman"/>
                <w:sz w:val="22"/>
                <w:lang w:eastAsia="zh-CN"/>
              </w:rPr>
              <w:t>牵头实施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top"/>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eastAsia" w:ascii="Times New Roman"/>
                <w:sz w:val="22"/>
                <w:lang w:val="en-US" w:eastAsia="zh-CN"/>
              </w:rPr>
            </w:pPr>
            <w:r>
              <w:rPr>
                <w:rFonts w:hint="eastAsia" w:ascii="Times New Roman"/>
                <w:sz w:val="22"/>
                <w:lang w:val="en-US" w:eastAsia="zh-CN"/>
              </w:rPr>
              <w:t>5</w:t>
            </w:r>
          </w:p>
        </w:tc>
        <w:tc>
          <w:tcPr>
            <w:tcW w:w="2917" w:type="dxa"/>
            <w:noWrap w:val="0"/>
            <w:vAlign w:val="top"/>
          </w:tcPr>
          <w:p>
            <w:pPr>
              <w:pStyle w:val="6"/>
              <w:ind w:left="0" w:leftChars="0" w:right="0" w:rightChars="0"/>
              <w:jc w:val="left"/>
              <w:rPr>
                <w:rFonts w:hint="eastAsia" w:ascii="Times New Roman"/>
                <w:sz w:val="22"/>
              </w:rPr>
            </w:pPr>
            <w:r>
              <w:rPr>
                <w:rFonts w:hint="eastAsia" w:ascii="Times New Roman"/>
                <w:sz w:val="22"/>
                <w:lang w:val="en-US" w:eastAsia="zh-CN"/>
              </w:rPr>
              <w:t>湛江市住房公积金管理委员会关于湛江市高层次人才住房公积金贷款政策有关问题的通知</w:t>
            </w:r>
          </w:p>
        </w:tc>
        <w:tc>
          <w:tcPr>
            <w:tcW w:w="1575" w:type="dxa"/>
            <w:noWrap w:val="0"/>
            <w:vAlign w:val="top"/>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eastAsia" w:ascii="Times New Roman"/>
                <w:sz w:val="22"/>
                <w:lang w:val="en-US" w:eastAsia="zh-CN"/>
              </w:rPr>
            </w:pPr>
            <w:r>
              <w:rPr>
                <w:rFonts w:hint="eastAsia" w:ascii="Times New Roman"/>
                <w:sz w:val="22"/>
                <w:lang w:val="en-US" w:eastAsia="zh-CN"/>
              </w:rPr>
              <w:t>湛公积金委〔2018〕3号</w:t>
            </w:r>
          </w:p>
          <w:p>
            <w:pPr>
              <w:pStyle w:val="6"/>
              <w:ind w:left="0" w:leftChars="0" w:right="0" w:rightChars="0"/>
              <w:jc w:val="center"/>
              <w:rPr>
                <w:rFonts w:hint="eastAsia" w:ascii="Times New Roman"/>
                <w:sz w:val="22"/>
                <w:lang w:eastAsia="zh-CN"/>
              </w:rPr>
            </w:pPr>
          </w:p>
        </w:tc>
        <w:tc>
          <w:tcPr>
            <w:tcW w:w="1875" w:type="dxa"/>
            <w:noWrap w:val="0"/>
            <w:vAlign w:val="top"/>
          </w:tcPr>
          <w:p>
            <w:pPr>
              <w:pStyle w:val="6"/>
              <w:ind w:left="0" w:leftChars="0" w:right="0" w:rightChars="0"/>
              <w:jc w:val="center"/>
              <w:rPr>
                <w:rFonts w:hint="default" w:ascii="Times New Roman" w:eastAsia="宋体"/>
                <w:sz w:val="22"/>
                <w:lang w:val="en-US" w:eastAsia="zh-CN"/>
              </w:rPr>
            </w:pPr>
          </w:p>
          <w:p>
            <w:pPr>
              <w:pStyle w:val="6"/>
              <w:ind w:left="0" w:leftChars="0" w:right="0" w:rightChars="0"/>
              <w:jc w:val="center"/>
              <w:rPr>
                <w:rFonts w:hint="eastAsia" w:ascii="Times New Roman"/>
                <w:sz w:val="22"/>
                <w:lang w:val="en-US" w:eastAsia="zh-CN"/>
              </w:rPr>
            </w:pPr>
            <w:r>
              <w:rPr>
                <w:rFonts w:hint="default" w:ascii="Times New Roman" w:eastAsia="宋体"/>
                <w:sz w:val="22"/>
                <w:lang w:val="en-US" w:eastAsia="zh-CN"/>
              </w:rPr>
              <w:t>2018年8月20日</w:t>
            </w:r>
          </w:p>
        </w:tc>
        <w:tc>
          <w:tcPr>
            <w:tcW w:w="1350" w:type="dxa"/>
            <w:noWrap w:val="0"/>
            <w:vAlign w:val="top"/>
          </w:tcPr>
          <w:p>
            <w:pPr>
              <w:pStyle w:val="6"/>
              <w:ind w:left="0" w:leftChars="0" w:right="0" w:rightChars="0"/>
              <w:jc w:val="center"/>
              <w:rPr>
                <w:rFonts w:hint="eastAsia" w:ascii="Times New Roman" w:hAnsi="宋体" w:eastAsia="宋体" w:cs="宋体"/>
                <w:sz w:val="22"/>
                <w:lang w:eastAsia="zh-CN"/>
              </w:rPr>
            </w:pPr>
          </w:p>
          <w:p>
            <w:pPr>
              <w:pStyle w:val="6"/>
              <w:ind w:left="0" w:leftChars="0" w:right="0" w:rightChars="0"/>
              <w:jc w:val="center"/>
              <w:rPr>
                <w:rFonts w:hint="eastAsia" w:ascii="Times New Roman" w:hAnsi="宋体" w:eastAsia="宋体" w:cs="宋体"/>
                <w:sz w:val="22"/>
                <w:lang w:eastAsia="zh-CN"/>
              </w:rPr>
            </w:pPr>
            <w:r>
              <w:rPr>
                <w:rFonts w:hint="eastAsia" w:ascii="Times New Roman" w:hAnsi="宋体" w:eastAsia="宋体" w:cs="宋体"/>
                <w:sz w:val="22"/>
                <w:lang w:eastAsia="zh-CN"/>
              </w:rPr>
              <w:t>予以保留</w:t>
            </w:r>
          </w:p>
        </w:tc>
        <w:tc>
          <w:tcPr>
            <w:tcW w:w="3405" w:type="dxa"/>
            <w:noWrap w:val="0"/>
            <w:vAlign w:val="top"/>
          </w:tcPr>
          <w:p>
            <w:pPr>
              <w:pStyle w:val="6"/>
              <w:ind w:left="0" w:leftChars="0" w:right="0" w:rightChars="0"/>
              <w:jc w:val="left"/>
              <w:rPr>
                <w:rFonts w:hint="eastAsia" w:ascii="Times New Roman" w:hAnsi="宋体" w:eastAsia="宋体" w:cs="宋体"/>
                <w:sz w:val="22"/>
                <w:lang w:val="en-US" w:eastAsia="zh-CN"/>
              </w:rPr>
            </w:pPr>
            <w:r>
              <w:rPr>
                <w:rFonts w:hint="eastAsia" w:ascii="Times New Roman"/>
                <w:sz w:val="22"/>
                <w:lang w:val="en-US" w:eastAsia="zh-CN"/>
              </w:rPr>
              <w:t>符合现行法律、法规、规章和上级文件规定,适应我市住房公积金行业监管工作需要。</w:t>
            </w:r>
          </w:p>
        </w:tc>
        <w:tc>
          <w:tcPr>
            <w:tcW w:w="989" w:type="dxa"/>
            <w:noWrap w:val="0"/>
            <w:vAlign w:val="top"/>
          </w:tcPr>
          <w:p>
            <w:pPr>
              <w:ind w:left="0" w:leftChars="0" w:right="0" w:rightChars="0"/>
              <w:jc w:val="center"/>
              <w:rPr>
                <w:rFonts w:hint="eastAsia" w:ascii="Times New Roman"/>
                <w:sz w:val="22"/>
                <w:lang w:eastAsia="zh-CN"/>
              </w:rPr>
            </w:pPr>
          </w:p>
          <w:p>
            <w:pPr>
              <w:ind w:left="0" w:leftChars="0" w:right="0" w:rightChars="0"/>
              <w:jc w:val="center"/>
              <w:rPr>
                <w:rFonts w:ascii="Times New Roman"/>
                <w:sz w:val="22"/>
              </w:rPr>
            </w:pPr>
            <w:r>
              <w:rPr>
                <w:rFonts w:hint="eastAsia" w:ascii="Times New Roman"/>
                <w:sz w:val="22"/>
                <w:lang w:eastAsia="zh-CN"/>
              </w:rPr>
              <w:t>否</w:t>
            </w:r>
          </w:p>
        </w:tc>
        <w:tc>
          <w:tcPr>
            <w:tcW w:w="1561" w:type="dxa"/>
            <w:noWrap w:val="0"/>
            <w:vAlign w:val="top"/>
          </w:tcPr>
          <w:p>
            <w:pPr>
              <w:pStyle w:val="6"/>
              <w:ind w:left="0" w:leftChars="0" w:right="0" w:rightChars="0"/>
              <w:jc w:val="center"/>
              <w:rPr>
                <w:rFonts w:hint="eastAsia" w:ascii="Times New Roman"/>
                <w:sz w:val="22"/>
                <w:lang w:eastAsia="zh-CN"/>
              </w:rPr>
            </w:pPr>
          </w:p>
          <w:p>
            <w:pPr>
              <w:pStyle w:val="6"/>
              <w:ind w:left="0" w:leftChars="0" w:right="0" w:rightChars="0"/>
              <w:jc w:val="center"/>
              <w:rPr>
                <w:rFonts w:hint="eastAsia" w:ascii="Times New Roman"/>
                <w:sz w:val="22"/>
                <w:lang w:eastAsia="zh-CN"/>
              </w:rPr>
            </w:pPr>
            <w:r>
              <w:rPr>
                <w:rFonts w:hint="eastAsia" w:ascii="Times New Roman"/>
                <w:sz w:val="22"/>
                <w:lang w:eastAsia="zh-CN"/>
              </w:rPr>
              <w:t>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top"/>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eastAsia" w:ascii="Times New Roman"/>
                <w:sz w:val="22"/>
                <w:lang w:val="en-US" w:eastAsia="zh-CN"/>
              </w:rPr>
            </w:pPr>
            <w:r>
              <w:rPr>
                <w:rFonts w:hint="eastAsia" w:ascii="Times New Roman"/>
                <w:sz w:val="22"/>
                <w:lang w:val="en-US" w:eastAsia="zh-CN"/>
              </w:rPr>
              <w:t>6</w:t>
            </w:r>
          </w:p>
        </w:tc>
        <w:tc>
          <w:tcPr>
            <w:tcW w:w="2917" w:type="dxa"/>
            <w:noWrap w:val="0"/>
            <w:vAlign w:val="top"/>
          </w:tcPr>
          <w:p>
            <w:pPr>
              <w:pStyle w:val="6"/>
              <w:ind w:left="0" w:leftChars="0" w:right="0" w:rightChars="0"/>
              <w:jc w:val="left"/>
              <w:rPr>
                <w:rFonts w:hint="eastAsia" w:ascii="Times New Roman"/>
                <w:sz w:val="22"/>
                <w:lang w:eastAsia="zh-CN"/>
              </w:rPr>
            </w:pPr>
          </w:p>
          <w:p>
            <w:pPr>
              <w:pStyle w:val="6"/>
              <w:ind w:left="0" w:leftChars="0" w:right="0" w:rightChars="0"/>
              <w:jc w:val="left"/>
              <w:rPr>
                <w:rFonts w:hint="eastAsia" w:ascii="Times New Roman"/>
                <w:sz w:val="22"/>
              </w:rPr>
            </w:pPr>
            <w:r>
              <w:rPr>
                <w:rFonts w:hint="eastAsia" w:ascii="Times New Roman"/>
                <w:sz w:val="22"/>
                <w:lang w:eastAsia="zh-CN"/>
              </w:rPr>
              <w:t>印发《湛江市住房公积金缴存管理法》的通知</w:t>
            </w:r>
          </w:p>
        </w:tc>
        <w:tc>
          <w:tcPr>
            <w:tcW w:w="1575" w:type="dxa"/>
            <w:noWrap w:val="0"/>
            <w:vAlign w:val="center"/>
          </w:tcPr>
          <w:p>
            <w:pPr>
              <w:pStyle w:val="6"/>
              <w:ind w:left="0" w:leftChars="0" w:right="0" w:rightChars="0"/>
              <w:jc w:val="center"/>
              <w:rPr>
                <w:rFonts w:hint="eastAsia" w:ascii="Times New Roman"/>
                <w:sz w:val="22"/>
                <w:lang w:eastAsia="zh-CN"/>
              </w:rPr>
            </w:pPr>
            <w:r>
              <w:rPr>
                <w:rFonts w:hint="eastAsia" w:ascii="Times New Roman"/>
                <w:sz w:val="22"/>
                <w:lang w:eastAsia="zh-CN"/>
              </w:rPr>
              <w:t>湛公积金委〔2019〕2号</w:t>
            </w:r>
          </w:p>
        </w:tc>
        <w:tc>
          <w:tcPr>
            <w:tcW w:w="1875" w:type="dxa"/>
            <w:noWrap w:val="0"/>
            <w:vAlign w:val="center"/>
          </w:tcPr>
          <w:p>
            <w:pPr>
              <w:pStyle w:val="6"/>
              <w:ind w:left="0" w:leftChars="0" w:right="0" w:rightChars="0"/>
              <w:jc w:val="center"/>
              <w:rPr>
                <w:rFonts w:hint="eastAsia" w:ascii="Times New Roman"/>
                <w:sz w:val="22"/>
                <w:lang w:val="en-US" w:eastAsia="zh-CN"/>
              </w:rPr>
            </w:pPr>
            <w:r>
              <w:rPr>
                <w:rFonts w:hint="eastAsia" w:ascii="Times New Roman"/>
                <w:sz w:val="22"/>
                <w:lang w:eastAsia="zh-CN"/>
              </w:rPr>
              <w:t>2019年9月20日</w:t>
            </w:r>
          </w:p>
        </w:tc>
        <w:tc>
          <w:tcPr>
            <w:tcW w:w="1350" w:type="dxa"/>
            <w:noWrap w:val="0"/>
            <w:vAlign w:val="center"/>
          </w:tcPr>
          <w:p>
            <w:pPr>
              <w:pStyle w:val="6"/>
              <w:ind w:left="0" w:leftChars="0" w:right="0" w:rightChars="0"/>
              <w:jc w:val="center"/>
              <w:rPr>
                <w:rFonts w:hint="eastAsia" w:ascii="Times New Roman" w:hAnsi="宋体" w:eastAsia="宋体" w:cs="宋体"/>
                <w:sz w:val="22"/>
                <w:lang w:eastAsia="zh-CN"/>
              </w:rPr>
            </w:pPr>
            <w:r>
              <w:rPr>
                <w:rFonts w:hint="eastAsia" w:ascii="Times New Roman" w:hAnsi="宋体" w:eastAsia="宋体" w:cs="宋体"/>
                <w:sz w:val="22"/>
                <w:lang w:eastAsia="zh-CN"/>
              </w:rPr>
              <w:t>予以保留</w:t>
            </w:r>
          </w:p>
        </w:tc>
        <w:tc>
          <w:tcPr>
            <w:tcW w:w="3405" w:type="dxa"/>
            <w:noWrap w:val="0"/>
            <w:vAlign w:val="center"/>
          </w:tcPr>
          <w:p>
            <w:pPr>
              <w:pStyle w:val="6"/>
              <w:ind w:left="0" w:leftChars="0" w:right="0" w:rightChars="0"/>
              <w:jc w:val="left"/>
              <w:rPr>
                <w:rFonts w:hint="eastAsia" w:ascii="Times New Roman" w:hAnsi="宋体" w:eastAsia="宋体" w:cs="宋体"/>
                <w:sz w:val="22"/>
                <w:lang w:val="en-US" w:eastAsia="zh-CN"/>
              </w:rPr>
            </w:pPr>
            <w:r>
              <w:rPr>
                <w:rFonts w:hint="eastAsia" w:ascii="Times New Roman"/>
                <w:sz w:val="22"/>
                <w:lang w:val="en-US" w:eastAsia="zh-CN"/>
              </w:rPr>
              <w:t>符合现行法律、法规、规章和上级文件规定,适应我市住房公积金行业监管工作需要。</w:t>
            </w:r>
          </w:p>
        </w:tc>
        <w:tc>
          <w:tcPr>
            <w:tcW w:w="989" w:type="dxa"/>
            <w:noWrap w:val="0"/>
            <w:vAlign w:val="center"/>
          </w:tcPr>
          <w:p>
            <w:pPr>
              <w:ind w:left="0" w:leftChars="0" w:right="0" w:rightChars="0"/>
              <w:jc w:val="center"/>
              <w:rPr>
                <w:rFonts w:ascii="Times New Roman"/>
                <w:sz w:val="22"/>
              </w:rPr>
            </w:pPr>
            <w:r>
              <w:rPr>
                <w:rFonts w:hint="eastAsia" w:ascii="Times New Roman"/>
                <w:sz w:val="22"/>
                <w:lang w:eastAsia="zh-CN"/>
              </w:rPr>
              <w:t>否</w:t>
            </w:r>
          </w:p>
        </w:tc>
        <w:tc>
          <w:tcPr>
            <w:tcW w:w="1561" w:type="dxa"/>
            <w:noWrap w:val="0"/>
            <w:vAlign w:val="center"/>
          </w:tcPr>
          <w:p>
            <w:pPr>
              <w:pStyle w:val="6"/>
              <w:ind w:left="0" w:leftChars="0" w:right="0" w:rightChars="0"/>
              <w:jc w:val="center"/>
              <w:rPr>
                <w:rFonts w:hint="eastAsia" w:ascii="Times New Roman"/>
                <w:sz w:val="22"/>
                <w:lang w:eastAsia="zh-CN"/>
              </w:rPr>
            </w:pPr>
            <w:r>
              <w:rPr>
                <w:rFonts w:hint="eastAsia" w:ascii="Times New Roman"/>
                <w:sz w:val="22"/>
                <w:lang w:eastAsia="zh-CN"/>
              </w:rPr>
              <w:t>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top"/>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eastAsia" w:ascii="Times New Roman"/>
                <w:sz w:val="22"/>
                <w:lang w:val="en-US" w:eastAsia="zh-CN"/>
              </w:rPr>
            </w:pPr>
            <w:r>
              <w:rPr>
                <w:rFonts w:hint="eastAsia" w:ascii="Times New Roman"/>
                <w:sz w:val="22"/>
                <w:lang w:val="en-US" w:eastAsia="zh-CN"/>
              </w:rPr>
              <w:t>7</w:t>
            </w:r>
          </w:p>
        </w:tc>
        <w:tc>
          <w:tcPr>
            <w:tcW w:w="2917" w:type="dxa"/>
            <w:noWrap w:val="0"/>
            <w:vAlign w:val="top"/>
          </w:tcPr>
          <w:p>
            <w:pPr>
              <w:pStyle w:val="6"/>
              <w:ind w:left="0" w:leftChars="0" w:right="0" w:rightChars="0"/>
              <w:jc w:val="left"/>
              <w:rPr>
                <w:rFonts w:hint="eastAsia" w:ascii="Times New Roman"/>
                <w:sz w:val="22"/>
              </w:rPr>
            </w:pPr>
            <w:r>
              <w:rPr>
                <w:rFonts w:hint="eastAsia" w:ascii="Times New Roman"/>
                <w:sz w:val="22"/>
                <w:lang w:val="en-US" w:eastAsia="zh-CN"/>
              </w:rPr>
              <w:t>印发《湛江市住房公积金个人住房抵押贷款实施办法》的通知</w:t>
            </w:r>
          </w:p>
        </w:tc>
        <w:tc>
          <w:tcPr>
            <w:tcW w:w="1575" w:type="dxa"/>
            <w:noWrap w:val="0"/>
            <w:vAlign w:val="top"/>
          </w:tcPr>
          <w:p>
            <w:pPr>
              <w:pStyle w:val="6"/>
              <w:ind w:left="0" w:leftChars="0" w:right="0" w:rightChars="0"/>
              <w:jc w:val="center"/>
              <w:rPr>
                <w:rFonts w:hint="eastAsia" w:ascii="Times New Roman"/>
                <w:sz w:val="22"/>
                <w:lang w:eastAsia="zh-CN"/>
              </w:rPr>
            </w:pPr>
          </w:p>
          <w:p>
            <w:pPr>
              <w:pStyle w:val="6"/>
              <w:ind w:left="0" w:leftChars="0" w:right="0" w:rightChars="0"/>
              <w:jc w:val="center"/>
              <w:rPr>
                <w:rFonts w:hint="eastAsia" w:ascii="Times New Roman"/>
                <w:sz w:val="22"/>
                <w:lang w:eastAsia="zh-CN"/>
              </w:rPr>
            </w:pPr>
            <w:r>
              <w:rPr>
                <w:rFonts w:hint="eastAsia" w:ascii="Times New Roman"/>
                <w:sz w:val="22"/>
                <w:lang w:eastAsia="zh-CN"/>
              </w:rPr>
              <w:t>湛公积金委</w:t>
            </w:r>
            <w:r>
              <w:rPr>
                <w:rFonts w:hint="eastAsia" w:ascii="Times New Roman"/>
                <w:sz w:val="22"/>
                <w:lang w:val="en-US" w:eastAsia="zh-CN"/>
              </w:rPr>
              <w:t>[2019]3号</w:t>
            </w:r>
          </w:p>
        </w:tc>
        <w:tc>
          <w:tcPr>
            <w:tcW w:w="1875" w:type="dxa"/>
            <w:noWrap w:val="0"/>
            <w:vAlign w:val="top"/>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eastAsia" w:ascii="Times New Roman"/>
                <w:sz w:val="22"/>
                <w:lang w:val="en-US" w:eastAsia="zh-CN"/>
              </w:rPr>
            </w:pPr>
            <w:r>
              <w:rPr>
                <w:rFonts w:hint="eastAsia" w:ascii="Times New Roman"/>
                <w:sz w:val="22"/>
                <w:lang w:val="en-US" w:eastAsia="zh-CN"/>
              </w:rPr>
              <w:t>2019年9月27日</w:t>
            </w:r>
          </w:p>
        </w:tc>
        <w:tc>
          <w:tcPr>
            <w:tcW w:w="1350" w:type="dxa"/>
            <w:noWrap w:val="0"/>
            <w:vAlign w:val="top"/>
          </w:tcPr>
          <w:p>
            <w:pPr>
              <w:pStyle w:val="6"/>
              <w:ind w:left="0" w:leftChars="0" w:right="0" w:rightChars="0"/>
              <w:jc w:val="center"/>
              <w:rPr>
                <w:rFonts w:hint="eastAsia" w:ascii="Times New Roman" w:hAnsi="宋体" w:eastAsia="宋体" w:cs="宋体"/>
                <w:sz w:val="22"/>
                <w:lang w:eastAsia="zh-CN"/>
              </w:rPr>
            </w:pPr>
          </w:p>
          <w:p>
            <w:pPr>
              <w:pStyle w:val="6"/>
              <w:ind w:left="0" w:leftChars="0" w:right="0" w:rightChars="0"/>
              <w:jc w:val="center"/>
              <w:rPr>
                <w:rFonts w:hint="eastAsia" w:ascii="Times New Roman" w:hAnsi="宋体" w:eastAsia="宋体" w:cs="宋体"/>
                <w:sz w:val="22"/>
                <w:lang w:eastAsia="zh-CN"/>
              </w:rPr>
            </w:pPr>
            <w:r>
              <w:rPr>
                <w:rFonts w:hint="eastAsia" w:ascii="Times New Roman" w:hAnsi="宋体" w:eastAsia="宋体" w:cs="宋体"/>
                <w:sz w:val="22"/>
                <w:lang w:eastAsia="zh-CN"/>
              </w:rPr>
              <w:t>予以保留</w:t>
            </w:r>
          </w:p>
        </w:tc>
        <w:tc>
          <w:tcPr>
            <w:tcW w:w="3405" w:type="dxa"/>
            <w:noWrap w:val="0"/>
            <w:vAlign w:val="top"/>
          </w:tcPr>
          <w:p>
            <w:pPr>
              <w:pStyle w:val="6"/>
              <w:ind w:left="0" w:leftChars="0" w:right="0" w:rightChars="0"/>
              <w:jc w:val="left"/>
              <w:rPr>
                <w:rFonts w:hint="eastAsia" w:ascii="Times New Roman" w:hAnsi="宋体" w:eastAsia="宋体" w:cs="宋体"/>
                <w:sz w:val="22"/>
                <w:lang w:val="en-US" w:eastAsia="zh-CN"/>
              </w:rPr>
            </w:pPr>
            <w:r>
              <w:rPr>
                <w:rFonts w:hint="eastAsia" w:ascii="Times New Roman"/>
                <w:sz w:val="22"/>
                <w:lang w:val="en-US" w:eastAsia="zh-CN"/>
              </w:rPr>
              <w:t>符合现行法律、法规、规章和上级文件规定,适应我市住房公积金行业监管工作需要。</w:t>
            </w:r>
          </w:p>
        </w:tc>
        <w:tc>
          <w:tcPr>
            <w:tcW w:w="989" w:type="dxa"/>
            <w:noWrap w:val="0"/>
            <w:vAlign w:val="top"/>
          </w:tcPr>
          <w:p>
            <w:pPr>
              <w:ind w:left="0" w:leftChars="0" w:right="0" w:rightChars="0"/>
              <w:jc w:val="center"/>
              <w:rPr>
                <w:rFonts w:hint="eastAsia" w:ascii="Times New Roman"/>
                <w:sz w:val="22"/>
                <w:lang w:eastAsia="zh-CN"/>
              </w:rPr>
            </w:pPr>
          </w:p>
          <w:p>
            <w:pPr>
              <w:ind w:left="0" w:leftChars="0" w:right="0" w:rightChars="0"/>
              <w:jc w:val="center"/>
              <w:rPr>
                <w:rFonts w:ascii="Times New Roman"/>
                <w:sz w:val="22"/>
              </w:rPr>
            </w:pPr>
            <w:r>
              <w:rPr>
                <w:rFonts w:hint="eastAsia" w:ascii="Times New Roman"/>
                <w:sz w:val="22"/>
                <w:lang w:eastAsia="zh-CN"/>
              </w:rPr>
              <w:t>否</w:t>
            </w:r>
          </w:p>
        </w:tc>
        <w:tc>
          <w:tcPr>
            <w:tcW w:w="1561" w:type="dxa"/>
            <w:noWrap w:val="0"/>
            <w:vAlign w:val="top"/>
          </w:tcPr>
          <w:p>
            <w:pPr>
              <w:pStyle w:val="6"/>
              <w:ind w:left="0" w:leftChars="0" w:right="0" w:rightChars="0"/>
              <w:jc w:val="center"/>
              <w:rPr>
                <w:rFonts w:hint="eastAsia" w:ascii="Times New Roman"/>
                <w:sz w:val="22"/>
                <w:lang w:eastAsia="zh-CN"/>
              </w:rPr>
            </w:pPr>
          </w:p>
          <w:p>
            <w:pPr>
              <w:pStyle w:val="6"/>
              <w:ind w:left="0" w:leftChars="0" w:right="0" w:rightChars="0"/>
              <w:jc w:val="center"/>
              <w:rPr>
                <w:rFonts w:hint="eastAsia" w:ascii="Times New Roman"/>
                <w:sz w:val="22"/>
                <w:lang w:eastAsia="zh-CN"/>
              </w:rPr>
            </w:pPr>
            <w:r>
              <w:rPr>
                <w:rFonts w:hint="eastAsia" w:ascii="Times New Roman"/>
                <w:sz w:val="22"/>
                <w:lang w:eastAsia="zh-CN"/>
              </w:rPr>
              <w:t>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536" w:type="dxa"/>
            <w:noWrap w:val="0"/>
            <w:vAlign w:val="top"/>
          </w:tcPr>
          <w:p>
            <w:pPr>
              <w:pStyle w:val="6"/>
              <w:jc w:val="center"/>
              <w:rPr>
                <w:rFonts w:hint="eastAsia" w:ascii="Times New Roman"/>
                <w:sz w:val="22"/>
                <w:lang w:val="en-US" w:eastAsia="zh-CN"/>
              </w:rPr>
            </w:pPr>
          </w:p>
          <w:p>
            <w:pPr>
              <w:pStyle w:val="6"/>
              <w:jc w:val="center"/>
              <w:rPr>
                <w:rFonts w:hint="eastAsia" w:ascii="Times New Roman" w:eastAsia="宋体"/>
                <w:sz w:val="22"/>
                <w:lang w:val="en-US" w:eastAsia="zh-CN"/>
              </w:rPr>
            </w:pPr>
            <w:r>
              <w:rPr>
                <w:rFonts w:hint="eastAsia" w:ascii="Times New Roman"/>
                <w:sz w:val="22"/>
                <w:lang w:val="en-US" w:eastAsia="zh-CN"/>
              </w:rPr>
              <w:t>8</w:t>
            </w:r>
          </w:p>
        </w:tc>
        <w:tc>
          <w:tcPr>
            <w:tcW w:w="2917" w:type="dxa"/>
            <w:noWrap w:val="0"/>
            <w:vAlign w:val="top"/>
          </w:tcPr>
          <w:p>
            <w:pPr>
              <w:pStyle w:val="6"/>
              <w:ind w:left="0" w:leftChars="0" w:right="0" w:rightChars="0"/>
              <w:jc w:val="left"/>
              <w:rPr>
                <w:rFonts w:hint="eastAsia" w:ascii="Times New Roman"/>
                <w:sz w:val="22"/>
                <w:lang w:eastAsia="zh-CN"/>
              </w:rPr>
            </w:pPr>
          </w:p>
          <w:p>
            <w:pPr>
              <w:pStyle w:val="6"/>
              <w:ind w:left="0" w:leftChars="0" w:right="0" w:rightChars="0"/>
              <w:jc w:val="left"/>
              <w:rPr>
                <w:rFonts w:hint="eastAsia" w:ascii="Times New Roman" w:hAnsi="宋体" w:eastAsia="宋体" w:cs="宋体"/>
                <w:sz w:val="22"/>
                <w:szCs w:val="22"/>
                <w:lang w:val="en-US" w:eastAsia="zh-CN" w:bidi="zh-CN"/>
              </w:rPr>
            </w:pPr>
            <w:r>
              <w:rPr>
                <w:rFonts w:hint="eastAsia" w:ascii="Times New Roman"/>
                <w:sz w:val="22"/>
                <w:lang w:eastAsia="zh-CN"/>
              </w:rPr>
              <w:t>关于取消住房公积金贷款业务二手房评估报告的通知</w:t>
            </w:r>
          </w:p>
        </w:tc>
        <w:tc>
          <w:tcPr>
            <w:tcW w:w="1575" w:type="dxa"/>
            <w:noWrap w:val="0"/>
            <w:vAlign w:val="top"/>
          </w:tcPr>
          <w:p>
            <w:pPr>
              <w:pStyle w:val="6"/>
              <w:ind w:left="0" w:leftChars="0" w:right="0" w:rightChars="0"/>
              <w:jc w:val="center"/>
              <w:rPr>
                <w:rFonts w:hint="eastAsia" w:ascii="Times New Roman"/>
                <w:sz w:val="22"/>
                <w:lang w:eastAsia="zh-CN"/>
              </w:rPr>
            </w:pPr>
          </w:p>
          <w:p>
            <w:pPr>
              <w:pStyle w:val="6"/>
              <w:ind w:left="0" w:leftChars="0" w:right="0" w:rightChars="0"/>
              <w:jc w:val="center"/>
              <w:rPr>
                <w:rFonts w:hint="default" w:ascii="Times New Roman" w:hAnsi="宋体" w:eastAsia="宋体" w:cs="宋体"/>
                <w:sz w:val="22"/>
                <w:szCs w:val="22"/>
                <w:lang w:val="en-US" w:eastAsia="zh-CN" w:bidi="zh-CN"/>
              </w:rPr>
            </w:pPr>
            <w:r>
              <w:rPr>
                <w:rFonts w:hint="eastAsia" w:ascii="Times New Roman"/>
                <w:sz w:val="22"/>
                <w:lang w:eastAsia="zh-CN"/>
              </w:rPr>
              <w:t>湛公积金委</w:t>
            </w:r>
            <w:r>
              <w:rPr>
                <w:rFonts w:hint="eastAsia" w:ascii="Times New Roman"/>
                <w:sz w:val="22"/>
                <w:lang w:val="en-US" w:eastAsia="zh-CN"/>
              </w:rPr>
              <w:t>[2020]1号</w:t>
            </w:r>
          </w:p>
        </w:tc>
        <w:tc>
          <w:tcPr>
            <w:tcW w:w="1875" w:type="dxa"/>
            <w:noWrap w:val="0"/>
            <w:vAlign w:val="top"/>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hAnsi="宋体" w:eastAsia="宋体" w:cs="宋体"/>
                <w:sz w:val="22"/>
                <w:szCs w:val="22"/>
                <w:lang w:val="en-US" w:eastAsia="zh-CN" w:bidi="zh-CN"/>
              </w:rPr>
            </w:pPr>
            <w:r>
              <w:rPr>
                <w:rFonts w:hint="eastAsia" w:ascii="Times New Roman"/>
                <w:sz w:val="22"/>
                <w:lang w:val="en-US" w:eastAsia="zh-CN"/>
              </w:rPr>
              <w:t>2020年1月16日</w:t>
            </w:r>
          </w:p>
        </w:tc>
        <w:tc>
          <w:tcPr>
            <w:tcW w:w="1350" w:type="dxa"/>
            <w:noWrap w:val="0"/>
            <w:vAlign w:val="top"/>
          </w:tcPr>
          <w:p>
            <w:pPr>
              <w:pStyle w:val="6"/>
              <w:ind w:left="0" w:leftChars="0" w:right="0" w:rightChars="0"/>
              <w:jc w:val="center"/>
              <w:rPr>
                <w:rFonts w:hint="eastAsia" w:ascii="Times New Roman" w:hAnsi="宋体" w:eastAsia="宋体" w:cs="宋体"/>
                <w:sz w:val="22"/>
                <w:lang w:eastAsia="zh-CN"/>
              </w:rPr>
            </w:pPr>
          </w:p>
          <w:p>
            <w:pPr>
              <w:pStyle w:val="6"/>
              <w:ind w:left="0" w:leftChars="0" w:right="0" w:rightChars="0"/>
              <w:jc w:val="center"/>
              <w:rPr>
                <w:rFonts w:hint="eastAsia" w:ascii="Times New Roman" w:hAnsi="宋体" w:eastAsia="宋体" w:cs="宋体"/>
                <w:sz w:val="22"/>
                <w:lang w:eastAsia="zh-CN"/>
              </w:rPr>
            </w:pPr>
            <w:r>
              <w:rPr>
                <w:rFonts w:hint="eastAsia" w:ascii="Times New Roman" w:hAnsi="宋体" w:eastAsia="宋体" w:cs="宋体"/>
                <w:sz w:val="22"/>
                <w:lang w:eastAsia="zh-CN"/>
              </w:rPr>
              <w:t>予以保留</w:t>
            </w:r>
          </w:p>
        </w:tc>
        <w:tc>
          <w:tcPr>
            <w:tcW w:w="3405" w:type="dxa"/>
            <w:noWrap w:val="0"/>
            <w:vAlign w:val="top"/>
          </w:tcPr>
          <w:p>
            <w:pPr>
              <w:pStyle w:val="6"/>
              <w:ind w:left="0" w:leftChars="0" w:right="0" w:rightChars="0"/>
              <w:jc w:val="left"/>
              <w:rPr>
                <w:rFonts w:hint="eastAsia" w:ascii="Times New Roman" w:hAnsi="宋体" w:eastAsia="宋体" w:cs="宋体"/>
                <w:sz w:val="22"/>
                <w:lang w:eastAsia="zh-CN"/>
              </w:rPr>
            </w:pPr>
            <w:r>
              <w:rPr>
                <w:rFonts w:hint="eastAsia" w:ascii="Times New Roman"/>
                <w:sz w:val="22"/>
                <w:lang w:val="en-US" w:eastAsia="zh-CN"/>
              </w:rPr>
              <w:t>符合现行法律、法规、规章和上级文件规定,适应我市住房公积金行业监管工作需要。</w:t>
            </w:r>
          </w:p>
        </w:tc>
        <w:tc>
          <w:tcPr>
            <w:tcW w:w="989" w:type="dxa"/>
            <w:noWrap w:val="0"/>
            <w:vAlign w:val="top"/>
          </w:tcPr>
          <w:p>
            <w:pPr>
              <w:ind w:left="0" w:leftChars="0" w:right="0" w:rightChars="0"/>
              <w:jc w:val="center"/>
              <w:rPr>
                <w:rFonts w:hint="eastAsia" w:ascii="Times New Roman"/>
                <w:sz w:val="22"/>
                <w:lang w:eastAsia="zh-CN"/>
              </w:rPr>
            </w:pPr>
          </w:p>
          <w:p>
            <w:pPr>
              <w:ind w:left="0" w:leftChars="0" w:right="0" w:rightChars="0"/>
              <w:jc w:val="center"/>
              <w:rPr>
                <w:rFonts w:ascii="Times New Roman"/>
                <w:sz w:val="22"/>
              </w:rPr>
            </w:pPr>
            <w:r>
              <w:rPr>
                <w:rFonts w:hint="eastAsia" w:ascii="Times New Roman"/>
                <w:sz w:val="22"/>
                <w:lang w:eastAsia="zh-CN"/>
              </w:rPr>
              <w:t>否</w:t>
            </w:r>
          </w:p>
        </w:tc>
        <w:tc>
          <w:tcPr>
            <w:tcW w:w="1561" w:type="dxa"/>
            <w:noWrap w:val="0"/>
            <w:vAlign w:val="top"/>
          </w:tcPr>
          <w:p>
            <w:pPr>
              <w:pStyle w:val="6"/>
              <w:jc w:val="center"/>
              <w:rPr>
                <w:rFonts w:hint="eastAsia" w:ascii="Times New Roman"/>
                <w:sz w:val="22"/>
                <w:lang w:eastAsia="zh-CN"/>
              </w:rPr>
            </w:pPr>
          </w:p>
          <w:p>
            <w:pPr>
              <w:pStyle w:val="6"/>
              <w:jc w:val="center"/>
              <w:rPr>
                <w:rFonts w:hint="eastAsia" w:ascii="Times New Roman" w:eastAsia="宋体"/>
                <w:sz w:val="22"/>
                <w:lang w:eastAsia="zh-CN"/>
              </w:rPr>
            </w:pPr>
            <w:r>
              <w:rPr>
                <w:rFonts w:hint="eastAsia" w:ascii="Times New Roman"/>
                <w:sz w:val="22"/>
                <w:lang w:eastAsia="zh-CN"/>
              </w:rPr>
              <w:t>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536" w:type="dxa"/>
            <w:noWrap w:val="0"/>
            <w:vAlign w:val="top"/>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eastAsia" w:ascii="Times New Roman" w:eastAsia="宋体"/>
                <w:sz w:val="22"/>
                <w:lang w:val="en-US" w:eastAsia="zh-CN"/>
              </w:rPr>
            </w:pPr>
            <w:r>
              <w:rPr>
                <w:rFonts w:hint="eastAsia" w:ascii="Times New Roman"/>
                <w:sz w:val="22"/>
                <w:lang w:val="en-US" w:eastAsia="zh-CN"/>
              </w:rPr>
              <w:t>9</w:t>
            </w:r>
          </w:p>
        </w:tc>
        <w:tc>
          <w:tcPr>
            <w:tcW w:w="2917" w:type="dxa"/>
            <w:noWrap w:val="0"/>
            <w:vAlign w:val="top"/>
          </w:tcPr>
          <w:p>
            <w:pPr>
              <w:pStyle w:val="6"/>
              <w:ind w:left="0" w:leftChars="0" w:right="0" w:rightChars="0"/>
              <w:jc w:val="left"/>
              <w:rPr>
                <w:rFonts w:hint="default" w:ascii="Times New Roman" w:hAnsi="宋体" w:eastAsia="宋体" w:cs="宋体"/>
                <w:sz w:val="22"/>
                <w:szCs w:val="22"/>
                <w:lang w:val="en-US" w:eastAsia="zh-CN" w:bidi="zh-CN"/>
              </w:rPr>
            </w:pPr>
            <w:r>
              <w:rPr>
                <w:rFonts w:hint="eastAsia" w:ascii="Times New Roman"/>
                <w:sz w:val="22"/>
                <w:lang w:eastAsia="zh-CN"/>
              </w:rPr>
              <w:t>印发《湛江市自由职业人员住房公积金缴存使用暂行办法》的通知</w:t>
            </w:r>
          </w:p>
        </w:tc>
        <w:tc>
          <w:tcPr>
            <w:tcW w:w="1575" w:type="dxa"/>
            <w:noWrap w:val="0"/>
            <w:vAlign w:val="center"/>
          </w:tcPr>
          <w:p>
            <w:pPr>
              <w:pStyle w:val="6"/>
              <w:ind w:left="0" w:leftChars="0" w:right="0" w:rightChars="0"/>
              <w:jc w:val="center"/>
              <w:rPr>
                <w:rFonts w:hint="default" w:ascii="Times New Roman" w:hAnsi="宋体" w:eastAsia="宋体" w:cs="宋体"/>
                <w:sz w:val="22"/>
                <w:szCs w:val="22"/>
                <w:lang w:val="en-US" w:eastAsia="zh-CN" w:bidi="zh-CN"/>
              </w:rPr>
            </w:pPr>
            <w:r>
              <w:rPr>
                <w:rFonts w:hint="eastAsia" w:ascii="Times New Roman"/>
                <w:sz w:val="22"/>
                <w:lang w:eastAsia="zh-CN"/>
              </w:rPr>
              <w:t>湛公积金委〔2020〕2号</w:t>
            </w:r>
          </w:p>
        </w:tc>
        <w:tc>
          <w:tcPr>
            <w:tcW w:w="1875" w:type="dxa"/>
            <w:noWrap w:val="0"/>
            <w:vAlign w:val="center"/>
          </w:tcPr>
          <w:p>
            <w:pPr>
              <w:pStyle w:val="6"/>
              <w:ind w:left="0" w:leftChars="0" w:right="0" w:rightChars="0"/>
              <w:jc w:val="center"/>
              <w:rPr>
                <w:rFonts w:hint="default" w:ascii="Times New Roman" w:hAnsi="宋体" w:eastAsia="宋体" w:cs="宋体"/>
                <w:sz w:val="22"/>
                <w:szCs w:val="22"/>
                <w:lang w:val="en-US" w:eastAsia="zh-CN" w:bidi="zh-CN"/>
              </w:rPr>
            </w:pPr>
            <w:r>
              <w:rPr>
                <w:rFonts w:hint="eastAsia" w:ascii="Times New Roman"/>
                <w:sz w:val="22"/>
                <w:lang w:eastAsia="zh-CN"/>
              </w:rPr>
              <w:t>2020年4月28日</w:t>
            </w:r>
          </w:p>
        </w:tc>
        <w:tc>
          <w:tcPr>
            <w:tcW w:w="1350" w:type="dxa"/>
            <w:noWrap w:val="0"/>
            <w:vAlign w:val="center"/>
          </w:tcPr>
          <w:p>
            <w:pPr>
              <w:pStyle w:val="6"/>
              <w:ind w:left="0" w:leftChars="0" w:right="0" w:rightChars="0"/>
              <w:jc w:val="center"/>
              <w:rPr>
                <w:rFonts w:hint="eastAsia" w:ascii="Times New Roman" w:hAnsi="宋体" w:eastAsia="宋体" w:cs="宋体"/>
                <w:sz w:val="22"/>
                <w:lang w:eastAsia="zh-CN"/>
              </w:rPr>
            </w:pPr>
            <w:r>
              <w:rPr>
                <w:rFonts w:hint="eastAsia" w:ascii="Times New Roman" w:hAnsi="宋体" w:eastAsia="宋体" w:cs="宋体"/>
                <w:sz w:val="22"/>
                <w:lang w:eastAsia="zh-CN"/>
              </w:rPr>
              <w:t>予以保留</w:t>
            </w:r>
          </w:p>
        </w:tc>
        <w:tc>
          <w:tcPr>
            <w:tcW w:w="3405" w:type="dxa"/>
            <w:noWrap w:val="0"/>
            <w:vAlign w:val="center"/>
          </w:tcPr>
          <w:p>
            <w:pPr>
              <w:pStyle w:val="6"/>
              <w:ind w:left="0" w:leftChars="0" w:right="0" w:rightChars="0"/>
              <w:jc w:val="left"/>
              <w:rPr>
                <w:rFonts w:hint="eastAsia" w:ascii="Times New Roman" w:hAnsi="宋体" w:eastAsia="宋体" w:cs="宋体"/>
                <w:sz w:val="22"/>
                <w:lang w:eastAsia="zh-CN"/>
              </w:rPr>
            </w:pPr>
            <w:r>
              <w:rPr>
                <w:rFonts w:hint="eastAsia" w:ascii="Times New Roman"/>
                <w:sz w:val="22"/>
                <w:lang w:val="en-US" w:eastAsia="zh-CN"/>
              </w:rPr>
              <w:t>符合现行法律、法规、规章和上级文件规定,适应我市住房公积金行业监管工作需要。</w:t>
            </w:r>
          </w:p>
        </w:tc>
        <w:tc>
          <w:tcPr>
            <w:tcW w:w="989" w:type="dxa"/>
            <w:noWrap w:val="0"/>
            <w:vAlign w:val="center"/>
          </w:tcPr>
          <w:p>
            <w:pPr>
              <w:ind w:left="0" w:leftChars="0" w:right="0" w:rightChars="0"/>
              <w:jc w:val="center"/>
              <w:rPr>
                <w:rFonts w:ascii="Times New Roman"/>
                <w:sz w:val="22"/>
              </w:rPr>
            </w:pPr>
            <w:r>
              <w:rPr>
                <w:rFonts w:hint="eastAsia" w:ascii="Times New Roman"/>
                <w:sz w:val="22"/>
                <w:lang w:eastAsia="zh-CN"/>
              </w:rPr>
              <w:t>否</w:t>
            </w:r>
          </w:p>
        </w:tc>
        <w:tc>
          <w:tcPr>
            <w:tcW w:w="1561" w:type="dxa"/>
            <w:noWrap w:val="0"/>
            <w:vAlign w:val="center"/>
          </w:tcPr>
          <w:p>
            <w:pPr>
              <w:pStyle w:val="6"/>
              <w:ind w:left="0" w:leftChars="0" w:right="0" w:rightChars="0"/>
              <w:jc w:val="center"/>
              <w:rPr>
                <w:rFonts w:ascii="Times New Roman"/>
                <w:sz w:val="22"/>
              </w:rPr>
            </w:pPr>
            <w:r>
              <w:rPr>
                <w:rFonts w:hint="eastAsia" w:ascii="Times New Roman"/>
                <w:sz w:val="22"/>
                <w:lang w:eastAsia="zh-CN"/>
              </w:rPr>
              <w:t>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6" w:hRule="atLeast"/>
        </w:trPr>
        <w:tc>
          <w:tcPr>
            <w:tcW w:w="536" w:type="dxa"/>
            <w:noWrap w:val="0"/>
            <w:vAlign w:val="top"/>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eastAsia="宋体"/>
                <w:sz w:val="22"/>
                <w:lang w:val="en-US" w:eastAsia="zh-CN"/>
              </w:rPr>
            </w:pPr>
            <w:r>
              <w:rPr>
                <w:rFonts w:hint="eastAsia" w:ascii="Times New Roman"/>
                <w:sz w:val="22"/>
                <w:lang w:val="en-US" w:eastAsia="zh-CN"/>
              </w:rPr>
              <w:t>10</w:t>
            </w:r>
          </w:p>
        </w:tc>
        <w:tc>
          <w:tcPr>
            <w:tcW w:w="2917" w:type="dxa"/>
            <w:noWrap w:val="0"/>
            <w:vAlign w:val="top"/>
          </w:tcPr>
          <w:p>
            <w:pPr>
              <w:pStyle w:val="6"/>
              <w:ind w:left="0" w:leftChars="0" w:right="0" w:rightChars="0"/>
              <w:jc w:val="left"/>
              <w:rPr>
                <w:rFonts w:hint="eastAsia" w:ascii="Times New Roman" w:hAnsi="宋体" w:eastAsia="宋体" w:cs="宋体"/>
                <w:sz w:val="22"/>
                <w:szCs w:val="22"/>
                <w:lang w:val="en-US" w:eastAsia="zh-CN" w:bidi="zh-CN"/>
              </w:rPr>
            </w:pPr>
          </w:p>
          <w:p>
            <w:pPr>
              <w:pStyle w:val="6"/>
              <w:ind w:left="0" w:leftChars="0" w:right="0" w:rightChars="0"/>
              <w:jc w:val="left"/>
              <w:rPr>
                <w:rFonts w:hint="eastAsia" w:ascii="Times New Roman" w:hAnsi="宋体" w:eastAsia="宋体" w:cs="宋体"/>
                <w:sz w:val="22"/>
                <w:szCs w:val="22"/>
                <w:lang w:val="en-US" w:eastAsia="zh-CN" w:bidi="zh-CN"/>
              </w:rPr>
            </w:pPr>
            <w:r>
              <w:rPr>
                <w:rFonts w:hint="eastAsia" w:ascii="Times New Roman" w:hAnsi="宋体" w:eastAsia="宋体" w:cs="宋体"/>
                <w:sz w:val="22"/>
                <w:szCs w:val="22"/>
                <w:lang w:val="en-US" w:eastAsia="zh-CN" w:bidi="zh-CN"/>
              </w:rPr>
              <w:t>印发《湛江市住房公积金</w:t>
            </w:r>
            <w:r>
              <w:rPr>
                <w:rFonts w:hint="eastAsia" w:ascii="Times New Roman" w:cs="宋体"/>
                <w:sz w:val="22"/>
                <w:szCs w:val="22"/>
                <w:lang w:val="en-US" w:eastAsia="zh-CN" w:bidi="zh-CN"/>
              </w:rPr>
              <w:t>行政执法公示工作规定</w:t>
            </w:r>
            <w:r>
              <w:rPr>
                <w:rFonts w:hint="eastAsia" w:ascii="Times New Roman" w:hAnsi="宋体" w:eastAsia="宋体" w:cs="宋体"/>
                <w:sz w:val="22"/>
                <w:szCs w:val="22"/>
                <w:lang w:val="en-US" w:eastAsia="zh-CN" w:bidi="zh-CN"/>
              </w:rPr>
              <w:t>》的通知</w:t>
            </w:r>
          </w:p>
        </w:tc>
        <w:tc>
          <w:tcPr>
            <w:tcW w:w="1575" w:type="dxa"/>
            <w:noWrap w:val="0"/>
            <w:vAlign w:val="top"/>
          </w:tcPr>
          <w:p>
            <w:pPr>
              <w:pStyle w:val="6"/>
              <w:ind w:left="0" w:leftChars="0" w:right="0" w:rightChars="0"/>
              <w:jc w:val="center"/>
              <w:rPr>
                <w:rFonts w:hint="default" w:ascii="Times New Roman" w:hAnsi="宋体" w:eastAsia="宋体" w:cs="宋体"/>
                <w:sz w:val="22"/>
                <w:szCs w:val="22"/>
                <w:lang w:val="en-US" w:eastAsia="zh-CN" w:bidi="zh-CN"/>
              </w:rPr>
            </w:pPr>
          </w:p>
          <w:p>
            <w:pPr>
              <w:pStyle w:val="6"/>
              <w:ind w:left="0" w:leftChars="0" w:right="0" w:rightChars="0"/>
              <w:jc w:val="center"/>
              <w:rPr>
                <w:rFonts w:ascii="Times New Roman"/>
                <w:sz w:val="22"/>
              </w:rPr>
            </w:pPr>
            <w:r>
              <w:rPr>
                <w:rFonts w:hint="default" w:ascii="Times New Roman" w:hAnsi="宋体" w:eastAsia="宋体" w:cs="宋体"/>
                <w:sz w:val="22"/>
                <w:szCs w:val="22"/>
                <w:lang w:val="en-US" w:eastAsia="zh-CN" w:bidi="zh-CN"/>
              </w:rPr>
              <w:t>湛公积金委〔2</w:t>
            </w:r>
            <w:r>
              <w:rPr>
                <w:rFonts w:hint="eastAsia" w:ascii="Times New Roman" w:cs="宋体"/>
                <w:sz w:val="22"/>
                <w:szCs w:val="22"/>
                <w:lang w:val="en-US" w:eastAsia="zh-CN" w:bidi="zh-CN"/>
              </w:rPr>
              <w:t>020</w:t>
            </w:r>
            <w:r>
              <w:rPr>
                <w:rFonts w:hint="default" w:ascii="Times New Roman" w:hAnsi="宋体" w:eastAsia="宋体" w:cs="宋体"/>
                <w:sz w:val="22"/>
                <w:szCs w:val="22"/>
                <w:lang w:val="en-US" w:eastAsia="zh-CN" w:bidi="zh-CN"/>
              </w:rPr>
              <w:t>〕</w:t>
            </w:r>
            <w:r>
              <w:rPr>
                <w:rFonts w:hint="eastAsia" w:ascii="Times New Roman" w:cs="宋体"/>
                <w:sz w:val="22"/>
                <w:szCs w:val="22"/>
                <w:lang w:val="en-US" w:eastAsia="zh-CN" w:bidi="zh-CN"/>
              </w:rPr>
              <w:t>3</w:t>
            </w:r>
            <w:r>
              <w:rPr>
                <w:rFonts w:hint="default" w:ascii="Times New Roman" w:hAnsi="宋体" w:eastAsia="宋体" w:cs="宋体"/>
                <w:sz w:val="22"/>
                <w:szCs w:val="22"/>
                <w:lang w:val="en-US" w:eastAsia="zh-CN" w:bidi="zh-CN"/>
              </w:rPr>
              <w:t>号</w:t>
            </w:r>
          </w:p>
        </w:tc>
        <w:tc>
          <w:tcPr>
            <w:tcW w:w="1875" w:type="dxa"/>
            <w:noWrap w:val="0"/>
            <w:vAlign w:val="top"/>
          </w:tcPr>
          <w:p>
            <w:pPr>
              <w:pStyle w:val="6"/>
              <w:ind w:left="0" w:leftChars="0" w:right="0" w:rightChars="0"/>
              <w:jc w:val="center"/>
              <w:rPr>
                <w:rFonts w:hint="eastAsia" w:ascii="Times New Roman" w:cs="宋体"/>
                <w:sz w:val="22"/>
                <w:szCs w:val="22"/>
                <w:lang w:val="en-US" w:eastAsia="zh-CN" w:bidi="zh-CN"/>
              </w:rPr>
            </w:pPr>
          </w:p>
          <w:p>
            <w:pPr>
              <w:pStyle w:val="6"/>
              <w:ind w:left="0" w:leftChars="0" w:right="0" w:rightChars="0"/>
              <w:jc w:val="center"/>
              <w:rPr>
                <w:rFonts w:hint="default" w:ascii="Times New Roman" w:hAnsi="宋体" w:eastAsia="宋体" w:cs="宋体"/>
                <w:sz w:val="22"/>
                <w:szCs w:val="22"/>
                <w:lang w:val="en-US" w:eastAsia="zh-CN" w:bidi="zh-CN"/>
              </w:rPr>
            </w:pPr>
            <w:r>
              <w:rPr>
                <w:rFonts w:hint="eastAsia" w:ascii="Times New Roman" w:cs="宋体"/>
                <w:sz w:val="22"/>
                <w:szCs w:val="22"/>
                <w:lang w:val="en-US" w:eastAsia="zh-CN" w:bidi="zh-CN"/>
              </w:rPr>
              <w:t>2020</w:t>
            </w:r>
            <w:r>
              <w:rPr>
                <w:rFonts w:hint="default" w:ascii="Times New Roman" w:hAnsi="宋体" w:eastAsia="宋体" w:cs="宋体"/>
                <w:sz w:val="22"/>
                <w:szCs w:val="22"/>
                <w:lang w:val="en-US" w:eastAsia="zh-CN" w:bidi="zh-CN"/>
              </w:rPr>
              <w:t>年</w:t>
            </w:r>
            <w:r>
              <w:rPr>
                <w:rFonts w:hint="eastAsia" w:ascii="Times New Roman" w:cs="宋体"/>
                <w:sz w:val="22"/>
                <w:szCs w:val="22"/>
                <w:lang w:val="en-US" w:eastAsia="zh-CN" w:bidi="zh-CN"/>
              </w:rPr>
              <w:t>11</w:t>
            </w:r>
            <w:r>
              <w:rPr>
                <w:rFonts w:hint="default" w:ascii="Times New Roman" w:hAnsi="宋体" w:eastAsia="宋体" w:cs="宋体"/>
                <w:sz w:val="22"/>
                <w:szCs w:val="22"/>
                <w:lang w:val="en-US" w:eastAsia="zh-CN" w:bidi="zh-CN"/>
              </w:rPr>
              <w:t>月</w:t>
            </w:r>
            <w:r>
              <w:rPr>
                <w:rFonts w:hint="eastAsia" w:ascii="Times New Roman" w:cs="宋体"/>
                <w:sz w:val="22"/>
                <w:szCs w:val="22"/>
                <w:lang w:val="en-US" w:eastAsia="zh-CN" w:bidi="zh-CN"/>
              </w:rPr>
              <w:t>1</w:t>
            </w:r>
            <w:r>
              <w:rPr>
                <w:rFonts w:hint="default" w:ascii="Times New Roman" w:hAnsi="宋体" w:eastAsia="宋体" w:cs="宋体"/>
                <w:sz w:val="22"/>
                <w:szCs w:val="22"/>
                <w:lang w:val="en-US" w:eastAsia="zh-CN" w:bidi="zh-CN"/>
              </w:rPr>
              <w:t>7日</w:t>
            </w:r>
          </w:p>
        </w:tc>
        <w:tc>
          <w:tcPr>
            <w:tcW w:w="1350" w:type="dxa"/>
            <w:noWrap w:val="0"/>
            <w:vAlign w:val="top"/>
          </w:tcPr>
          <w:p>
            <w:pPr>
              <w:pStyle w:val="6"/>
              <w:ind w:left="0" w:leftChars="0" w:right="0" w:rightChars="0"/>
              <w:jc w:val="center"/>
              <w:rPr>
                <w:rFonts w:hint="eastAsia" w:ascii="Times New Roman" w:hAnsi="宋体" w:eastAsia="宋体" w:cs="宋体"/>
                <w:sz w:val="22"/>
                <w:lang w:eastAsia="zh-CN"/>
              </w:rPr>
            </w:pPr>
          </w:p>
          <w:p>
            <w:pPr>
              <w:pStyle w:val="6"/>
              <w:ind w:left="0" w:leftChars="0" w:right="0" w:rightChars="0"/>
              <w:jc w:val="center"/>
              <w:rPr>
                <w:rFonts w:hint="eastAsia" w:ascii="Times New Roman" w:hAnsi="宋体" w:eastAsia="宋体" w:cs="宋体"/>
                <w:sz w:val="22"/>
                <w:lang w:eastAsia="zh-CN"/>
              </w:rPr>
            </w:pPr>
            <w:r>
              <w:rPr>
                <w:rFonts w:hint="eastAsia" w:ascii="Times New Roman" w:hAnsi="宋体" w:eastAsia="宋体" w:cs="宋体"/>
                <w:sz w:val="22"/>
                <w:lang w:eastAsia="zh-CN"/>
              </w:rPr>
              <w:t>予以保留</w:t>
            </w:r>
          </w:p>
        </w:tc>
        <w:tc>
          <w:tcPr>
            <w:tcW w:w="3405" w:type="dxa"/>
            <w:noWrap w:val="0"/>
            <w:vAlign w:val="top"/>
          </w:tcPr>
          <w:p>
            <w:pPr>
              <w:pStyle w:val="6"/>
              <w:ind w:left="0" w:leftChars="0" w:right="0" w:rightChars="0"/>
              <w:jc w:val="left"/>
              <w:rPr>
                <w:rFonts w:hint="eastAsia" w:ascii="Times New Roman" w:hAnsi="宋体" w:eastAsia="宋体" w:cs="宋体"/>
                <w:sz w:val="22"/>
                <w:lang w:eastAsia="zh-CN"/>
              </w:rPr>
            </w:pPr>
            <w:r>
              <w:rPr>
                <w:rFonts w:hint="eastAsia" w:ascii="Times New Roman"/>
                <w:sz w:val="22"/>
                <w:lang w:val="en-US" w:eastAsia="zh-CN"/>
              </w:rPr>
              <w:t>符合现行法律、法规、规章和上级文件规定,适应我市住房公积金行业监管工作需要。</w:t>
            </w:r>
          </w:p>
        </w:tc>
        <w:tc>
          <w:tcPr>
            <w:tcW w:w="989" w:type="dxa"/>
            <w:noWrap w:val="0"/>
            <w:vAlign w:val="top"/>
          </w:tcPr>
          <w:p>
            <w:pPr>
              <w:ind w:left="0" w:leftChars="0" w:right="0" w:rightChars="0"/>
              <w:jc w:val="center"/>
              <w:rPr>
                <w:rFonts w:hint="eastAsia" w:ascii="Times New Roman"/>
                <w:sz w:val="22"/>
                <w:lang w:eastAsia="zh-CN"/>
              </w:rPr>
            </w:pPr>
          </w:p>
          <w:p>
            <w:pPr>
              <w:ind w:left="0" w:leftChars="0" w:right="0" w:rightChars="0"/>
              <w:jc w:val="center"/>
              <w:rPr>
                <w:rFonts w:ascii="Times New Roman"/>
                <w:sz w:val="22"/>
              </w:rPr>
            </w:pPr>
            <w:r>
              <w:rPr>
                <w:rFonts w:hint="eastAsia" w:ascii="Times New Roman"/>
                <w:sz w:val="22"/>
                <w:lang w:eastAsia="zh-CN"/>
              </w:rPr>
              <w:t>否</w:t>
            </w:r>
          </w:p>
        </w:tc>
        <w:tc>
          <w:tcPr>
            <w:tcW w:w="1561" w:type="dxa"/>
            <w:noWrap w:val="0"/>
            <w:vAlign w:val="top"/>
          </w:tcPr>
          <w:p>
            <w:pPr>
              <w:pStyle w:val="6"/>
              <w:ind w:left="0" w:leftChars="0" w:right="0" w:rightChars="0"/>
              <w:jc w:val="center"/>
              <w:rPr>
                <w:rFonts w:hint="eastAsia" w:ascii="Times New Roman"/>
                <w:sz w:val="22"/>
                <w:lang w:eastAsia="zh-CN"/>
              </w:rPr>
            </w:pPr>
          </w:p>
          <w:p>
            <w:pPr>
              <w:pStyle w:val="6"/>
              <w:ind w:left="0" w:leftChars="0" w:right="0" w:rightChars="0"/>
              <w:jc w:val="center"/>
              <w:rPr>
                <w:rFonts w:ascii="Times New Roman"/>
                <w:sz w:val="22"/>
              </w:rPr>
            </w:pPr>
            <w:r>
              <w:rPr>
                <w:rFonts w:hint="eastAsia" w:ascii="Times New Roman"/>
                <w:sz w:val="22"/>
                <w:lang w:eastAsia="zh-CN"/>
              </w:rPr>
              <w:t>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536" w:type="dxa"/>
            <w:noWrap w:val="0"/>
            <w:vAlign w:val="top"/>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eastAsia="宋体"/>
                <w:sz w:val="22"/>
                <w:lang w:val="en-US" w:eastAsia="zh-CN"/>
              </w:rPr>
            </w:pPr>
            <w:r>
              <w:rPr>
                <w:rFonts w:hint="eastAsia" w:ascii="Times New Roman"/>
                <w:sz w:val="22"/>
                <w:lang w:val="en-US" w:eastAsia="zh-CN"/>
              </w:rPr>
              <w:t>11</w:t>
            </w:r>
          </w:p>
        </w:tc>
        <w:tc>
          <w:tcPr>
            <w:tcW w:w="2917" w:type="dxa"/>
            <w:noWrap w:val="0"/>
            <w:vAlign w:val="top"/>
          </w:tcPr>
          <w:p>
            <w:pPr>
              <w:pStyle w:val="6"/>
              <w:ind w:left="0" w:leftChars="0" w:right="0" w:rightChars="0"/>
              <w:jc w:val="left"/>
              <w:rPr>
                <w:rFonts w:hint="eastAsia" w:ascii="Times New Roman" w:hAnsi="宋体" w:eastAsia="宋体" w:cs="宋体"/>
                <w:sz w:val="22"/>
                <w:szCs w:val="22"/>
                <w:lang w:val="en-US" w:eastAsia="zh-CN" w:bidi="zh-CN"/>
              </w:rPr>
            </w:pPr>
            <w:r>
              <w:rPr>
                <w:rFonts w:hint="eastAsia" w:ascii="Times New Roman" w:hAnsi="宋体" w:eastAsia="宋体" w:cs="宋体"/>
                <w:sz w:val="22"/>
                <w:szCs w:val="22"/>
                <w:lang w:val="en-US" w:eastAsia="zh-CN" w:bidi="zh-CN"/>
              </w:rPr>
              <w:t>印发《湛江市住房公积金</w:t>
            </w:r>
            <w:r>
              <w:rPr>
                <w:rFonts w:hint="eastAsia" w:ascii="Times New Roman" w:cs="宋体"/>
                <w:sz w:val="22"/>
                <w:szCs w:val="22"/>
                <w:lang w:val="en-US" w:eastAsia="zh-CN" w:bidi="zh-CN"/>
              </w:rPr>
              <w:t>行政执法全过程记录工作规定</w:t>
            </w:r>
            <w:r>
              <w:rPr>
                <w:rFonts w:hint="eastAsia" w:ascii="Times New Roman" w:hAnsi="宋体" w:eastAsia="宋体" w:cs="宋体"/>
                <w:sz w:val="22"/>
                <w:szCs w:val="22"/>
                <w:lang w:val="en-US" w:eastAsia="zh-CN" w:bidi="zh-CN"/>
              </w:rPr>
              <w:t>》的通知</w:t>
            </w:r>
          </w:p>
        </w:tc>
        <w:tc>
          <w:tcPr>
            <w:tcW w:w="1575" w:type="dxa"/>
            <w:noWrap w:val="0"/>
            <w:vAlign w:val="top"/>
          </w:tcPr>
          <w:p>
            <w:pPr>
              <w:pStyle w:val="6"/>
              <w:ind w:left="0" w:leftChars="0" w:right="0" w:rightChars="0"/>
              <w:jc w:val="center"/>
              <w:rPr>
                <w:rFonts w:hint="default" w:ascii="Times New Roman" w:hAnsi="宋体" w:eastAsia="宋体" w:cs="宋体"/>
                <w:sz w:val="22"/>
                <w:szCs w:val="22"/>
                <w:lang w:val="en-US" w:eastAsia="zh-CN" w:bidi="zh-CN"/>
              </w:rPr>
            </w:pPr>
          </w:p>
          <w:p>
            <w:pPr>
              <w:pStyle w:val="6"/>
              <w:ind w:left="0" w:leftChars="0" w:right="0" w:rightChars="0"/>
              <w:jc w:val="center"/>
              <w:rPr>
                <w:rFonts w:hint="default" w:ascii="Times New Roman" w:hAnsi="宋体" w:eastAsia="宋体" w:cs="宋体"/>
                <w:sz w:val="22"/>
                <w:szCs w:val="22"/>
                <w:lang w:val="en-US" w:eastAsia="zh-CN" w:bidi="zh-CN"/>
              </w:rPr>
            </w:pPr>
            <w:r>
              <w:rPr>
                <w:rFonts w:hint="default" w:ascii="Times New Roman" w:hAnsi="宋体" w:eastAsia="宋体" w:cs="宋体"/>
                <w:sz w:val="22"/>
                <w:szCs w:val="22"/>
                <w:lang w:val="en-US" w:eastAsia="zh-CN" w:bidi="zh-CN"/>
              </w:rPr>
              <w:t>湛公积金委〔2</w:t>
            </w:r>
            <w:r>
              <w:rPr>
                <w:rFonts w:hint="eastAsia" w:ascii="Times New Roman" w:cs="宋体"/>
                <w:sz w:val="22"/>
                <w:szCs w:val="22"/>
                <w:lang w:val="en-US" w:eastAsia="zh-CN" w:bidi="zh-CN"/>
              </w:rPr>
              <w:t>020</w:t>
            </w:r>
            <w:r>
              <w:rPr>
                <w:rFonts w:hint="default" w:ascii="Times New Roman" w:hAnsi="宋体" w:eastAsia="宋体" w:cs="宋体"/>
                <w:sz w:val="22"/>
                <w:szCs w:val="22"/>
                <w:lang w:val="en-US" w:eastAsia="zh-CN" w:bidi="zh-CN"/>
              </w:rPr>
              <w:t>〕</w:t>
            </w:r>
            <w:r>
              <w:rPr>
                <w:rFonts w:hint="eastAsia" w:ascii="Times New Roman" w:cs="宋体"/>
                <w:sz w:val="22"/>
                <w:szCs w:val="22"/>
                <w:lang w:val="en-US" w:eastAsia="zh-CN" w:bidi="zh-CN"/>
              </w:rPr>
              <w:t>4</w:t>
            </w:r>
            <w:r>
              <w:rPr>
                <w:rFonts w:hint="default" w:ascii="Times New Roman" w:hAnsi="宋体" w:eastAsia="宋体" w:cs="宋体"/>
                <w:sz w:val="22"/>
                <w:szCs w:val="22"/>
                <w:lang w:val="en-US" w:eastAsia="zh-CN" w:bidi="zh-CN"/>
              </w:rPr>
              <w:t>号</w:t>
            </w:r>
          </w:p>
        </w:tc>
        <w:tc>
          <w:tcPr>
            <w:tcW w:w="1875" w:type="dxa"/>
            <w:noWrap w:val="0"/>
            <w:vAlign w:val="top"/>
          </w:tcPr>
          <w:p>
            <w:pPr>
              <w:pStyle w:val="6"/>
              <w:ind w:left="0" w:leftChars="0" w:right="0" w:rightChars="0"/>
              <w:jc w:val="center"/>
              <w:rPr>
                <w:rFonts w:hint="eastAsia" w:ascii="Times New Roman" w:cs="宋体"/>
                <w:sz w:val="22"/>
                <w:szCs w:val="22"/>
                <w:lang w:val="en-US" w:eastAsia="zh-CN" w:bidi="zh-CN"/>
              </w:rPr>
            </w:pPr>
          </w:p>
          <w:p>
            <w:pPr>
              <w:pStyle w:val="6"/>
              <w:ind w:left="0" w:leftChars="0" w:right="0" w:rightChars="0"/>
              <w:jc w:val="center"/>
              <w:rPr>
                <w:rFonts w:hint="default" w:ascii="Times New Roman" w:hAnsi="宋体" w:eastAsia="宋体" w:cs="宋体"/>
                <w:sz w:val="22"/>
                <w:szCs w:val="22"/>
                <w:lang w:val="en-US" w:eastAsia="zh-CN" w:bidi="zh-CN"/>
              </w:rPr>
            </w:pPr>
            <w:r>
              <w:rPr>
                <w:rFonts w:hint="eastAsia" w:ascii="Times New Roman" w:cs="宋体"/>
                <w:sz w:val="22"/>
                <w:szCs w:val="22"/>
                <w:lang w:val="en-US" w:eastAsia="zh-CN" w:bidi="zh-CN"/>
              </w:rPr>
              <w:t>2020</w:t>
            </w:r>
            <w:r>
              <w:rPr>
                <w:rFonts w:hint="default" w:ascii="Times New Roman" w:hAnsi="宋体" w:eastAsia="宋体" w:cs="宋体"/>
                <w:sz w:val="22"/>
                <w:szCs w:val="22"/>
                <w:lang w:val="en-US" w:eastAsia="zh-CN" w:bidi="zh-CN"/>
              </w:rPr>
              <w:t>年</w:t>
            </w:r>
            <w:r>
              <w:rPr>
                <w:rFonts w:hint="eastAsia" w:ascii="Times New Roman" w:cs="宋体"/>
                <w:sz w:val="22"/>
                <w:szCs w:val="22"/>
                <w:lang w:val="en-US" w:eastAsia="zh-CN" w:bidi="zh-CN"/>
              </w:rPr>
              <w:t>11</w:t>
            </w:r>
            <w:r>
              <w:rPr>
                <w:rFonts w:hint="default" w:ascii="Times New Roman" w:hAnsi="宋体" w:eastAsia="宋体" w:cs="宋体"/>
                <w:sz w:val="22"/>
                <w:szCs w:val="22"/>
                <w:lang w:val="en-US" w:eastAsia="zh-CN" w:bidi="zh-CN"/>
              </w:rPr>
              <w:t>月</w:t>
            </w:r>
            <w:r>
              <w:rPr>
                <w:rFonts w:hint="eastAsia" w:ascii="Times New Roman" w:cs="宋体"/>
                <w:sz w:val="22"/>
                <w:szCs w:val="22"/>
                <w:lang w:val="en-US" w:eastAsia="zh-CN" w:bidi="zh-CN"/>
              </w:rPr>
              <w:t>1</w:t>
            </w:r>
            <w:r>
              <w:rPr>
                <w:rFonts w:hint="default" w:ascii="Times New Roman" w:hAnsi="宋体" w:eastAsia="宋体" w:cs="宋体"/>
                <w:sz w:val="22"/>
                <w:szCs w:val="22"/>
                <w:lang w:val="en-US" w:eastAsia="zh-CN" w:bidi="zh-CN"/>
              </w:rPr>
              <w:t>7日</w:t>
            </w:r>
          </w:p>
        </w:tc>
        <w:tc>
          <w:tcPr>
            <w:tcW w:w="1350" w:type="dxa"/>
            <w:noWrap w:val="0"/>
            <w:vAlign w:val="top"/>
          </w:tcPr>
          <w:p>
            <w:pPr>
              <w:pStyle w:val="6"/>
              <w:ind w:left="0" w:leftChars="0" w:right="0" w:rightChars="0"/>
              <w:jc w:val="center"/>
              <w:rPr>
                <w:rFonts w:hint="eastAsia" w:ascii="Times New Roman" w:hAnsi="宋体" w:eastAsia="宋体" w:cs="宋体"/>
                <w:sz w:val="22"/>
                <w:lang w:eastAsia="zh-CN"/>
              </w:rPr>
            </w:pPr>
          </w:p>
          <w:p>
            <w:pPr>
              <w:pStyle w:val="6"/>
              <w:ind w:left="0" w:leftChars="0" w:right="0" w:rightChars="0"/>
              <w:jc w:val="center"/>
              <w:rPr>
                <w:rFonts w:hint="eastAsia" w:ascii="Times New Roman" w:hAnsi="宋体" w:eastAsia="宋体" w:cs="宋体"/>
                <w:sz w:val="22"/>
                <w:lang w:eastAsia="zh-CN"/>
              </w:rPr>
            </w:pPr>
            <w:r>
              <w:rPr>
                <w:rFonts w:hint="eastAsia" w:ascii="Times New Roman" w:hAnsi="宋体" w:eastAsia="宋体" w:cs="宋体"/>
                <w:sz w:val="22"/>
                <w:lang w:eastAsia="zh-CN"/>
              </w:rPr>
              <w:t>予以保留</w:t>
            </w:r>
          </w:p>
        </w:tc>
        <w:tc>
          <w:tcPr>
            <w:tcW w:w="3405" w:type="dxa"/>
            <w:noWrap w:val="0"/>
            <w:vAlign w:val="top"/>
          </w:tcPr>
          <w:p>
            <w:pPr>
              <w:pStyle w:val="6"/>
              <w:ind w:left="0" w:leftChars="0" w:right="0" w:rightChars="0"/>
              <w:jc w:val="left"/>
              <w:rPr>
                <w:rFonts w:hint="eastAsia" w:ascii="Times New Roman" w:hAnsi="宋体" w:eastAsia="宋体" w:cs="宋体"/>
                <w:sz w:val="22"/>
                <w:lang w:eastAsia="zh-CN"/>
              </w:rPr>
            </w:pPr>
            <w:r>
              <w:rPr>
                <w:rFonts w:hint="eastAsia" w:ascii="Times New Roman"/>
                <w:sz w:val="22"/>
                <w:lang w:val="en-US" w:eastAsia="zh-CN"/>
              </w:rPr>
              <w:t>符合现行法律、法规、规章和上级文件规定,适应我市住房公积金行业监管工作需要。</w:t>
            </w:r>
          </w:p>
        </w:tc>
        <w:tc>
          <w:tcPr>
            <w:tcW w:w="989" w:type="dxa"/>
            <w:noWrap w:val="0"/>
            <w:vAlign w:val="top"/>
          </w:tcPr>
          <w:p>
            <w:pPr>
              <w:ind w:left="0" w:leftChars="0" w:right="0" w:rightChars="0"/>
              <w:jc w:val="center"/>
              <w:rPr>
                <w:rFonts w:hint="eastAsia" w:ascii="Times New Roman"/>
                <w:sz w:val="22"/>
                <w:lang w:eastAsia="zh-CN"/>
              </w:rPr>
            </w:pPr>
          </w:p>
          <w:p>
            <w:pPr>
              <w:ind w:left="0" w:leftChars="0" w:right="0" w:rightChars="0"/>
              <w:jc w:val="center"/>
              <w:rPr>
                <w:rFonts w:ascii="Times New Roman"/>
                <w:sz w:val="22"/>
              </w:rPr>
            </w:pPr>
            <w:r>
              <w:rPr>
                <w:rFonts w:hint="eastAsia" w:ascii="Times New Roman"/>
                <w:sz w:val="22"/>
                <w:lang w:eastAsia="zh-CN"/>
              </w:rPr>
              <w:t>否</w:t>
            </w:r>
          </w:p>
        </w:tc>
        <w:tc>
          <w:tcPr>
            <w:tcW w:w="1561" w:type="dxa"/>
            <w:noWrap w:val="0"/>
            <w:vAlign w:val="top"/>
          </w:tcPr>
          <w:p>
            <w:pPr>
              <w:pStyle w:val="6"/>
              <w:ind w:left="0" w:leftChars="0" w:right="0" w:rightChars="0"/>
              <w:jc w:val="center"/>
              <w:rPr>
                <w:rFonts w:hint="eastAsia" w:ascii="Times New Roman"/>
                <w:sz w:val="22"/>
                <w:lang w:eastAsia="zh-CN"/>
              </w:rPr>
            </w:pPr>
          </w:p>
          <w:p>
            <w:pPr>
              <w:pStyle w:val="6"/>
              <w:ind w:left="0" w:leftChars="0" w:right="0" w:rightChars="0"/>
              <w:jc w:val="center"/>
              <w:rPr>
                <w:rFonts w:ascii="Times New Roman"/>
                <w:sz w:val="22"/>
              </w:rPr>
            </w:pPr>
            <w:r>
              <w:rPr>
                <w:rFonts w:hint="eastAsia" w:ascii="Times New Roman"/>
                <w:sz w:val="22"/>
                <w:lang w:eastAsia="zh-CN"/>
              </w:rPr>
              <w:t>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536" w:type="dxa"/>
            <w:noWrap w:val="0"/>
            <w:vAlign w:val="top"/>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12</w:t>
            </w:r>
          </w:p>
        </w:tc>
        <w:tc>
          <w:tcPr>
            <w:tcW w:w="2917" w:type="dxa"/>
            <w:noWrap w:val="0"/>
            <w:vAlign w:val="top"/>
          </w:tcPr>
          <w:p>
            <w:pPr>
              <w:pStyle w:val="6"/>
              <w:ind w:left="0" w:leftChars="0" w:right="0" w:rightChars="0"/>
              <w:jc w:val="left"/>
              <w:rPr>
                <w:rFonts w:hint="eastAsia" w:ascii="Times New Roman"/>
                <w:sz w:val="22"/>
                <w:lang w:eastAsia="zh-CN"/>
              </w:rPr>
            </w:pPr>
            <w:r>
              <w:rPr>
                <w:rFonts w:hint="eastAsia" w:ascii="Times New Roman" w:hAnsi="宋体" w:eastAsia="宋体" w:cs="宋体"/>
                <w:sz w:val="22"/>
                <w:szCs w:val="22"/>
                <w:lang w:val="en-US" w:eastAsia="zh-CN" w:bidi="zh-CN"/>
              </w:rPr>
              <w:t>印发《湛江市住房公积金</w:t>
            </w:r>
            <w:r>
              <w:rPr>
                <w:rFonts w:hint="eastAsia" w:ascii="Times New Roman" w:cs="宋体"/>
                <w:sz w:val="22"/>
                <w:szCs w:val="22"/>
                <w:lang w:val="en-US" w:eastAsia="zh-CN" w:bidi="zh-CN"/>
              </w:rPr>
              <w:t>重大行政执法决定法制审核工作规定</w:t>
            </w:r>
            <w:r>
              <w:rPr>
                <w:rFonts w:hint="eastAsia" w:ascii="Times New Roman" w:hAnsi="宋体" w:eastAsia="宋体" w:cs="宋体"/>
                <w:sz w:val="22"/>
                <w:szCs w:val="22"/>
                <w:lang w:val="en-US" w:eastAsia="zh-CN" w:bidi="zh-CN"/>
              </w:rPr>
              <w:t>》的通知</w:t>
            </w:r>
          </w:p>
        </w:tc>
        <w:tc>
          <w:tcPr>
            <w:tcW w:w="1575" w:type="dxa"/>
            <w:noWrap w:val="0"/>
            <w:vAlign w:val="top"/>
          </w:tcPr>
          <w:p>
            <w:pPr>
              <w:pStyle w:val="6"/>
              <w:ind w:left="0" w:leftChars="0" w:right="0" w:rightChars="0"/>
              <w:jc w:val="center"/>
              <w:rPr>
                <w:rFonts w:hint="default" w:ascii="Times New Roman" w:hAnsi="宋体" w:eastAsia="宋体" w:cs="宋体"/>
                <w:sz w:val="22"/>
                <w:szCs w:val="22"/>
                <w:lang w:val="en-US" w:eastAsia="zh-CN" w:bidi="zh-CN"/>
              </w:rPr>
            </w:pPr>
          </w:p>
          <w:p>
            <w:pPr>
              <w:pStyle w:val="6"/>
              <w:ind w:left="0" w:leftChars="0" w:right="0" w:rightChars="0"/>
              <w:jc w:val="center"/>
              <w:rPr>
                <w:rFonts w:hint="eastAsia" w:ascii="Times New Roman"/>
                <w:sz w:val="22"/>
                <w:lang w:eastAsia="zh-CN"/>
              </w:rPr>
            </w:pPr>
            <w:r>
              <w:rPr>
                <w:rFonts w:hint="default" w:ascii="Times New Roman" w:hAnsi="宋体" w:eastAsia="宋体" w:cs="宋体"/>
                <w:sz w:val="22"/>
                <w:szCs w:val="22"/>
                <w:lang w:val="en-US" w:eastAsia="zh-CN" w:bidi="zh-CN"/>
              </w:rPr>
              <w:t>湛公积金委〔2</w:t>
            </w:r>
            <w:r>
              <w:rPr>
                <w:rFonts w:hint="eastAsia" w:ascii="Times New Roman" w:cs="宋体"/>
                <w:sz w:val="22"/>
                <w:szCs w:val="22"/>
                <w:lang w:val="en-US" w:eastAsia="zh-CN" w:bidi="zh-CN"/>
              </w:rPr>
              <w:t>020</w:t>
            </w:r>
            <w:r>
              <w:rPr>
                <w:rFonts w:hint="default" w:ascii="Times New Roman" w:hAnsi="宋体" w:eastAsia="宋体" w:cs="宋体"/>
                <w:sz w:val="22"/>
                <w:szCs w:val="22"/>
                <w:lang w:val="en-US" w:eastAsia="zh-CN" w:bidi="zh-CN"/>
              </w:rPr>
              <w:t>〕</w:t>
            </w:r>
            <w:r>
              <w:rPr>
                <w:rFonts w:hint="eastAsia" w:ascii="Times New Roman" w:cs="宋体"/>
                <w:sz w:val="22"/>
                <w:szCs w:val="22"/>
                <w:lang w:val="en-US" w:eastAsia="zh-CN" w:bidi="zh-CN"/>
              </w:rPr>
              <w:t>5</w:t>
            </w:r>
            <w:r>
              <w:rPr>
                <w:rFonts w:hint="default" w:ascii="Times New Roman" w:hAnsi="宋体" w:eastAsia="宋体" w:cs="宋体"/>
                <w:sz w:val="22"/>
                <w:szCs w:val="22"/>
                <w:lang w:val="en-US" w:eastAsia="zh-CN" w:bidi="zh-CN"/>
              </w:rPr>
              <w:t>号</w:t>
            </w:r>
          </w:p>
        </w:tc>
        <w:tc>
          <w:tcPr>
            <w:tcW w:w="1875" w:type="dxa"/>
            <w:noWrap w:val="0"/>
            <w:vAlign w:val="top"/>
          </w:tcPr>
          <w:p>
            <w:pPr>
              <w:pStyle w:val="6"/>
              <w:ind w:left="0" w:leftChars="0" w:right="0" w:rightChars="0"/>
              <w:jc w:val="center"/>
              <w:rPr>
                <w:rFonts w:hint="eastAsia" w:ascii="Times New Roman" w:cs="宋体"/>
                <w:sz w:val="22"/>
                <w:szCs w:val="22"/>
                <w:lang w:val="en-US" w:eastAsia="zh-CN" w:bidi="zh-CN"/>
              </w:rPr>
            </w:pPr>
          </w:p>
          <w:p>
            <w:pPr>
              <w:pStyle w:val="6"/>
              <w:ind w:left="0" w:leftChars="0" w:right="0" w:rightChars="0"/>
              <w:jc w:val="center"/>
              <w:rPr>
                <w:rFonts w:hint="default" w:ascii="Times New Roman" w:hAnsi="宋体" w:eastAsia="宋体" w:cs="宋体"/>
                <w:sz w:val="22"/>
                <w:szCs w:val="22"/>
                <w:lang w:val="en-US" w:eastAsia="zh-CN" w:bidi="zh-CN"/>
              </w:rPr>
            </w:pPr>
            <w:r>
              <w:rPr>
                <w:rFonts w:hint="eastAsia" w:ascii="Times New Roman" w:cs="宋体"/>
                <w:sz w:val="22"/>
                <w:szCs w:val="22"/>
                <w:lang w:val="en-US" w:eastAsia="zh-CN" w:bidi="zh-CN"/>
              </w:rPr>
              <w:t>2020</w:t>
            </w:r>
            <w:r>
              <w:rPr>
                <w:rFonts w:hint="default" w:ascii="Times New Roman" w:hAnsi="宋体" w:eastAsia="宋体" w:cs="宋体"/>
                <w:sz w:val="22"/>
                <w:szCs w:val="22"/>
                <w:lang w:val="en-US" w:eastAsia="zh-CN" w:bidi="zh-CN"/>
              </w:rPr>
              <w:t>年</w:t>
            </w:r>
            <w:r>
              <w:rPr>
                <w:rFonts w:hint="eastAsia" w:ascii="Times New Roman" w:cs="宋体"/>
                <w:sz w:val="22"/>
                <w:szCs w:val="22"/>
                <w:lang w:val="en-US" w:eastAsia="zh-CN" w:bidi="zh-CN"/>
              </w:rPr>
              <w:t>11</w:t>
            </w:r>
            <w:r>
              <w:rPr>
                <w:rFonts w:hint="default" w:ascii="Times New Roman" w:hAnsi="宋体" w:eastAsia="宋体" w:cs="宋体"/>
                <w:sz w:val="22"/>
                <w:szCs w:val="22"/>
                <w:lang w:val="en-US" w:eastAsia="zh-CN" w:bidi="zh-CN"/>
              </w:rPr>
              <w:t>月</w:t>
            </w:r>
            <w:r>
              <w:rPr>
                <w:rFonts w:hint="eastAsia" w:ascii="Times New Roman" w:cs="宋体"/>
                <w:sz w:val="22"/>
                <w:szCs w:val="22"/>
                <w:lang w:val="en-US" w:eastAsia="zh-CN" w:bidi="zh-CN"/>
              </w:rPr>
              <w:t>1</w:t>
            </w:r>
            <w:r>
              <w:rPr>
                <w:rFonts w:hint="default" w:ascii="Times New Roman" w:hAnsi="宋体" w:eastAsia="宋体" w:cs="宋体"/>
                <w:sz w:val="22"/>
                <w:szCs w:val="22"/>
                <w:lang w:val="en-US" w:eastAsia="zh-CN" w:bidi="zh-CN"/>
              </w:rPr>
              <w:t>7日</w:t>
            </w:r>
          </w:p>
        </w:tc>
        <w:tc>
          <w:tcPr>
            <w:tcW w:w="1350" w:type="dxa"/>
            <w:noWrap w:val="0"/>
            <w:vAlign w:val="top"/>
          </w:tcPr>
          <w:p>
            <w:pPr>
              <w:pStyle w:val="6"/>
              <w:ind w:left="0" w:leftChars="0" w:right="0" w:rightChars="0"/>
              <w:jc w:val="center"/>
              <w:rPr>
                <w:rFonts w:hint="eastAsia" w:ascii="Times New Roman" w:hAnsi="宋体" w:eastAsia="宋体" w:cs="宋体"/>
                <w:sz w:val="22"/>
                <w:lang w:eastAsia="zh-CN"/>
              </w:rPr>
            </w:pPr>
          </w:p>
          <w:p>
            <w:pPr>
              <w:pStyle w:val="6"/>
              <w:ind w:left="0" w:leftChars="0" w:right="0" w:rightChars="0"/>
              <w:jc w:val="center"/>
              <w:rPr>
                <w:rFonts w:hint="eastAsia" w:ascii="Times New Roman" w:hAnsi="宋体" w:eastAsia="宋体" w:cs="宋体"/>
                <w:sz w:val="22"/>
                <w:lang w:eastAsia="zh-CN"/>
              </w:rPr>
            </w:pPr>
            <w:r>
              <w:rPr>
                <w:rFonts w:hint="eastAsia" w:ascii="Times New Roman" w:hAnsi="宋体" w:eastAsia="宋体" w:cs="宋体"/>
                <w:sz w:val="22"/>
                <w:lang w:eastAsia="zh-CN"/>
              </w:rPr>
              <w:t>予以保留</w:t>
            </w:r>
          </w:p>
        </w:tc>
        <w:tc>
          <w:tcPr>
            <w:tcW w:w="3405" w:type="dxa"/>
            <w:noWrap w:val="0"/>
            <w:vAlign w:val="top"/>
          </w:tcPr>
          <w:p>
            <w:pPr>
              <w:pStyle w:val="6"/>
              <w:ind w:left="0" w:leftChars="0" w:right="0" w:rightChars="0"/>
              <w:jc w:val="left"/>
              <w:rPr>
                <w:rFonts w:hint="eastAsia" w:ascii="Times New Roman" w:hAnsi="宋体" w:eastAsia="宋体" w:cs="宋体"/>
                <w:sz w:val="22"/>
                <w:lang w:eastAsia="zh-CN"/>
              </w:rPr>
            </w:pPr>
            <w:r>
              <w:rPr>
                <w:rFonts w:hint="eastAsia" w:ascii="Times New Roman"/>
                <w:sz w:val="22"/>
                <w:lang w:val="en-US" w:eastAsia="zh-CN"/>
              </w:rPr>
              <w:t>符合现行法律、法规、规章和上级文件规定,适应我市住房公积金行业监管工作需要。</w:t>
            </w:r>
          </w:p>
        </w:tc>
        <w:tc>
          <w:tcPr>
            <w:tcW w:w="989" w:type="dxa"/>
            <w:noWrap w:val="0"/>
            <w:vAlign w:val="top"/>
          </w:tcPr>
          <w:p>
            <w:pPr>
              <w:ind w:left="0" w:leftChars="0" w:right="0" w:rightChars="0"/>
              <w:jc w:val="center"/>
              <w:rPr>
                <w:rFonts w:hint="eastAsia" w:ascii="Times New Roman"/>
                <w:sz w:val="22"/>
                <w:lang w:eastAsia="zh-CN"/>
              </w:rPr>
            </w:pPr>
          </w:p>
          <w:p>
            <w:pPr>
              <w:ind w:left="0" w:leftChars="0" w:right="0" w:rightChars="0"/>
              <w:jc w:val="center"/>
              <w:rPr>
                <w:rFonts w:ascii="Times New Roman" w:hAnsi="宋体" w:eastAsia="宋体" w:cs="宋体"/>
                <w:sz w:val="22"/>
                <w:szCs w:val="22"/>
                <w:lang w:val="zh-CN" w:eastAsia="zh-CN" w:bidi="zh-CN"/>
              </w:rPr>
            </w:pPr>
            <w:r>
              <w:rPr>
                <w:rFonts w:hint="eastAsia" w:ascii="Times New Roman"/>
                <w:sz w:val="22"/>
                <w:lang w:eastAsia="zh-CN"/>
              </w:rPr>
              <w:t>否</w:t>
            </w:r>
          </w:p>
        </w:tc>
        <w:tc>
          <w:tcPr>
            <w:tcW w:w="1561" w:type="dxa"/>
            <w:noWrap w:val="0"/>
            <w:vAlign w:val="top"/>
          </w:tcPr>
          <w:p>
            <w:pPr>
              <w:pStyle w:val="6"/>
              <w:ind w:left="0" w:leftChars="0" w:right="0" w:rightChars="0"/>
              <w:jc w:val="center"/>
              <w:rPr>
                <w:rFonts w:hint="eastAsia" w:ascii="Times New Roman"/>
                <w:sz w:val="22"/>
                <w:lang w:eastAsia="zh-CN"/>
              </w:rPr>
            </w:pPr>
          </w:p>
          <w:p>
            <w:pPr>
              <w:pStyle w:val="6"/>
              <w:ind w:left="0" w:leftChars="0" w:right="0" w:rightChars="0"/>
              <w:jc w:val="center"/>
              <w:rPr>
                <w:rFonts w:hint="eastAsia" w:eastAsia="宋体"/>
                <w:sz w:val="21"/>
                <w:lang w:eastAsia="zh-CN"/>
              </w:rPr>
            </w:pPr>
            <w:r>
              <w:rPr>
                <w:rFonts w:hint="eastAsia" w:ascii="Times New Roman"/>
                <w:sz w:val="22"/>
                <w:lang w:eastAsia="zh-CN"/>
              </w:rPr>
              <w:t>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536" w:type="dxa"/>
            <w:noWrap w:val="0"/>
            <w:vAlign w:val="top"/>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13</w:t>
            </w:r>
          </w:p>
        </w:tc>
        <w:tc>
          <w:tcPr>
            <w:tcW w:w="2917" w:type="dxa"/>
            <w:noWrap w:val="0"/>
            <w:vAlign w:val="top"/>
          </w:tcPr>
          <w:p>
            <w:pPr>
              <w:pStyle w:val="6"/>
              <w:ind w:left="0" w:leftChars="0" w:right="0" w:rightChars="0"/>
              <w:jc w:val="left"/>
              <w:rPr>
                <w:rFonts w:hint="eastAsia" w:ascii="Times New Roman" w:hAnsi="宋体" w:eastAsia="宋体" w:cs="宋体"/>
                <w:sz w:val="22"/>
                <w:szCs w:val="22"/>
                <w:lang w:val="zh-CN" w:eastAsia="zh-CN" w:bidi="zh-CN"/>
              </w:rPr>
            </w:pPr>
            <w:r>
              <w:rPr>
                <w:rFonts w:hint="eastAsia" w:ascii="Times New Roman"/>
                <w:sz w:val="22"/>
              </w:rPr>
              <w:t>湛江市住房公积金管理委员会关于调整住房公积金个人住房贷款有关问题的通知</w:t>
            </w:r>
          </w:p>
        </w:tc>
        <w:tc>
          <w:tcPr>
            <w:tcW w:w="1575" w:type="dxa"/>
            <w:noWrap w:val="0"/>
            <w:vAlign w:val="top"/>
          </w:tcPr>
          <w:p>
            <w:pPr>
              <w:pStyle w:val="6"/>
              <w:ind w:left="0" w:leftChars="0" w:right="0" w:rightChars="0"/>
              <w:jc w:val="center"/>
              <w:rPr>
                <w:rFonts w:hint="eastAsia" w:ascii="Times New Roman"/>
                <w:sz w:val="22"/>
                <w:lang w:eastAsia="zh-CN"/>
              </w:rPr>
            </w:pPr>
          </w:p>
          <w:p>
            <w:pPr>
              <w:pStyle w:val="6"/>
              <w:ind w:left="0" w:leftChars="0" w:right="0" w:rightChars="0"/>
              <w:jc w:val="center"/>
              <w:rPr>
                <w:rFonts w:hint="eastAsia" w:ascii="Times New Roman" w:hAnsi="宋体" w:eastAsia="宋体" w:cs="宋体"/>
                <w:sz w:val="22"/>
                <w:szCs w:val="22"/>
                <w:lang w:val="zh-CN" w:eastAsia="zh-CN" w:bidi="zh-CN"/>
              </w:rPr>
            </w:pPr>
            <w:r>
              <w:rPr>
                <w:rFonts w:hint="eastAsia" w:ascii="Times New Roman"/>
                <w:sz w:val="22"/>
                <w:lang w:eastAsia="zh-CN"/>
              </w:rPr>
              <w:t>湛公积金委</w:t>
            </w:r>
            <w:r>
              <w:rPr>
                <w:rFonts w:hint="eastAsia" w:ascii="Times New Roman"/>
                <w:sz w:val="22"/>
                <w:lang w:val="en-US" w:eastAsia="zh-CN"/>
              </w:rPr>
              <w:t>[2020]6号</w:t>
            </w:r>
          </w:p>
        </w:tc>
        <w:tc>
          <w:tcPr>
            <w:tcW w:w="1875" w:type="dxa"/>
            <w:noWrap w:val="0"/>
            <w:vAlign w:val="top"/>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eastAsia" w:ascii="Times New Roman" w:hAnsi="宋体" w:eastAsia="宋体" w:cs="宋体"/>
                <w:sz w:val="22"/>
                <w:szCs w:val="22"/>
                <w:lang w:val="en-US" w:eastAsia="zh-CN" w:bidi="zh-CN"/>
              </w:rPr>
            </w:pPr>
            <w:r>
              <w:rPr>
                <w:rFonts w:hint="eastAsia" w:ascii="Times New Roman"/>
                <w:sz w:val="22"/>
                <w:lang w:val="en-US" w:eastAsia="zh-CN"/>
              </w:rPr>
              <w:t>2020年11月23日</w:t>
            </w:r>
          </w:p>
        </w:tc>
        <w:tc>
          <w:tcPr>
            <w:tcW w:w="1350" w:type="dxa"/>
            <w:noWrap w:val="0"/>
            <w:vAlign w:val="top"/>
          </w:tcPr>
          <w:p>
            <w:pPr>
              <w:pStyle w:val="6"/>
              <w:ind w:left="0" w:leftChars="0" w:right="0" w:rightChars="0"/>
              <w:jc w:val="center"/>
              <w:rPr>
                <w:rFonts w:hint="eastAsia" w:ascii="Times New Roman" w:hAnsi="宋体" w:eastAsia="宋体" w:cs="宋体"/>
                <w:sz w:val="22"/>
                <w:lang w:eastAsia="zh-CN"/>
              </w:rPr>
            </w:pPr>
          </w:p>
          <w:p>
            <w:pPr>
              <w:pStyle w:val="6"/>
              <w:ind w:left="0" w:leftChars="0" w:right="0" w:rightChars="0"/>
              <w:jc w:val="center"/>
              <w:rPr>
                <w:rFonts w:hint="eastAsia" w:ascii="Times New Roman" w:hAnsi="宋体" w:eastAsia="宋体" w:cs="宋体"/>
                <w:sz w:val="22"/>
                <w:lang w:val="zh-CN" w:eastAsia="zh-CN"/>
              </w:rPr>
            </w:pPr>
            <w:r>
              <w:rPr>
                <w:rFonts w:hint="eastAsia" w:ascii="Times New Roman" w:hAnsi="宋体" w:eastAsia="宋体" w:cs="宋体"/>
                <w:sz w:val="22"/>
                <w:lang w:eastAsia="zh-CN"/>
              </w:rPr>
              <w:t>予以保留</w:t>
            </w:r>
          </w:p>
        </w:tc>
        <w:tc>
          <w:tcPr>
            <w:tcW w:w="3405" w:type="dxa"/>
            <w:noWrap w:val="0"/>
            <w:vAlign w:val="top"/>
          </w:tcPr>
          <w:p>
            <w:pPr>
              <w:pStyle w:val="6"/>
              <w:ind w:left="0" w:leftChars="0" w:right="0" w:rightChars="0"/>
              <w:jc w:val="left"/>
              <w:rPr>
                <w:rFonts w:hint="eastAsia" w:ascii="Times New Roman" w:hAnsi="宋体" w:eastAsia="宋体" w:cs="宋体"/>
                <w:sz w:val="22"/>
                <w:lang w:val="zh-CN" w:eastAsia="zh-CN"/>
              </w:rPr>
            </w:pPr>
            <w:r>
              <w:rPr>
                <w:rFonts w:hint="eastAsia" w:ascii="Times New Roman"/>
                <w:sz w:val="22"/>
                <w:lang w:val="en-US" w:eastAsia="zh-CN"/>
              </w:rPr>
              <w:t>符合现行法律、法规、规章和上级文件规定,适应我市住房公积金行业监管工作需要。</w:t>
            </w:r>
          </w:p>
        </w:tc>
        <w:tc>
          <w:tcPr>
            <w:tcW w:w="989" w:type="dxa"/>
            <w:noWrap w:val="0"/>
            <w:vAlign w:val="top"/>
          </w:tcPr>
          <w:p>
            <w:pPr>
              <w:ind w:left="0" w:leftChars="0" w:right="0" w:rightChars="0"/>
              <w:jc w:val="center"/>
              <w:rPr>
                <w:rFonts w:hint="eastAsia" w:ascii="Times New Roman"/>
                <w:sz w:val="22"/>
                <w:lang w:eastAsia="zh-CN"/>
              </w:rPr>
            </w:pPr>
          </w:p>
          <w:p>
            <w:pPr>
              <w:ind w:left="0" w:leftChars="0" w:right="0" w:rightChars="0"/>
              <w:jc w:val="center"/>
              <w:rPr>
                <w:rFonts w:ascii="Times New Roman" w:hAnsi="宋体" w:eastAsia="宋体" w:cs="宋体"/>
                <w:sz w:val="22"/>
                <w:szCs w:val="22"/>
                <w:lang w:val="zh-CN" w:eastAsia="zh-CN" w:bidi="zh-CN"/>
              </w:rPr>
            </w:pPr>
            <w:r>
              <w:rPr>
                <w:rFonts w:hint="eastAsia" w:ascii="Times New Roman"/>
                <w:sz w:val="22"/>
                <w:lang w:eastAsia="zh-CN"/>
              </w:rPr>
              <w:t>否</w:t>
            </w:r>
          </w:p>
        </w:tc>
        <w:tc>
          <w:tcPr>
            <w:tcW w:w="1561" w:type="dxa"/>
            <w:noWrap w:val="0"/>
            <w:vAlign w:val="top"/>
          </w:tcPr>
          <w:p>
            <w:pPr>
              <w:pStyle w:val="6"/>
              <w:spacing w:line="240" w:lineRule="auto"/>
              <w:ind w:left="0" w:leftChars="0" w:right="0" w:rightChars="0"/>
              <w:jc w:val="center"/>
              <w:rPr>
                <w:rFonts w:hint="eastAsia" w:ascii="Times New Roman"/>
                <w:sz w:val="22"/>
                <w:lang w:eastAsia="zh-CN"/>
              </w:rPr>
            </w:pPr>
          </w:p>
          <w:p>
            <w:pPr>
              <w:pStyle w:val="6"/>
              <w:spacing w:line="240" w:lineRule="auto"/>
              <w:ind w:left="0" w:leftChars="0" w:right="0" w:rightChars="0"/>
              <w:jc w:val="center"/>
              <w:rPr>
                <w:rFonts w:ascii="Times New Roman" w:hAnsi="宋体" w:eastAsia="宋体" w:cs="宋体"/>
                <w:sz w:val="22"/>
                <w:szCs w:val="22"/>
                <w:lang w:val="zh-CN" w:eastAsia="zh-CN" w:bidi="zh-CN"/>
              </w:rPr>
            </w:pPr>
            <w:r>
              <w:rPr>
                <w:rFonts w:hint="eastAsia" w:ascii="Times New Roman"/>
                <w:sz w:val="22"/>
                <w:lang w:eastAsia="zh-CN"/>
              </w:rPr>
              <w:t>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536" w:type="dxa"/>
            <w:noWrap w:val="0"/>
            <w:vAlign w:val="top"/>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14</w:t>
            </w:r>
          </w:p>
        </w:tc>
        <w:tc>
          <w:tcPr>
            <w:tcW w:w="2917" w:type="dxa"/>
            <w:noWrap w:val="0"/>
            <w:vAlign w:val="top"/>
          </w:tcPr>
          <w:p>
            <w:pPr>
              <w:pStyle w:val="6"/>
              <w:ind w:left="0" w:leftChars="0" w:right="0" w:rightChars="0"/>
              <w:jc w:val="left"/>
              <w:rPr>
                <w:rFonts w:hint="eastAsia" w:ascii="Times New Roman"/>
                <w:sz w:val="22"/>
                <w:lang w:eastAsia="zh-CN"/>
              </w:rPr>
            </w:pPr>
          </w:p>
          <w:p>
            <w:pPr>
              <w:pStyle w:val="6"/>
              <w:ind w:left="0" w:leftChars="0" w:right="0" w:rightChars="0"/>
              <w:jc w:val="left"/>
              <w:rPr>
                <w:rFonts w:hint="default" w:ascii="Times New Roman" w:hAnsi="宋体" w:eastAsia="宋体" w:cs="宋体"/>
                <w:sz w:val="22"/>
                <w:szCs w:val="22"/>
                <w:lang w:val="en-US" w:eastAsia="zh-CN" w:bidi="zh-CN"/>
              </w:rPr>
            </w:pPr>
            <w:r>
              <w:rPr>
                <w:rFonts w:hint="eastAsia" w:ascii="Times New Roman"/>
                <w:sz w:val="22"/>
                <w:lang w:eastAsia="zh-CN"/>
              </w:rPr>
              <w:t>印发《</w:t>
            </w:r>
            <w:r>
              <w:rPr>
                <w:rFonts w:hint="eastAsia" w:ascii="Times New Roman"/>
                <w:sz w:val="22"/>
                <w:lang w:val="en-US" w:eastAsia="zh-CN"/>
              </w:rPr>
              <w:t>湛江市住房公积金提取管理办法</w:t>
            </w:r>
            <w:r>
              <w:rPr>
                <w:rFonts w:hint="eastAsia" w:ascii="Times New Roman"/>
                <w:sz w:val="22"/>
                <w:lang w:eastAsia="zh-CN"/>
              </w:rPr>
              <w:t>》</w:t>
            </w:r>
            <w:r>
              <w:rPr>
                <w:rFonts w:hint="eastAsia" w:ascii="Times New Roman"/>
                <w:sz w:val="22"/>
                <w:lang w:val="en-US" w:eastAsia="zh-CN"/>
              </w:rPr>
              <w:t>的通知</w:t>
            </w:r>
          </w:p>
        </w:tc>
        <w:tc>
          <w:tcPr>
            <w:tcW w:w="1575" w:type="dxa"/>
            <w:noWrap w:val="0"/>
            <w:vAlign w:val="center"/>
          </w:tcPr>
          <w:p>
            <w:pPr>
              <w:pStyle w:val="6"/>
              <w:ind w:left="0" w:leftChars="0" w:right="0" w:rightChars="0"/>
              <w:jc w:val="center"/>
              <w:rPr>
                <w:rFonts w:hint="default" w:ascii="Times New Roman" w:hAnsi="宋体" w:eastAsia="宋体" w:cs="宋体"/>
                <w:sz w:val="22"/>
                <w:szCs w:val="22"/>
                <w:lang w:val="en-US" w:eastAsia="zh-CN" w:bidi="zh-CN"/>
              </w:rPr>
            </w:pPr>
            <w:r>
              <w:rPr>
                <w:rFonts w:hint="eastAsia" w:ascii="Times New Roman"/>
                <w:sz w:val="22"/>
                <w:lang w:eastAsia="zh-CN"/>
              </w:rPr>
              <w:t>湛公积金委</w:t>
            </w:r>
            <w:r>
              <w:rPr>
                <w:rFonts w:hint="eastAsia" w:ascii="Times New Roman"/>
                <w:sz w:val="22"/>
                <w:lang w:val="en-US" w:eastAsia="zh-CN"/>
              </w:rPr>
              <w:t>[2020]7号</w:t>
            </w:r>
          </w:p>
        </w:tc>
        <w:tc>
          <w:tcPr>
            <w:tcW w:w="1875" w:type="dxa"/>
            <w:noWrap w:val="0"/>
            <w:vAlign w:val="center"/>
          </w:tcPr>
          <w:p>
            <w:pPr>
              <w:pStyle w:val="6"/>
              <w:ind w:left="0" w:leftChars="0" w:right="0" w:rightChars="0"/>
              <w:jc w:val="center"/>
              <w:rPr>
                <w:rFonts w:hint="default" w:ascii="Times New Roman" w:hAnsi="宋体" w:eastAsia="宋体" w:cs="宋体"/>
                <w:sz w:val="22"/>
                <w:szCs w:val="22"/>
                <w:lang w:val="en-US" w:eastAsia="zh-CN" w:bidi="zh-CN"/>
              </w:rPr>
            </w:pPr>
            <w:r>
              <w:rPr>
                <w:rFonts w:hint="eastAsia" w:ascii="Times New Roman"/>
                <w:sz w:val="22"/>
                <w:lang w:val="en-US" w:eastAsia="zh-CN"/>
              </w:rPr>
              <w:t>2020年11月23日</w:t>
            </w:r>
          </w:p>
        </w:tc>
        <w:tc>
          <w:tcPr>
            <w:tcW w:w="1350" w:type="dxa"/>
            <w:noWrap w:val="0"/>
            <w:vAlign w:val="center"/>
          </w:tcPr>
          <w:p>
            <w:pPr>
              <w:pStyle w:val="6"/>
              <w:ind w:left="0" w:leftChars="0" w:right="0" w:rightChars="0"/>
              <w:jc w:val="center"/>
              <w:rPr>
                <w:rFonts w:hint="eastAsia" w:ascii="Times New Roman" w:hAnsi="宋体" w:eastAsia="宋体" w:cs="宋体"/>
                <w:sz w:val="22"/>
                <w:lang w:eastAsia="zh-CN"/>
              </w:rPr>
            </w:pPr>
            <w:r>
              <w:rPr>
                <w:rFonts w:hint="eastAsia" w:ascii="Times New Roman" w:hAnsi="宋体" w:eastAsia="宋体" w:cs="宋体"/>
                <w:sz w:val="22"/>
                <w:lang w:eastAsia="zh-CN"/>
              </w:rPr>
              <w:t>予以保留</w:t>
            </w:r>
          </w:p>
        </w:tc>
        <w:tc>
          <w:tcPr>
            <w:tcW w:w="3405" w:type="dxa"/>
            <w:noWrap w:val="0"/>
            <w:vAlign w:val="center"/>
          </w:tcPr>
          <w:p>
            <w:pPr>
              <w:pStyle w:val="6"/>
              <w:ind w:left="0" w:leftChars="0" w:right="0" w:rightChars="0"/>
              <w:jc w:val="left"/>
              <w:rPr>
                <w:rFonts w:hint="eastAsia" w:ascii="Times New Roman" w:hAnsi="宋体" w:eastAsia="宋体" w:cs="宋体"/>
                <w:sz w:val="22"/>
                <w:lang w:val="en-US" w:eastAsia="zh-CN"/>
              </w:rPr>
            </w:pPr>
            <w:r>
              <w:rPr>
                <w:rFonts w:hint="eastAsia" w:ascii="Times New Roman"/>
                <w:sz w:val="22"/>
                <w:lang w:val="en-US" w:eastAsia="zh-CN"/>
              </w:rPr>
              <w:t>符合现行法律、法规、规章和上级文件规定,适应我市住房公积金行业监管工作需要。</w:t>
            </w:r>
          </w:p>
        </w:tc>
        <w:tc>
          <w:tcPr>
            <w:tcW w:w="989" w:type="dxa"/>
            <w:noWrap w:val="0"/>
            <w:vAlign w:val="center"/>
          </w:tcPr>
          <w:p>
            <w:pPr>
              <w:ind w:left="0" w:leftChars="0" w:right="0" w:rightChars="0"/>
              <w:jc w:val="center"/>
              <w:rPr>
                <w:rFonts w:ascii="Times New Roman" w:hAnsi="宋体" w:eastAsia="宋体" w:cs="宋体"/>
                <w:sz w:val="22"/>
                <w:szCs w:val="22"/>
                <w:lang w:val="zh-CN" w:eastAsia="zh-CN" w:bidi="zh-CN"/>
              </w:rPr>
            </w:pPr>
            <w:r>
              <w:rPr>
                <w:rFonts w:hint="eastAsia" w:ascii="Times New Roman"/>
                <w:sz w:val="22"/>
                <w:lang w:eastAsia="zh-CN"/>
              </w:rPr>
              <w:t>否</w:t>
            </w:r>
          </w:p>
        </w:tc>
        <w:tc>
          <w:tcPr>
            <w:tcW w:w="1561" w:type="dxa"/>
            <w:noWrap w:val="0"/>
            <w:vAlign w:val="center"/>
          </w:tcPr>
          <w:p>
            <w:pPr>
              <w:pStyle w:val="6"/>
              <w:ind w:left="0" w:leftChars="0" w:right="0" w:rightChars="0"/>
              <w:jc w:val="center"/>
              <w:rPr>
                <w:rFonts w:hint="eastAsia" w:ascii="Times New Roman"/>
                <w:sz w:val="22"/>
                <w:lang w:eastAsia="zh-CN"/>
              </w:rPr>
            </w:pPr>
            <w:r>
              <w:rPr>
                <w:rFonts w:hint="eastAsia" w:ascii="Times New Roman"/>
                <w:sz w:val="22"/>
                <w:lang w:eastAsia="zh-CN"/>
              </w:rPr>
              <w:t>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536" w:type="dxa"/>
            <w:noWrap w:val="0"/>
            <w:vAlign w:val="top"/>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15</w:t>
            </w:r>
          </w:p>
        </w:tc>
        <w:tc>
          <w:tcPr>
            <w:tcW w:w="2917" w:type="dxa"/>
            <w:noWrap w:val="0"/>
            <w:vAlign w:val="top"/>
          </w:tcPr>
          <w:p>
            <w:pPr>
              <w:ind w:left="0" w:leftChars="0" w:right="0" w:rightChars="0"/>
              <w:jc w:val="left"/>
              <w:rPr>
                <w:rFonts w:hint="default" w:ascii="Times New Roman" w:hAnsi="宋体" w:eastAsia="宋体" w:cs="宋体"/>
                <w:sz w:val="22"/>
                <w:szCs w:val="22"/>
                <w:lang w:val="en-US" w:eastAsia="zh-CN" w:bidi="zh-CN"/>
              </w:rPr>
            </w:pPr>
          </w:p>
          <w:p>
            <w:pPr>
              <w:ind w:left="0" w:leftChars="0" w:right="0" w:rightChars="0"/>
              <w:jc w:val="left"/>
              <w:rPr>
                <w:rFonts w:hint="eastAsia" w:ascii="仿宋" w:hAnsi="仿宋" w:eastAsia="仿宋"/>
                <w:sz w:val="32"/>
                <w:szCs w:val="32"/>
              </w:rPr>
            </w:pPr>
            <w:r>
              <w:rPr>
                <w:rFonts w:hint="default" w:ascii="Times New Roman" w:hAnsi="宋体" w:eastAsia="宋体" w:cs="宋体"/>
                <w:sz w:val="22"/>
                <w:szCs w:val="22"/>
                <w:lang w:val="en-US" w:eastAsia="zh-CN" w:bidi="zh-CN"/>
              </w:rPr>
              <w:t>印发《湛江市住房公积金诚信黑名单管理办法》的通知</w:t>
            </w:r>
          </w:p>
        </w:tc>
        <w:tc>
          <w:tcPr>
            <w:tcW w:w="1575" w:type="dxa"/>
            <w:noWrap w:val="0"/>
            <w:vAlign w:val="top"/>
          </w:tcPr>
          <w:p>
            <w:pPr>
              <w:pStyle w:val="6"/>
              <w:ind w:left="0" w:leftChars="0" w:right="0" w:rightChars="0"/>
              <w:jc w:val="center"/>
              <w:rPr>
                <w:rFonts w:hint="default" w:ascii="Times New Roman" w:hAnsi="宋体" w:eastAsia="宋体" w:cs="宋体"/>
                <w:sz w:val="22"/>
                <w:szCs w:val="22"/>
                <w:lang w:val="en-US" w:eastAsia="zh-CN" w:bidi="zh-CN"/>
              </w:rPr>
            </w:pPr>
          </w:p>
          <w:p>
            <w:pPr>
              <w:pStyle w:val="6"/>
              <w:ind w:left="0" w:leftChars="0" w:right="0" w:rightChars="0"/>
              <w:jc w:val="center"/>
              <w:rPr>
                <w:rFonts w:ascii="仿宋" w:hAnsi="仿宋" w:eastAsia="仿宋"/>
                <w:sz w:val="32"/>
                <w:szCs w:val="32"/>
              </w:rPr>
            </w:pPr>
            <w:r>
              <w:rPr>
                <w:rFonts w:hint="default" w:ascii="Times New Roman" w:hAnsi="宋体" w:eastAsia="宋体" w:cs="宋体"/>
                <w:sz w:val="22"/>
                <w:szCs w:val="22"/>
                <w:lang w:val="en-US" w:eastAsia="zh-CN" w:bidi="zh-CN"/>
              </w:rPr>
              <w:t>湛公积金委〔2016〕3号</w:t>
            </w:r>
          </w:p>
        </w:tc>
        <w:tc>
          <w:tcPr>
            <w:tcW w:w="1875" w:type="dxa"/>
            <w:noWrap w:val="0"/>
            <w:vAlign w:val="top"/>
          </w:tcPr>
          <w:p>
            <w:pPr>
              <w:pStyle w:val="6"/>
              <w:ind w:left="0" w:leftChars="0" w:right="0" w:rightChars="0"/>
              <w:jc w:val="center"/>
              <w:rPr>
                <w:rFonts w:hint="default" w:ascii="Times New Roman" w:hAnsi="宋体" w:eastAsia="宋体" w:cs="宋体"/>
                <w:sz w:val="22"/>
                <w:szCs w:val="22"/>
                <w:lang w:val="en-US" w:eastAsia="zh-CN" w:bidi="zh-CN"/>
              </w:rPr>
            </w:pPr>
          </w:p>
          <w:p>
            <w:pPr>
              <w:pStyle w:val="6"/>
              <w:ind w:left="0" w:leftChars="0" w:right="0" w:rightChars="0"/>
              <w:jc w:val="center"/>
              <w:rPr>
                <w:rFonts w:hint="eastAsia" w:ascii="仿宋" w:hAnsi="仿宋" w:eastAsia="仿宋"/>
                <w:sz w:val="32"/>
                <w:szCs w:val="32"/>
              </w:rPr>
            </w:pPr>
            <w:r>
              <w:rPr>
                <w:rFonts w:hint="default" w:ascii="Times New Roman" w:hAnsi="宋体" w:eastAsia="宋体" w:cs="宋体"/>
                <w:sz w:val="22"/>
                <w:szCs w:val="22"/>
                <w:lang w:val="en-US" w:eastAsia="zh-CN" w:bidi="zh-CN"/>
              </w:rPr>
              <w:t>2016</w:t>
            </w:r>
            <w:r>
              <w:rPr>
                <w:rFonts w:hint="eastAsia" w:ascii="Times New Roman" w:cs="宋体"/>
                <w:sz w:val="22"/>
                <w:szCs w:val="22"/>
                <w:lang w:val="en-US" w:eastAsia="zh-CN" w:bidi="zh-CN"/>
              </w:rPr>
              <w:t>年</w:t>
            </w:r>
            <w:r>
              <w:rPr>
                <w:rFonts w:hint="default" w:ascii="Times New Roman" w:hAnsi="宋体" w:eastAsia="宋体" w:cs="宋体"/>
                <w:sz w:val="22"/>
                <w:szCs w:val="22"/>
                <w:lang w:val="en-US" w:eastAsia="zh-CN" w:bidi="zh-CN"/>
              </w:rPr>
              <w:t>12</w:t>
            </w:r>
            <w:r>
              <w:rPr>
                <w:rFonts w:hint="eastAsia" w:ascii="Times New Roman" w:cs="宋体"/>
                <w:sz w:val="22"/>
                <w:szCs w:val="22"/>
                <w:lang w:val="en-US" w:eastAsia="zh-CN" w:bidi="zh-CN"/>
              </w:rPr>
              <w:t>月</w:t>
            </w:r>
            <w:r>
              <w:rPr>
                <w:rFonts w:hint="default" w:ascii="Times New Roman" w:hAnsi="宋体" w:eastAsia="宋体" w:cs="宋体"/>
                <w:sz w:val="22"/>
                <w:szCs w:val="22"/>
                <w:lang w:val="en-US" w:eastAsia="zh-CN" w:bidi="zh-CN"/>
              </w:rPr>
              <w:t>29</w:t>
            </w:r>
            <w:r>
              <w:rPr>
                <w:rFonts w:hint="eastAsia" w:ascii="Times New Roman" w:cs="宋体"/>
                <w:sz w:val="22"/>
                <w:szCs w:val="22"/>
                <w:lang w:val="en-US" w:eastAsia="zh-CN" w:bidi="zh-CN"/>
              </w:rPr>
              <w:t>日</w:t>
            </w:r>
          </w:p>
        </w:tc>
        <w:tc>
          <w:tcPr>
            <w:tcW w:w="1350" w:type="dxa"/>
            <w:noWrap w:val="0"/>
            <w:vAlign w:val="top"/>
          </w:tcPr>
          <w:p>
            <w:pPr>
              <w:pStyle w:val="6"/>
              <w:ind w:left="0" w:leftChars="0" w:right="0" w:rightChars="0"/>
              <w:jc w:val="center"/>
              <w:rPr>
                <w:rFonts w:hint="eastAsia" w:ascii="Times New Roman" w:hAnsi="宋体" w:eastAsia="宋体" w:cs="宋体"/>
                <w:sz w:val="22"/>
                <w:lang w:eastAsia="zh-CN"/>
              </w:rPr>
            </w:pPr>
          </w:p>
          <w:p>
            <w:pPr>
              <w:pStyle w:val="6"/>
              <w:ind w:left="0" w:leftChars="0" w:right="0" w:rightChars="0"/>
              <w:jc w:val="center"/>
              <w:rPr>
                <w:rFonts w:hint="eastAsia" w:ascii="Times New Roman" w:hAnsi="宋体" w:eastAsia="宋体" w:cs="宋体"/>
                <w:sz w:val="22"/>
                <w:lang w:eastAsia="zh-CN"/>
              </w:rPr>
            </w:pPr>
            <w:r>
              <w:rPr>
                <w:rFonts w:hint="eastAsia" w:ascii="Times New Roman" w:hAnsi="宋体" w:eastAsia="宋体" w:cs="宋体"/>
                <w:sz w:val="22"/>
                <w:lang w:eastAsia="zh-CN"/>
              </w:rPr>
              <w:t>适时修订</w:t>
            </w:r>
          </w:p>
        </w:tc>
        <w:tc>
          <w:tcPr>
            <w:tcW w:w="3405" w:type="dxa"/>
            <w:noWrap w:val="0"/>
            <w:vAlign w:val="top"/>
          </w:tcPr>
          <w:p>
            <w:pPr>
              <w:ind w:left="0" w:leftChars="0" w:right="0" w:rightChars="0"/>
              <w:jc w:val="left"/>
              <w:rPr>
                <w:rFonts w:hint="eastAsia" w:ascii="Times New Roman" w:hAnsi="宋体" w:eastAsia="宋体" w:cs="宋体"/>
                <w:sz w:val="22"/>
                <w:lang w:val="zh-CN" w:eastAsia="zh-CN"/>
              </w:rPr>
            </w:pPr>
            <w:r>
              <w:rPr>
                <w:rFonts w:hint="eastAsia" w:ascii="Times New Roman"/>
                <w:sz w:val="22"/>
                <w:lang w:val="en-US" w:eastAsia="zh-CN"/>
              </w:rPr>
              <w:t>个别规定与现行政策文件不一致，为加强我市住房公积金行业监管需要修订。</w:t>
            </w:r>
          </w:p>
        </w:tc>
        <w:tc>
          <w:tcPr>
            <w:tcW w:w="989" w:type="dxa"/>
            <w:noWrap w:val="0"/>
            <w:vAlign w:val="top"/>
          </w:tcPr>
          <w:p>
            <w:pPr>
              <w:ind w:left="0" w:leftChars="0" w:right="0" w:rightChars="0"/>
              <w:jc w:val="center"/>
              <w:rPr>
                <w:rFonts w:hint="eastAsia" w:ascii="Times New Roman"/>
                <w:sz w:val="22"/>
                <w:lang w:eastAsia="zh-CN"/>
              </w:rPr>
            </w:pPr>
          </w:p>
          <w:p>
            <w:pPr>
              <w:ind w:left="0" w:leftChars="0" w:right="0" w:rightChars="0"/>
              <w:jc w:val="center"/>
              <w:rPr>
                <w:rFonts w:ascii="Times New Roman" w:hAnsi="宋体" w:eastAsia="宋体" w:cs="宋体"/>
                <w:sz w:val="22"/>
                <w:szCs w:val="22"/>
                <w:lang w:val="zh-CN" w:eastAsia="zh-CN" w:bidi="zh-CN"/>
              </w:rPr>
            </w:pPr>
            <w:r>
              <w:rPr>
                <w:rFonts w:hint="eastAsia" w:ascii="Times New Roman"/>
                <w:sz w:val="22"/>
                <w:lang w:eastAsia="zh-CN"/>
              </w:rPr>
              <w:t>否</w:t>
            </w:r>
          </w:p>
        </w:tc>
        <w:tc>
          <w:tcPr>
            <w:tcW w:w="1561" w:type="dxa"/>
            <w:noWrap w:val="0"/>
            <w:vAlign w:val="top"/>
          </w:tcPr>
          <w:p>
            <w:pPr>
              <w:pStyle w:val="6"/>
              <w:spacing w:line="240" w:lineRule="auto"/>
              <w:ind w:left="0" w:leftChars="0" w:right="0" w:rightChars="0"/>
              <w:jc w:val="center"/>
              <w:rPr>
                <w:rFonts w:hint="eastAsia" w:ascii="Times New Roman"/>
                <w:sz w:val="22"/>
                <w:lang w:eastAsia="zh-CN"/>
              </w:rPr>
            </w:pPr>
          </w:p>
          <w:p>
            <w:pPr>
              <w:pStyle w:val="6"/>
              <w:spacing w:line="240" w:lineRule="auto"/>
              <w:ind w:left="0" w:leftChars="0" w:right="0" w:rightChars="0"/>
              <w:jc w:val="center"/>
              <w:rPr>
                <w:sz w:val="21"/>
              </w:rPr>
            </w:pPr>
            <w:r>
              <w:rPr>
                <w:rFonts w:hint="eastAsia" w:ascii="Times New Roman"/>
                <w:sz w:val="22"/>
                <w:lang w:eastAsia="zh-CN"/>
              </w:rPr>
              <w:t>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536" w:type="dxa"/>
            <w:noWrap w:val="0"/>
            <w:vAlign w:val="top"/>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16</w:t>
            </w:r>
          </w:p>
        </w:tc>
        <w:tc>
          <w:tcPr>
            <w:tcW w:w="2917" w:type="dxa"/>
            <w:noWrap w:val="0"/>
            <w:vAlign w:val="top"/>
          </w:tcPr>
          <w:p>
            <w:pPr>
              <w:ind w:left="0" w:leftChars="0" w:right="0" w:rightChars="0"/>
              <w:jc w:val="left"/>
              <w:rPr>
                <w:rFonts w:hint="eastAsia" w:ascii="仿宋" w:hAnsi="仿宋" w:eastAsia="仿宋"/>
                <w:sz w:val="32"/>
                <w:szCs w:val="32"/>
              </w:rPr>
            </w:pPr>
            <w:r>
              <w:rPr>
                <w:rFonts w:hint="eastAsia" w:ascii="Times New Roman" w:hAnsi="宋体" w:eastAsia="宋体" w:cs="宋体"/>
                <w:sz w:val="22"/>
                <w:szCs w:val="22"/>
                <w:lang w:val="en-US" w:eastAsia="zh-CN" w:bidi="zh-CN"/>
              </w:rPr>
              <w:t>印发《湛江市住房公积金管理委员会关于湛江市住房公积金行政处罚自由裁量权规定》的通知</w:t>
            </w:r>
          </w:p>
        </w:tc>
        <w:tc>
          <w:tcPr>
            <w:tcW w:w="1575" w:type="dxa"/>
            <w:noWrap w:val="0"/>
            <w:vAlign w:val="top"/>
          </w:tcPr>
          <w:p>
            <w:pPr>
              <w:pStyle w:val="6"/>
              <w:ind w:left="0" w:leftChars="0" w:right="0" w:rightChars="0"/>
              <w:jc w:val="center"/>
              <w:rPr>
                <w:rFonts w:hint="default" w:ascii="Times New Roman" w:hAnsi="宋体" w:eastAsia="宋体" w:cs="宋体"/>
                <w:sz w:val="22"/>
                <w:szCs w:val="22"/>
                <w:lang w:val="en-US" w:eastAsia="zh-CN" w:bidi="zh-CN"/>
              </w:rPr>
            </w:pPr>
          </w:p>
          <w:p>
            <w:pPr>
              <w:pStyle w:val="6"/>
              <w:ind w:left="0" w:leftChars="0" w:right="0" w:rightChars="0"/>
              <w:jc w:val="center"/>
              <w:rPr>
                <w:rFonts w:ascii="仿宋" w:hAnsi="仿宋" w:eastAsia="仿宋"/>
                <w:sz w:val="32"/>
                <w:szCs w:val="32"/>
              </w:rPr>
            </w:pPr>
            <w:r>
              <w:rPr>
                <w:rFonts w:hint="default" w:ascii="Times New Roman" w:hAnsi="宋体" w:eastAsia="宋体" w:cs="宋体"/>
                <w:sz w:val="22"/>
                <w:szCs w:val="22"/>
                <w:lang w:val="en-US" w:eastAsia="zh-CN" w:bidi="zh-CN"/>
              </w:rPr>
              <w:t>湛公积金委〔2017〕2号</w:t>
            </w:r>
          </w:p>
        </w:tc>
        <w:tc>
          <w:tcPr>
            <w:tcW w:w="1875" w:type="dxa"/>
            <w:noWrap w:val="0"/>
            <w:vAlign w:val="top"/>
          </w:tcPr>
          <w:p>
            <w:pPr>
              <w:pStyle w:val="6"/>
              <w:ind w:left="0" w:leftChars="0" w:right="0" w:rightChars="0"/>
              <w:jc w:val="center"/>
              <w:rPr>
                <w:rFonts w:hint="default" w:ascii="Times New Roman" w:hAnsi="宋体" w:eastAsia="宋体" w:cs="宋体"/>
                <w:sz w:val="22"/>
                <w:szCs w:val="22"/>
                <w:lang w:val="en-US" w:eastAsia="zh-CN" w:bidi="zh-CN"/>
              </w:rPr>
            </w:pPr>
          </w:p>
          <w:p>
            <w:pPr>
              <w:pStyle w:val="6"/>
              <w:ind w:left="0" w:leftChars="0" w:right="0" w:rightChars="0"/>
              <w:jc w:val="center"/>
              <w:rPr>
                <w:rFonts w:hint="eastAsia" w:ascii="仿宋" w:hAnsi="仿宋" w:eastAsia="仿宋"/>
                <w:sz w:val="32"/>
                <w:szCs w:val="32"/>
              </w:rPr>
            </w:pPr>
            <w:r>
              <w:rPr>
                <w:rFonts w:hint="default" w:ascii="Times New Roman" w:hAnsi="宋体" w:eastAsia="宋体" w:cs="宋体"/>
                <w:sz w:val="22"/>
                <w:szCs w:val="22"/>
                <w:lang w:val="en-US" w:eastAsia="zh-CN" w:bidi="zh-CN"/>
              </w:rPr>
              <w:t>2017</w:t>
            </w:r>
            <w:r>
              <w:rPr>
                <w:rFonts w:hint="eastAsia" w:ascii="Times New Roman" w:cs="宋体"/>
                <w:sz w:val="22"/>
                <w:szCs w:val="22"/>
                <w:lang w:val="en-US" w:eastAsia="zh-CN" w:bidi="zh-CN"/>
              </w:rPr>
              <w:t>年</w:t>
            </w:r>
            <w:r>
              <w:rPr>
                <w:rFonts w:hint="default" w:ascii="Times New Roman" w:hAnsi="宋体" w:eastAsia="宋体" w:cs="宋体"/>
                <w:sz w:val="22"/>
                <w:szCs w:val="22"/>
                <w:lang w:val="en-US" w:eastAsia="zh-CN" w:bidi="zh-CN"/>
              </w:rPr>
              <w:t>9</w:t>
            </w:r>
            <w:r>
              <w:rPr>
                <w:rFonts w:hint="eastAsia" w:ascii="Times New Roman" w:cs="宋体"/>
                <w:sz w:val="22"/>
                <w:szCs w:val="22"/>
                <w:lang w:val="en-US" w:eastAsia="zh-CN" w:bidi="zh-CN"/>
              </w:rPr>
              <w:t>月</w:t>
            </w:r>
            <w:r>
              <w:rPr>
                <w:rFonts w:hint="default" w:ascii="Times New Roman" w:hAnsi="宋体" w:eastAsia="宋体" w:cs="宋体"/>
                <w:sz w:val="22"/>
                <w:szCs w:val="22"/>
                <w:lang w:val="en-US" w:eastAsia="zh-CN" w:bidi="zh-CN"/>
              </w:rPr>
              <w:t>7</w:t>
            </w:r>
            <w:r>
              <w:rPr>
                <w:rFonts w:hint="eastAsia" w:ascii="Times New Roman" w:cs="宋体"/>
                <w:sz w:val="22"/>
                <w:szCs w:val="22"/>
                <w:lang w:val="en-US" w:eastAsia="zh-CN" w:bidi="zh-CN"/>
              </w:rPr>
              <w:t>日</w:t>
            </w:r>
          </w:p>
        </w:tc>
        <w:tc>
          <w:tcPr>
            <w:tcW w:w="1350" w:type="dxa"/>
            <w:noWrap w:val="0"/>
            <w:vAlign w:val="top"/>
          </w:tcPr>
          <w:p>
            <w:pPr>
              <w:pStyle w:val="6"/>
              <w:ind w:left="0" w:leftChars="0" w:right="0" w:rightChars="0"/>
              <w:jc w:val="center"/>
              <w:rPr>
                <w:rFonts w:hint="eastAsia" w:ascii="Times New Roman" w:hAnsi="宋体" w:eastAsia="宋体" w:cs="宋体"/>
                <w:sz w:val="22"/>
                <w:lang w:val="zh-CN" w:eastAsia="zh-CN"/>
              </w:rPr>
            </w:pPr>
          </w:p>
          <w:p>
            <w:pPr>
              <w:pStyle w:val="6"/>
              <w:ind w:left="0" w:leftChars="0" w:right="0" w:rightChars="0"/>
              <w:jc w:val="center"/>
              <w:rPr>
                <w:rFonts w:hint="eastAsia" w:ascii="Times New Roman" w:hAnsi="宋体" w:eastAsia="宋体" w:cs="宋体"/>
                <w:sz w:val="22"/>
                <w:lang w:val="zh-CN" w:eastAsia="zh-CN"/>
              </w:rPr>
            </w:pPr>
            <w:r>
              <w:rPr>
                <w:rFonts w:hint="eastAsia" w:ascii="Times New Roman" w:hAnsi="宋体" w:eastAsia="宋体" w:cs="宋体"/>
                <w:sz w:val="22"/>
                <w:lang w:val="zh-CN" w:eastAsia="zh-CN"/>
              </w:rPr>
              <w:t>适时修订</w:t>
            </w:r>
          </w:p>
        </w:tc>
        <w:tc>
          <w:tcPr>
            <w:tcW w:w="3405" w:type="dxa"/>
            <w:noWrap w:val="0"/>
            <w:vAlign w:val="top"/>
          </w:tcPr>
          <w:p>
            <w:pPr>
              <w:pStyle w:val="6"/>
              <w:ind w:left="0" w:leftChars="0" w:right="0" w:rightChars="0"/>
              <w:jc w:val="left"/>
              <w:rPr>
                <w:rFonts w:hint="eastAsia" w:ascii="Times New Roman" w:hAnsi="宋体" w:eastAsia="宋体" w:cs="宋体"/>
                <w:sz w:val="22"/>
                <w:lang w:val="zh-CN" w:eastAsia="zh-CN"/>
              </w:rPr>
            </w:pPr>
            <w:r>
              <w:rPr>
                <w:rFonts w:hint="eastAsia" w:ascii="Times New Roman"/>
                <w:sz w:val="22"/>
                <w:lang w:val="en-US" w:eastAsia="zh-CN"/>
              </w:rPr>
              <w:t>个别规定与现行政策文件不一致，为加强我市住房公积金行业监管需要修订。</w:t>
            </w:r>
          </w:p>
        </w:tc>
        <w:tc>
          <w:tcPr>
            <w:tcW w:w="989" w:type="dxa"/>
            <w:noWrap w:val="0"/>
            <w:vAlign w:val="top"/>
          </w:tcPr>
          <w:p>
            <w:pPr>
              <w:ind w:left="0" w:leftChars="0" w:right="0" w:rightChars="0"/>
              <w:jc w:val="center"/>
              <w:rPr>
                <w:rFonts w:hint="eastAsia" w:ascii="Times New Roman"/>
                <w:sz w:val="22"/>
                <w:lang w:eastAsia="zh-CN"/>
              </w:rPr>
            </w:pPr>
          </w:p>
          <w:p>
            <w:pPr>
              <w:ind w:left="0" w:leftChars="0" w:right="0" w:rightChars="0"/>
              <w:jc w:val="center"/>
              <w:rPr>
                <w:rFonts w:ascii="Times New Roman" w:hAnsi="宋体" w:eastAsia="宋体" w:cs="宋体"/>
                <w:sz w:val="22"/>
                <w:szCs w:val="22"/>
                <w:lang w:val="zh-CN" w:eastAsia="zh-CN" w:bidi="zh-CN"/>
              </w:rPr>
            </w:pPr>
            <w:r>
              <w:rPr>
                <w:rFonts w:hint="eastAsia" w:ascii="Times New Roman"/>
                <w:sz w:val="22"/>
                <w:lang w:eastAsia="zh-CN"/>
              </w:rPr>
              <w:t>否</w:t>
            </w:r>
          </w:p>
        </w:tc>
        <w:tc>
          <w:tcPr>
            <w:tcW w:w="1561" w:type="dxa"/>
            <w:noWrap w:val="0"/>
            <w:vAlign w:val="top"/>
          </w:tcPr>
          <w:p>
            <w:pPr>
              <w:pStyle w:val="6"/>
              <w:ind w:left="0" w:leftChars="0" w:right="0" w:rightChars="0"/>
              <w:jc w:val="center"/>
              <w:rPr>
                <w:rFonts w:hint="eastAsia" w:ascii="Times New Roman"/>
                <w:sz w:val="22"/>
                <w:lang w:eastAsia="zh-CN"/>
              </w:rPr>
            </w:pPr>
          </w:p>
          <w:p>
            <w:pPr>
              <w:pStyle w:val="6"/>
              <w:ind w:left="0" w:leftChars="0" w:right="0" w:rightChars="0"/>
              <w:jc w:val="center"/>
              <w:rPr>
                <w:sz w:val="21"/>
              </w:rPr>
            </w:pPr>
            <w:r>
              <w:rPr>
                <w:rFonts w:hint="eastAsia" w:ascii="Times New Roman"/>
                <w:sz w:val="22"/>
                <w:lang w:eastAsia="zh-CN"/>
              </w:rPr>
              <w:t>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536" w:type="dxa"/>
            <w:noWrap w:val="0"/>
            <w:vAlign w:val="top"/>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17</w:t>
            </w:r>
          </w:p>
        </w:tc>
        <w:tc>
          <w:tcPr>
            <w:tcW w:w="2917" w:type="dxa"/>
            <w:noWrap w:val="0"/>
            <w:vAlign w:val="top"/>
          </w:tcPr>
          <w:p>
            <w:pPr>
              <w:pStyle w:val="6"/>
              <w:ind w:left="0" w:leftChars="0" w:right="0" w:rightChars="0"/>
              <w:jc w:val="left"/>
              <w:rPr>
                <w:rFonts w:hint="eastAsia" w:ascii="仿宋" w:hAnsi="仿宋" w:eastAsia="仿宋"/>
                <w:sz w:val="32"/>
                <w:szCs w:val="32"/>
              </w:rPr>
            </w:pPr>
            <w:r>
              <w:rPr>
                <w:rFonts w:hint="default" w:ascii="Times New Roman" w:hAnsi="宋体" w:eastAsia="宋体" w:cs="宋体"/>
                <w:sz w:val="22"/>
                <w:szCs w:val="22"/>
                <w:lang w:val="en-US" w:eastAsia="zh-CN" w:bidi="zh-CN"/>
              </w:rPr>
              <w:t>湛江市住房公积金管理委员会关于加强住房公积金诚信黑名单管理有关问题的通知</w:t>
            </w:r>
          </w:p>
        </w:tc>
        <w:tc>
          <w:tcPr>
            <w:tcW w:w="1575" w:type="dxa"/>
            <w:noWrap w:val="0"/>
            <w:vAlign w:val="top"/>
          </w:tcPr>
          <w:p>
            <w:pPr>
              <w:pStyle w:val="6"/>
              <w:ind w:left="0" w:leftChars="0" w:right="0" w:rightChars="0"/>
              <w:jc w:val="center"/>
              <w:rPr>
                <w:rFonts w:hint="default" w:ascii="Times New Roman" w:hAnsi="宋体" w:eastAsia="宋体" w:cs="宋体"/>
                <w:sz w:val="22"/>
                <w:szCs w:val="22"/>
                <w:lang w:val="en-US" w:eastAsia="zh-CN" w:bidi="zh-CN"/>
              </w:rPr>
            </w:pPr>
          </w:p>
          <w:p>
            <w:pPr>
              <w:pStyle w:val="6"/>
              <w:ind w:left="0" w:leftChars="0" w:right="0" w:rightChars="0"/>
              <w:jc w:val="center"/>
              <w:rPr>
                <w:rFonts w:ascii="仿宋" w:hAnsi="仿宋" w:eastAsia="仿宋"/>
                <w:sz w:val="32"/>
                <w:szCs w:val="32"/>
              </w:rPr>
            </w:pPr>
            <w:r>
              <w:rPr>
                <w:rFonts w:hint="default" w:ascii="Times New Roman" w:hAnsi="宋体" w:eastAsia="宋体" w:cs="宋体"/>
                <w:sz w:val="22"/>
                <w:szCs w:val="22"/>
                <w:lang w:val="en-US" w:eastAsia="zh-CN" w:bidi="zh-CN"/>
              </w:rPr>
              <w:t>湛公积金委〔2018〕4号</w:t>
            </w:r>
          </w:p>
        </w:tc>
        <w:tc>
          <w:tcPr>
            <w:tcW w:w="1875" w:type="dxa"/>
            <w:noWrap w:val="0"/>
            <w:vAlign w:val="top"/>
          </w:tcPr>
          <w:p>
            <w:pPr>
              <w:pStyle w:val="6"/>
              <w:ind w:left="0" w:leftChars="0" w:right="0" w:rightChars="0"/>
              <w:jc w:val="center"/>
              <w:rPr>
                <w:rFonts w:hint="default" w:ascii="Times New Roman" w:hAnsi="宋体" w:eastAsia="宋体" w:cs="宋体"/>
                <w:sz w:val="22"/>
                <w:szCs w:val="22"/>
                <w:lang w:val="en-US" w:eastAsia="zh-CN" w:bidi="zh-CN"/>
              </w:rPr>
            </w:pPr>
          </w:p>
          <w:p>
            <w:pPr>
              <w:pStyle w:val="6"/>
              <w:ind w:left="0" w:leftChars="0" w:right="0" w:rightChars="0"/>
              <w:jc w:val="center"/>
              <w:rPr>
                <w:rFonts w:hint="eastAsia" w:ascii="仿宋" w:hAnsi="仿宋" w:eastAsia="仿宋"/>
                <w:sz w:val="32"/>
                <w:szCs w:val="32"/>
              </w:rPr>
            </w:pPr>
            <w:r>
              <w:rPr>
                <w:rFonts w:hint="default" w:ascii="Times New Roman" w:hAnsi="宋体" w:eastAsia="宋体" w:cs="宋体"/>
                <w:sz w:val="22"/>
                <w:szCs w:val="22"/>
                <w:lang w:val="en-US" w:eastAsia="zh-CN" w:bidi="zh-CN"/>
              </w:rPr>
              <w:t>2018年8月20日</w:t>
            </w:r>
          </w:p>
        </w:tc>
        <w:tc>
          <w:tcPr>
            <w:tcW w:w="1350" w:type="dxa"/>
            <w:noWrap w:val="0"/>
            <w:vAlign w:val="top"/>
          </w:tcPr>
          <w:p>
            <w:pPr>
              <w:pStyle w:val="6"/>
              <w:ind w:left="0" w:leftChars="0" w:right="0" w:rightChars="0"/>
              <w:jc w:val="center"/>
              <w:rPr>
                <w:rFonts w:hint="eastAsia" w:ascii="Times New Roman" w:hAnsi="宋体" w:eastAsia="宋体" w:cs="宋体"/>
                <w:sz w:val="22"/>
                <w:lang w:val="zh-CN" w:eastAsia="zh-CN"/>
              </w:rPr>
            </w:pPr>
          </w:p>
          <w:p>
            <w:pPr>
              <w:pStyle w:val="6"/>
              <w:ind w:left="0" w:leftChars="0" w:right="0" w:rightChars="0"/>
              <w:jc w:val="center"/>
              <w:rPr>
                <w:rFonts w:hint="eastAsia" w:ascii="Times New Roman" w:hAnsi="宋体" w:eastAsia="宋体" w:cs="宋体"/>
                <w:sz w:val="22"/>
                <w:lang w:val="zh-CN" w:eastAsia="zh-CN"/>
              </w:rPr>
            </w:pPr>
            <w:r>
              <w:rPr>
                <w:rFonts w:hint="eastAsia" w:ascii="Times New Roman" w:hAnsi="宋体" w:eastAsia="宋体" w:cs="宋体"/>
                <w:sz w:val="22"/>
                <w:lang w:val="zh-CN" w:eastAsia="zh-CN"/>
              </w:rPr>
              <w:t>适时修订</w:t>
            </w:r>
          </w:p>
        </w:tc>
        <w:tc>
          <w:tcPr>
            <w:tcW w:w="3405" w:type="dxa"/>
            <w:noWrap w:val="0"/>
            <w:vAlign w:val="top"/>
          </w:tcPr>
          <w:p>
            <w:pPr>
              <w:ind w:left="0" w:leftChars="0" w:right="0" w:rightChars="0"/>
              <w:jc w:val="left"/>
              <w:rPr>
                <w:rFonts w:hint="eastAsia" w:ascii="Times New Roman" w:hAnsi="宋体" w:eastAsia="宋体" w:cs="宋体"/>
                <w:sz w:val="22"/>
                <w:lang w:val="zh-CN" w:eastAsia="zh-CN"/>
              </w:rPr>
            </w:pPr>
            <w:r>
              <w:rPr>
                <w:rFonts w:hint="eastAsia" w:ascii="Times New Roman"/>
                <w:sz w:val="22"/>
                <w:lang w:val="en-US" w:eastAsia="zh-CN"/>
              </w:rPr>
              <w:t>个别规定与现行政策文件不一致，为加强我市住房公积金行业监管需要修订。</w:t>
            </w:r>
          </w:p>
        </w:tc>
        <w:tc>
          <w:tcPr>
            <w:tcW w:w="989" w:type="dxa"/>
            <w:noWrap w:val="0"/>
            <w:vAlign w:val="top"/>
          </w:tcPr>
          <w:p>
            <w:pPr>
              <w:ind w:left="0" w:leftChars="0" w:right="0" w:rightChars="0"/>
              <w:jc w:val="center"/>
              <w:rPr>
                <w:rFonts w:hint="eastAsia" w:ascii="Times New Roman"/>
                <w:sz w:val="22"/>
                <w:lang w:eastAsia="zh-CN"/>
              </w:rPr>
            </w:pPr>
          </w:p>
          <w:p>
            <w:pPr>
              <w:ind w:left="0" w:leftChars="0" w:right="0" w:rightChars="0"/>
              <w:jc w:val="center"/>
              <w:rPr>
                <w:rFonts w:ascii="Times New Roman" w:hAnsi="宋体" w:eastAsia="宋体" w:cs="宋体"/>
                <w:sz w:val="22"/>
                <w:szCs w:val="22"/>
                <w:lang w:val="zh-CN" w:eastAsia="zh-CN" w:bidi="zh-CN"/>
              </w:rPr>
            </w:pPr>
            <w:r>
              <w:rPr>
                <w:rFonts w:hint="eastAsia" w:ascii="Times New Roman"/>
                <w:sz w:val="22"/>
                <w:lang w:eastAsia="zh-CN"/>
              </w:rPr>
              <w:t>否</w:t>
            </w:r>
          </w:p>
        </w:tc>
        <w:tc>
          <w:tcPr>
            <w:tcW w:w="1561" w:type="dxa"/>
            <w:noWrap w:val="0"/>
            <w:vAlign w:val="top"/>
          </w:tcPr>
          <w:p>
            <w:pPr>
              <w:pStyle w:val="6"/>
              <w:ind w:left="0" w:leftChars="0" w:right="0" w:rightChars="0"/>
              <w:jc w:val="center"/>
              <w:rPr>
                <w:rFonts w:hint="eastAsia" w:ascii="Times New Roman"/>
                <w:sz w:val="22"/>
                <w:lang w:eastAsia="zh-CN"/>
              </w:rPr>
            </w:pPr>
          </w:p>
          <w:p>
            <w:pPr>
              <w:pStyle w:val="6"/>
              <w:ind w:left="0" w:leftChars="0" w:right="0" w:rightChars="0"/>
              <w:jc w:val="center"/>
              <w:rPr>
                <w:sz w:val="21"/>
              </w:rPr>
            </w:pPr>
            <w:r>
              <w:rPr>
                <w:rFonts w:hint="eastAsia" w:ascii="Times New Roman"/>
                <w:sz w:val="22"/>
                <w:lang w:eastAsia="zh-CN"/>
              </w:rPr>
              <w:t>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536" w:type="dxa"/>
            <w:noWrap w:val="0"/>
            <w:vAlign w:val="top"/>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18</w:t>
            </w:r>
          </w:p>
        </w:tc>
        <w:tc>
          <w:tcPr>
            <w:tcW w:w="2917" w:type="dxa"/>
            <w:noWrap w:val="0"/>
            <w:vAlign w:val="top"/>
          </w:tcPr>
          <w:p>
            <w:pPr>
              <w:pStyle w:val="6"/>
              <w:ind w:left="0" w:leftChars="0" w:right="0" w:rightChars="0"/>
              <w:jc w:val="left"/>
              <w:rPr>
                <w:rFonts w:hint="eastAsia" w:ascii="仿宋" w:hAnsi="仿宋" w:eastAsia="仿宋"/>
                <w:sz w:val="32"/>
                <w:szCs w:val="32"/>
              </w:rPr>
            </w:pPr>
            <w:r>
              <w:rPr>
                <w:rFonts w:hint="eastAsia" w:ascii="Times New Roman" w:hAnsi="宋体" w:eastAsia="宋体" w:cs="宋体"/>
                <w:sz w:val="22"/>
                <w:szCs w:val="22"/>
                <w:lang w:val="en-US" w:eastAsia="zh-CN" w:bidi="zh-CN"/>
              </w:rPr>
              <w:t>印发《湛江市住房公积金管理委员会关于湛江市住房公积金行政执法管理办法》的通知</w:t>
            </w:r>
          </w:p>
        </w:tc>
        <w:tc>
          <w:tcPr>
            <w:tcW w:w="1575" w:type="dxa"/>
            <w:noWrap w:val="0"/>
            <w:vAlign w:val="top"/>
          </w:tcPr>
          <w:p>
            <w:pPr>
              <w:pStyle w:val="6"/>
              <w:ind w:left="0" w:leftChars="0" w:right="0" w:rightChars="0"/>
              <w:jc w:val="center"/>
              <w:rPr>
                <w:rFonts w:hint="eastAsia" w:ascii="Times New Roman"/>
                <w:sz w:val="22"/>
              </w:rPr>
            </w:pPr>
          </w:p>
          <w:p>
            <w:pPr>
              <w:pStyle w:val="6"/>
              <w:ind w:left="0" w:leftChars="0" w:right="0" w:rightChars="0"/>
              <w:jc w:val="center"/>
              <w:rPr>
                <w:rFonts w:ascii="仿宋" w:hAnsi="仿宋" w:eastAsia="仿宋"/>
                <w:sz w:val="32"/>
                <w:szCs w:val="32"/>
              </w:rPr>
            </w:pPr>
            <w:r>
              <w:rPr>
                <w:rFonts w:hint="eastAsia" w:ascii="Times New Roman"/>
                <w:sz w:val="22"/>
              </w:rPr>
              <w:t>湛公积金委〔2018〕5号</w:t>
            </w:r>
          </w:p>
        </w:tc>
        <w:tc>
          <w:tcPr>
            <w:tcW w:w="1875" w:type="dxa"/>
            <w:noWrap w:val="0"/>
            <w:vAlign w:val="top"/>
          </w:tcPr>
          <w:p>
            <w:pPr>
              <w:pStyle w:val="6"/>
              <w:ind w:left="0" w:leftChars="0" w:right="0" w:rightChars="0"/>
              <w:jc w:val="center"/>
              <w:rPr>
                <w:rFonts w:hint="default" w:ascii="Times New Roman" w:hAnsi="宋体" w:eastAsia="宋体" w:cs="宋体"/>
                <w:sz w:val="22"/>
                <w:szCs w:val="22"/>
                <w:lang w:val="en-US" w:eastAsia="zh-CN" w:bidi="zh-CN"/>
              </w:rPr>
            </w:pPr>
          </w:p>
          <w:p>
            <w:pPr>
              <w:pStyle w:val="6"/>
              <w:ind w:left="0" w:leftChars="0" w:right="0" w:rightChars="0"/>
              <w:jc w:val="center"/>
              <w:rPr>
                <w:rFonts w:hint="eastAsia" w:ascii="仿宋" w:hAnsi="仿宋" w:eastAsia="仿宋"/>
                <w:sz w:val="32"/>
                <w:szCs w:val="32"/>
              </w:rPr>
            </w:pPr>
            <w:r>
              <w:rPr>
                <w:rFonts w:hint="default" w:ascii="Times New Roman" w:hAnsi="宋体" w:eastAsia="宋体" w:cs="宋体"/>
                <w:sz w:val="22"/>
                <w:szCs w:val="22"/>
                <w:lang w:val="en-US" w:eastAsia="zh-CN" w:bidi="zh-CN"/>
              </w:rPr>
              <w:t>2018年8月20日</w:t>
            </w:r>
          </w:p>
        </w:tc>
        <w:tc>
          <w:tcPr>
            <w:tcW w:w="1350" w:type="dxa"/>
            <w:noWrap w:val="0"/>
            <w:vAlign w:val="top"/>
          </w:tcPr>
          <w:p>
            <w:pPr>
              <w:pStyle w:val="6"/>
              <w:ind w:left="0" w:leftChars="0" w:right="0" w:rightChars="0"/>
              <w:jc w:val="center"/>
              <w:rPr>
                <w:rFonts w:hint="eastAsia" w:ascii="Times New Roman" w:hAnsi="宋体" w:eastAsia="宋体" w:cs="宋体"/>
                <w:sz w:val="22"/>
                <w:lang w:val="zh-CN" w:eastAsia="zh-CN"/>
              </w:rPr>
            </w:pPr>
          </w:p>
          <w:p>
            <w:pPr>
              <w:pStyle w:val="6"/>
              <w:ind w:left="0" w:leftChars="0" w:right="0" w:rightChars="0"/>
              <w:jc w:val="center"/>
              <w:rPr>
                <w:rFonts w:hint="eastAsia" w:ascii="Times New Roman" w:hAnsi="宋体" w:eastAsia="宋体" w:cs="宋体"/>
                <w:sz w:val="22"/>
                <w:lang w:val="zh-CN" w:eastAsia="zh-CN"/>
              </w:rPr>
            </w:pPr>
            <w:r>
              <w:rPr>
                <w:rFonts w:hint="eastAsia" w:ascii="Times New Roman" w:hAnsi="宋体" w:eastAsia="宋体" w:cs="宋体"/>
                <w:sz w:val="22"/>
                <w:lang w:val="zh-CN" w:eastAsia="zh-CN"/>
              </w:rPr>
              <w:t>适时修订</w:t>
            </w:r>
          </w:p>
        </w:tc>
        <w:tc>
          <w:tcPr>
            <w:tcW w:w="3405" w:type="dxa"/>
            <w:noWrap w:val="0"/>
            <w:vAlign w:val="top"/>
          </w:tcPr>
          <w:p>
            <w:pPr>
              <w:pStyle w:val="6"/>
              <w:ind w:left="0" w:leftChars="0" w:right="0" w:rightChars="0"/>
              <w:jc w:val="left"/>
              <w:rPr>
                <w:rFonts w:hint="eastAsia" w:ascii="Times New Roman" w:hAnsi="宋体" w:eastAsia="宋体" w:cs="宋体"/>
                <w:sz w:val="22"/>
                <w:lang w:val="zh-CN" w:eastAsia="zh-CN"/>
              </w:rPr>
            </w:pPr>
            <w:r>
              <w:rPr>
                <w:rFonts w:hint="eastAsia" w:ascii="Times New Roman"/>
                <w:sz w:val="22"/>
                <w:lang w:val="en-US" w:eastAsia="zh-CN"/>
              </w:rPr>
              <w:t>个别规定与现行政策文件不一致，为加强我市住房公积金行业监管需要修订。</w:t>
            </w:r>
          </w:p>
        </w:tc>
        <w:tc>
          <w:tcPr>
            <w:tcW w:w="989" w:type="dxa"/>
            <w:noWrap w:val="0"/>
            <w:vAlign w:val="top"/>
          </w:tcPr>
          <w:p>
            <w:pPr>
              <w:ind w:left="0" w:leftChars="0" w:right="0" w:rightChars="0"/>
              <w:jc w:val="center"/>
              <w:rPr>
                <w:rFonts w:hint="eastAsia" w:ascii="Times New Roman"/>
                <w:sz w:val="22"/>
                <w:lang w:eastAsia="zh-CN"/>
              </w:rPr>
            </w:pPr>
          </w:p>
          <w:p>
            <w:pPr>
              <w:ind w:left="0" w:leftChars="0" w:right="0" w:rightChars="0"/>
              <w:jc w:val="center"/>
              <w:rPr>
                <w:rFonts w:ascii="Times New Roman" w:hAnsi="宋体" w:eastAsia="宋体" w:cs="宋体"/>
                <w:sz w:val="22"/>
                <w:szCs w:val="22"/>
                <w:lang w:val="zh-CN" w:eastAsia="zh-CN" w:bidi="zh-CN"/>
              </w:rPr>
            </w:pPr>
            <w:r>
              <w:rPr>
                <w:rFonts w:hint="eastAsia" w:ascii="Times New Roman"/>
                <w:sz w:val="22"/>
                <w:lang w:eastAsia="zh-CN"/>
              </w:rPr>
              <w:t>否</w:t>
            </w:r>
          </w:p>
        </w:tc>
        <w:tc>
          <w:tcPr>
            <w:tcW w:w="1561" w:type="dxa"/>
            <w:noWrap w:val="0"/>
            <w:vAlign w:val="top"/>
          </w:tcPr>
          <w:p>
            <w:pPr>
              <w:pStyle w:val="6"/>
              <w:ind w:left="0" w:leftChars="0" w:right="0" w:rightChars="0"/>
              <w:jc w:val="center"/>
              <w:rPr>
                <w:rFonts w:hint="eastAsia" w:ascii="Times New Roman"/>
                <w:sz w:val="22"/>
                <w:lang w:eastAsia="zh-CN"/>
              </w:rPr>
            </w:pPr>
          </w:p>
          <w:p>
            <w:pPr>
              <w:pStyle w:val="6"/>
              <w:ind w:left="0" w:leftChars="0" w:right="0" w:rightChars="0"/>
              <w:jc w:val="center"/>
              <w:rPr>
                <w:sz w:val="21"/>
              </w:rPr>
            </w:pPr>
            <w:r>
              <w:rPr>
                <w:rFonts w:hint="eastAsia" w:ascii="Times New Roman"/>
                <w:sz w:val="22"/>
                <w:lang w:eastAsia="zh-CN"/>
              </w:rPr>
              <w:t>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536" w:type="dxa"/>
            <w:noWrap w:val="0"/>
            <w:vAlign w:val="top"/>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19</w:t>
            </w:r>
          </w:p>
        </w:tc>
        <w:tc>
          <w:tcPr>
            <w:tcW w:w="2917" w:type="dxa"/>
            <w:noWrap w:val="0"/>
            <w:vAlign w:val="top"/>
          </w:tcPr>
          <w:p>
            <w:pPr>
              <w:pStyle w:val="6"/>
              <w:ind w:left="0" w:leftChars="0" w:right="0" w:rightChars="0"/>
              <w:jc w:val="left"/>
              <w:rPr>
                <w:rFonts w:hint="eastAsia" w:ascii="Times New Roman" w:hAnsi="宋体" w:eastAsia="宋体" w:cs="宋体"/>
                <w:sz w:val="22"/>
                <w:szCs w:val="22"/>
                <w:lang w:val="en-US" w:eastAsia="zh-CN" w:bidi="zh-CN"/>
              </w:rPr>
            </w:pPr>
          </w:p>
          <w:p>
            <w:pPr>
              <w:pStyle w:val="6"/>
              <w:ind w:left="0" w:leftChars="0" w:right="0" w:rightChars="0"/>
              <w:jc w:val="left"/>
              <w:rPr>
                <w:rFonts w:hint="eastAsia" w:ascii="仿宋" w:hAnsi="仿宋" w:eastAsia="仿宋"/>
                <w:sz w:val="32"/>
                <w:szCs w:val="32"/>
              </w:rPr>
            </w:pPr>
            <w:r>
              <w:rPr>
                <w:rFonts w:hint="eastAsia" w:ascii="Times New Roman" w:hAnsi="宋体" w:eastAsia="宋体" w:cs="宋体"/>
                <w:sz w:val="22"/>
                <w:szCs w:val="22"/>
                <w:lang w:val="en-US" w:eastAsia="zh-CN" w:bidi="zh-CN"/>
              </w:rPr>
              <w:t>印发《湛江市住房公积金骗提骗贷行为处理办法》的通知</w:t>
            </w:r>
          </w:p>
        </w:tc>
        <w:tc>
          <w:tcPr>
            <w:tcW w:w="1575" w:type="dxa"/>
            <w:noWrap w:val="0"/>
            <w:vAlign w:val="top"/>
          </w:tcPr>
          <w:p>
            <w:pPr>
              <w:pStyle w:val="6"/>
              <w:ind w:left="0" w:leftChars="0" w:right="0" w:rightChars="0"/>
              <w:jc w:val="center"/>
              <w:rPr>
                <w:rFonts w:hint="default" w:ascii="Times New Roman" w:hAnsi="宋体" w:eastAsia="宋体" w:cs="宋体"/>
                <w:sz w:val="22"/>
                <w:szCs w:val="22"/>
                <w:lang w:val="en-US" w:eastAsia="zh-CN" w:bidi="zh-CN"/>
              </w:rPr>
            </w:pPr>
          </w:p>
          <w:p>
            <w:pPr>
              <w:pStyle w:val="6"/>
              <w:ind w:left="0" w:leftChars="0" w:right="0" w:rightChars="0"/>
              <w:jc w:val="center"/>
              <w:rPr>
                <w:rFonts w:ascii="仿宋" w:hAnsi="仿宋" w:eastAsia="仿宋"/>
                <w:sz w:val="32"/>
                <w:szCs w:val="32"/>
              </w:rPr>
            </w:pPr>
            <w:r>
              <w:rPr>
                <w:rFonts w:hint="default" w:ascii="Times New Roman" w:hAnsi="宋体" w:eastAsia="宋体" w:cs="宋体"/>
                <w:sz w:val="22"/>
                <w:szCs w:val="22"/>
                <w:lang w:val="en-US" w:eastAsia="zh-CN" w:bidi="zh-CN"/>
              </w:rPr>
              <w:t>湛公积金委〔2019〕1号</w:t>
            </w:r>
          </w:p>
        </w:tc>
        <w:tc>
          <w:tcPr>
            <w:tcW w:w="1875" w:type="dxa"/>
            <w:noWrap w:val="0"/>
            <w:vAlign w:val="top"/>
          </w:tcPr>
          <w:p>
            <w:pPr>
              <w:pStyle w:val="6"/>
              <w:ind w:left="0" w:leftChars="0" w:right="0" w:rightChars="0"/>
              <w:jc w:val="center"/>
              <w:rPr>
                <w:rFonts w:hint="default" w:ascii="Times New Roman" w:hAnsi="宋体" w:eastAsia="宋体" w:cs="宋体"/>
                <w:sz w:val="22"/>
                <w:szCs w:val="22"/>
                <w:lang w:val="en-US" w:eastAsia="zh-CN" w:bidi="zh-CN"/>
              </w:rPr>
            </w:pPr>
          </w:p>
          <w:p>
            <w:pPr>
              <w:pStyle w:val="6"/>
              <w:ind w:left="0" w:leftChars="0" w:right="0" w:rightChars="0"/>
              <w:jc w:val="center"/>
              <w:rPr>
                <w:rFonts w:hint="eastAsia" w:ascii="仿宋" w:hAnsi="仿宋" w:eastAsia="仿宋"/>
                <w:sz w:val="32"/>
                <w:szCs w:val="32"/>
              </w:rPr>
            </w:pPr>
            <w:r>
              <w:rPr>
                <w:rFonts w:hint="default" w:ascii="Times New Roman" w:hAnsi="宋体" w:eastAsia="宋体" w:cs="宋体"/>
                <w:sz w:val="22"/>
                <w:szCs w:val="22"/>
                <w:lang w:val="en-US" w:eastAsia="zh-CN" w:bidi="zh-CN"/>
              </w:rPr>
              <w:t>2019年5月27日</w:t>
            </w:r>
          </w:p>
        </w:tc>
        <w:tc>
          <w:tcPr>
            <w:tcW w:w="1350" w:type="dxa"/>
            <w:noWrap w:val="0"/>
            <w:vAlign w:val="top"/>
          </w:tcPr>
          <w:p>
            <w:pPr>
              <w:pStyle w:val="6"/>
              <w:ind w:left="0" w:leftChars="0" w:right="0" w:rightChars="0"/>
              <w:jc w:val="center"/>
              <w:rPr>
                <w:rFonts w:hint="eastAsia" w:ascii="Times New Roman" w:hAnsi="宋体" w:eastAsia="宋体" w:cs="宋体"/>
                <w:sz w:val="22"/>
                <w:lang w:val="zh-CN" w:eastAsia="zh-CN"/>
              </w:rPr>
            </w:pPr>
          </w:p>
          <w:p>
            <w:pPr>
              <w:pStyle w:val="6"/>
              <w:ind w:left="0" w:leftChars="0" w:right="0" w:rightChars="0"/>
              <w:jc w:val="center"/>
              <w:rPr>
                <w:rFonts w:hint="eastAsia" w:ascii="Times New Roman" w:hAnsi="宋体" w:eastAsia="宋体" w:cs="宋体"/>
                <w:sz w:val="22"/>
                <w:lang w:val="zh-CN" w:eastAsia="zh-CN"/>
              </w:rPr>
            </w:pPr>
            <w:r>
              <w:rPr>
                <w:rFonts w:hint="eastAsia" w:ascii="Times New Roman" w:hAnsi="宋体" w:eastAsia="宋体" w:cs="宋体"/>
                <w:sz w:val="22"/>
                <w:lang w:val="zh-CN" w:eastAsia="zh-CN"/>
              </w:rPr>
              <w:t>适时修订</w:t>
            </w:r>
          </w:p>
        </w:tc>
        <w:tc>
          <w:tcPr>
            <w:tcW w:w="3405" w:type="dxa"/>
            <w:noWrap w:val="0"/>
            <w:vAlign w:val="top"/>
          </w:tcPr>
          <w:p>
            <w:pPr>
              <w:ind w:left="0" w:leftChars="0" w:right="0" w:rightChars="0"/>
              <w:jc w:val="left"/>
              <w:rPr>
                <w:rFonts w:hint="eastAsia" w:ascii="Times New Roman" w:hAnsi="宋体" w:eastAsia="宋体" w:cs="宋体"/>
                <w:sz w:val="22"/>
                <w:lang w:val="zh-CN" w:eastAsia="zh-CN"/>
              </w:rPr>
            </w:pPr>
            <w:r>
              <w:rPr>
                <w:rFonts w:hint="eastAsia" w:ascii="Times New Roman"/>
                <w:sz w:val="22"/>
                <w:lang w:val="en-US" w:eastAsia="zh-CN"/>
              </w:rPr>
              <w:t>个别规定与现行政策文件不一致，为加强我市住房公积金行业监管需要修订。</w:t>
            </w:r>
          </w:p>
        </w:tc>
        <w:tc>
          <w:tcPr>
            <w:tcW w:w="989" w:type="dxa"/>
            <w:noWrap w:val="0"/>
            <w:vAlign w:val="top"/>
          </w:tcPr>
          <w:p>
            <w:pPr>
              <w:ind w:left="0" w:leftChars="0" w:right="0" w:rightChars="0"/>
              <w:jc w:val="center"/>
              <w:rPr>
                <w:rFonts w:hint="eastAsia" w:ascii="Times New Roman"/>
                <w:sz w:val="22"/>
                <w:lang w:eastAsia="zh-CN"/>
              </w:rPr>
            </w:pPr>
          </w:p>
          <w:p>
            <w:pPr>
              <w:ind w:left="0" w:leftChars="0" w:right="0" w:rightChars="0"/>
              <w:jc w:val="center"/>
              <w:rPr>
                <w:rFonts w:ascii="Times New Roman" w:hAnsi="宋体" w:eastAsia="宋体" w:cs="宋体"/>
                <w:sz w:val="22"/>
                <w:szCs w:val="22"/>
                <w:lang w:val="zh-CN" w:eastAsia="zh-CN" w:bidi="zh-CN"/>
              </w:rPr>
            </w:pPr>
            <w:r>
              <w:rPr>
                <w:rFonts w:hint="eastAsia" w:ascii="Times New Roman"/>
                <w:sz w:val="22"/>
                <w:lang w:eastAsia="zh-CN"/>
              </w:rPr>
              <w:t>否</w:t>
            </w:r>
          </w:p>
        </w:tc>
        <w:tc>
          <w:tcPr>
            <w:tcW w:w="1561" w:type="dxa"/>
            <w:noWrap w:val="0"/>
            <w:vAlign w:val="top"/>
          </w:tcPr>
          <w:p>
            <w:pPr>
              <w:pStyle w:val="6"/>
              <w:ind w:left="0" w:leftChars="0" w:right="0" w:rightChars="0"/>
              <w:jc w:val="center"/>
              <w:rPr>
                <w:rFonts w:hint="eastAsia" w:ascii="Times New Roman"/>
                <w:sz w:val="22"/>
                <w:lang w:eastAsia="zh-CN"/>
              </w:rPr>
            </w:pPr>
          </w:p>
          <w:p>
            <w:pPr>
              <w:pStyle w:val="6"/>
              <w:ind w:left="0" w:leftChars="0" w:right="0" w:rightChars="0"/>
              <w:jc w:val="center"/>
              <w:rPr>
                <w:sz w:val="21"/>
              </w:rPr>
            </w:pPr>
            <w:r>
              <w:rPr>
                <w:rFonts w:hint="eastAsia" w:ascii="Times New Roman"/>
                <w:sz w:val="22"/>
                <w:lang w:eastAsia="zh-CN"/>
              </w:rPr>
              <w:t>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536" w:type="dxa"/>
            <w:noWrap w:val="0"/>
            <w:vAlign w:val="top"/>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20</w:t>
            </w:r>
          </w:p>
        </w:tc>
        <w:tc>
          <w:tcPr>
            <w:tcW w:w="2917" w:type="dxa"/>
            <w:noWrap w:val="0"/>
            <w:vAlign w:val="top"/>
          </w:tcPr>
          <w:p>
            <w:pPr>
              <w:pStyle w:val="6"/>
              <w:ind w:left="0" w:leftChars="0" w:right="0" w:rightChars="0"/>
              <w:jc w:val="left"/>
              <w:rPr>
                <w:rFonts w:hint="eastAsia" w:ascii="仿宋" w:hAnsi="仿宋" w:eastAsia="仿宋"/>
                <w:sz w:val="32"/>
                <w:szCs w:val="32"/>
              </w:rPr>
            </w:pPr>
            <w:r>
              <w:rPr>
                <w:rFonts w:hint="eastAsia" w:ascii="Times New Roman"/>
                <w:sz w:val="22"/>
                <w:lang w:eastAsia="zh-CN"/>
              </w:rPr>
              <w:t>印发《</w:t>
            </w:r>
            <w:r>
              <w:rPr>
                <w:rFonts w:hint="eastAsia" w:ascii="Times New Roman"/>
                <w:sz w:val="22"/>
                <w:lang w:val="en-US" w:eastAsia="zh-CN"/>
              </w:rPr>
              <w:t>关于修改&lt;湛江市住房公积金提取管理办法&gt;的决定</w:t>
            </w:r>
            <w:r>
              <w:rPr>
                <w:rFonts w:hint="eastAsia" w:ascii="Times New Roman"/>
                <w:sz w:val="22"/>
                <w:lang w:eastAsia="zh-CN"/>
              </w:rPr>
              <w:t>》</w:t>
            </w:r>
            <w:r>
              <w:rPr>
                <w:rFonts w:hint="eastAsia" w:ascii="Times New Roman"/>
                <w:sz w:val="22"/>
                <w:lang w:val="en-US" w:eastAsia="zh-CN"/>
              </w:rPr>
              <w:t>的通知</w:t>
            </w:r>
          </w:p>
        </w:tc>
        <w:tc>
          <w:tcPr>
            <w:tcW w:w="1575" w:type="dxa"/>
            <w:noWrap w:val="0"/>
            <w:vAlign w:val="top"/>
          </w:tcPr>
          <w:p>
            <w:pPr>
              <w:pStyle w:val="6"/>
              <w:ind w:left="0" w:leftChars="0" w:right="0" w:rightChars="0"/>
              <w:jc w:val="center"/>
              <w:rPr>
                <w:rFonts w:hint="eastAsia" w:ascii="Times New Roman"/>
                <w:sz w:val="22"/>
                <w:lang w:eastAsia="zh-CN"/>
              </w:rPr>
            </w:pPr>
          </w:p>
          <w:p>
            <w:pPr>
              <w:pStyle w:val="6"/>
              <w:ind w:left="0" w:leftChars="0" w:right="0" w:rightChars="0"/>
              <w:jc w:val="center"/>
              <w:rPr>
                <w:rFonts w:ascii="仿宋" w:hAnsi="仿宋" w:eastAsia="仿宋"/>
                <w:sz w:val="32"/>
                <w:szCs w:val="32"/>
              </w:rPr>
            </w:pPr>
            <w:r>
              <w:rPr>
                <w:rFonts w:hint="eastAsia" w:ascii="Times New Roman"/>
                <w:sz w:val="22"/>
                <w:lang w:eastAsia="zh-CN"/>
              </w:rPr>
              <w:t>湛公积金委</w:t>
            </w:r>
            <w:r>
              <w:rPr>
                <w:rFonts w:hint="eastAsia" w:ascii="Times New Roman"/>
                <w:sz w:val="22"/>
                <w:lang w:val="en-US" w:eastAsia="zh-CN"/>
              </w:rPr>
              <w:t>[2009]2号</w:t>
            </w:r>
          </w:p>
        </w:tc>
        <w:tc>
          <w:tcPr>
            <w:tcW w:w="1875" w:type="dxa"/>
            <w:noWrap w:val="0"/>
            <w:vAlign w:val="top"/>
          </w:tcPr>
          <w:p>
            <w:pPr>
              <w:pStyle w:val="6"/>
              <w:ind w:left="0" w:leftChars="0" w:right="0" w:rightChars="0"/>
              <w:jc w:val="center"/>
              <w:rPr>
                <w:rFonts w:hint="eastAsia" w:ascii="Times New Roman" w:cs="宋体"/>
                <w:sz w:val="22"/>
                <w:szCs w:val="22"/>
                <w:lang w:val="en-US" w:eastAsia="zh-CN" w:bidi="zh-CN"/>
              </w:rPr>
            </w:pPr>
          </w:p>
          <w:p>
            <w:pPr>
              <w:pStyle w:val="6"/>
              <w:ind w:left="0" w:leftChars="0" w:right="0" w:rightChars="0"/>
              <w:jc w:val="center"/>
              <w:rPr>
                <w:rFonts w:hint="eastAsia" w:ascii="仿宋" w:hAnsi="仿宋" w:eastAsia="仿宋"/>
                <w:sz w:val="32"/>
                <w:szCs w:val="32"/>
              </w:rPr>
            </w:pPr>
            <w:r>
              <w:rPr>
                <w:rFonts w:hint="eastAsia" w:ascii="Times New Roman" w:cs="宋体"/>
                <w:sz w:val="22"/>
                <w:szCs w:val="22"/>
                <w:lang w:val="en-US" w:eastAsia="zh-CN" w:bidi="zh-CN"/>
              </w:rPr>
              <w:t>2009年8月4日</w:t>
            </w:r>
          </w:p>
        </w:tc>
        <w:tc>
          <w:tcPr>
            <w:tcW w:w="1350" w:type="dxa"/>
            <w:noWrap w:val="0"/>
            <w:vAlign w:val="top"/>
          </w:tcPr>
          <w:p>
            <w:pPr>
              <w:pStyle w:val="6"/>
              <w:ind w:left="0" w:leftChars="0" w:right="0" w:rightChars="0"/>
              <w:jc w:val="center"/>
              <w:rPr>
                <w:rFonts w:hint="eastAsia" w:ascii="Times New Roman" w:hAnsi="宋体" w:eastAsia="宋体" w:cs="宋体"/>
                <w:sz w:val="22"/>
                <w:lang w:val="zh-CN" w:eastAsia="zh-CN"/>
              </w:rPr>
            </w:pPr>
          </w:p>
          <w:p>
            <w:pPr>
              <w:pStyle w:val="6"/>
              <w:ind w:left="0" w:leftChars="0" w:right="0" w:rightChars="0"/>
              <w:jc w:val="center"/>
              <w:rPr>
                <w:rFonts w:hint="eastAsia" w:ascii="Times New Roman" w:hAnsi="宋体" w:eastAsia="宋体" w:cs="宋体"/>
                <w:sz w:val="22"/>
                <w:lang w:val="zh-CN" w:eastAsia="zh-CN"/>
              </w:rPr>
            </w:pPr>
            <w:r>
              <w:rPr>
                <w:rFonts w:hint="eastAsia" w:ascii="Times New Roman" w:hAnsi="宋体" w:eastAsia="宋体" w:cs="宋体"/>
                <w:sz w:val="22"/>
                <w:lang w:val="zh-CN" w:eastAsia="zh-CN"/>
              </w:rPr>
              <w:t>予以废止</w:t>
            </w:r>
          </w:p>
        </w:tc>
        <w:tc>
          <w:tcPr>
            <w:tcW w:w="3405" w:type="dxa"/>
            <w:noWrap w:val="0"/>
            <w:vAlign w:val="top"/>
          </w:tcPr>
          <w:p>
            <w:pPr>
              <w:pStyle w:val="6"/>
              <w:ind w:left="0" w:leftChars="0" w:right="0" w:rightChars="0"/>
              <w:jc w:val="left"/>
              <w:rPr>
                <w:rFonts w:hint="eastAsia" w:ascii="Times New Roman" w:hAnsi="宋体" w:eastAsia="宋体" w:cs="宋体"/>
                <w:sz w:val="22"/>
                <w:lang w:val="en-US" w:eastAsia="zh-CN"/>
              </w:rPr>
            </w:pPr>
          </w:p>
          <w:p>
            <w:pPr>
              <w:pStyle w:val="6"/>
              <w:ind w:left="0" w:leftChars="0" w:right="0" w:rightChars="0"/>
              <w:jc w:val="left"/>
              <w:rPr>
                <w:rFonts w:hint="eastAsia" w:ascii="Times New Roman" w:hAnsi="宋体" w:eastAsia="宋体" w:cs="宋体"/>
                <w:sz w:val="22"/>
                <w:lang w:val="zh-CN" w:eastAsia="zh-CN"/>
              </w:rPr>
            </w:pPr>
            <w:r>
              <w:rPr>
                <w:rFonts w:hint="eastAsia" w:ascii="Times New Roman" w:hAnsi="宋体" w:eastAsia="宋体" w:cs="宋体"/>
                <w:sz w:val="22"/>
                <w:lang w:val="en-US" w:eastAsia="zh-CN"/>
              </w:rPr>
              <w:t>颁布实施新文件，同时废止旧文件。</w:t>
            </w:r>
          </w:p>
        </w:tc>
        <w:tc>
          <w:tcPr>
            <w:tcW w:w="989" w:type="dxa"/>
            <w:noWrap w:val="0"/>
            <w:vAlign w:val="top"/>
          </w:tcPr>
          <w:p>
            <w:pPr>
              <w:ind w:left="0" w:leftChars="0" w:right="0" w:rightChars="0"/>
              <w:jc w:val="center"/>
              <w:rPr>
                <w:rFonts w:hint="eastAsia" w:ascii="Times New Roman"/>
                <w:sz w:val="22"/>
                <w:lang w:eastAsia="zh-CN"/>
              </w:rPr>
            </w:pPr>
          </w:p>
          <w:p>
            <w:pPr>
              <w:ind w:left="0" w:leftChars="0" w:right="0" w:rightChars="0"/>
              <w:jc w:val="center"/>
              <w:rPr>
                <w:rFonts w:ascii="Times New Roman" w:hAnsi="宋体" w:eastAsia="宋体" w:cs="宋体"/>
                <w:sz w:val="22"/>
                <w:szCs w:val="22"/>
                <w:lang w:val="zh-CN" w:eastAsia="zh-CN" w:bidi="zh-CN"/>
              </w:rPr>
            </w:pPr>
            <w:r>
              <w:rPr>
                <w:rFonts w:hint="eastAsia" w:ascii="Times New Roman"/>
                <w:sz w:val="22"/>
                <w:lang w:eastAsia="zh-CN"/>
              </w:rPr>
              <w:t>否</w:t>
            </w:r>
          </w:p>
        </w:tc>
        <w:tc>
          <w:tcPr>
            <w:tcW w:w="1561" w:type="dxa"/>
            <w:noWrap w:val="0"/>
            <w:vAlign w:val="top"/>
          </w:tcPr>
          <w:p>
            <w:pPr>
              <w:pStyle w:val="6"/>
              <w:ind w:left="0" w:leftChars="0" w:right="0" w:rightChars="0"/>
              <w:jc w:val="center"/>
              <w:rPr>
                <w:sz w:val="21"/>
              </w:rPr>
            </w:pPr>
          </w:p>
          <w:p>
            <w:pPr>
              <w:pStyle w:val="6"/>
              <w:ind w:left="0" w:leftChars="0" w:right="0" w:rightChars="0"/>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536" w:type="dxa"/>
            <w:noWrap w:val="0"/>
            <w:vAlign w:val="top"/>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21</w:t>
            </w:r>
          </w:p>
        </w:tc>
        <w:tc>
          <w:tcPr>
            <w:tcW w:w="2917" w:type="dxa"/>
            <w:noWrap w:val="0"/>
            <w:vAlign w:val="top"/>
          </w:tcPr>
          <w:p>
            <w:pPr>
              <w:pStyle w:val="6"/>
              <w:ind w:left="0" w:leftChars="0" w:right="0" w:rightChars="0"/>
              <w:jc w:val="left"/>
              <w:rPr>
                <w:rFonts w:hint="eastAsia" w:ascii="Times New Roman"/>
                <w:sz w:val="22"/>
                <w:lang w:eastAsia="zh-CN"/>
              </w:rPr>
            </w:pPr>
          </w:p>
          <w:p>
            <w:pPr>
              <w:pStyle w:val="6"/>
              <w:ind w:left="0" w:leftChars="0" w:right="0" w:rightChars="0"/>
              <w:jc w:val="left"/>
              <w:rPr>
                <w:rFonts w:hint="eastAsia" w:ascii="仿宋" w:hAnsi="仿宋" w:eastAsia="仿宋"/>
                <w:sz w:val="32"/>
                <w:szCs w:val="32"/>
              </w:rPr>
            </w:pPr>
            <w:r>
              <w:rPr>
                <w:rFonts w:hint="eastAsia" w:ascii="Times New Roman"/>
                <w:sz w:val="22"/>
                <w:lang w:eastAsia="zh-CN"/>
              </w:rPr>
              <w:t>关于提取使用住房公积金有关问题的补充通知</w:t>
            </w:r>
          </w:p>
        </w:tc>
        <w:tc>
          <w:tcPr>
            <w:tcW w:w="1575" w:type="dxa"/>
            <w:noWrap w:val="0"/>
            <w:vAlign w:val="top"/>
          </w:tcPr>
          <w:p>
            <w:pPr>
              <w:pStyle w:val="6"/>
              <w:ind w:left="0" w:leftChars="0" w:right="0" w:rightChars="0"/>
              <w:jc w:val="center"/>
              <w:rPr>
                <w:rFonts w:hint="eastAsia" w:ascii="Times New Roman"/>
                <w:sz w:val="22"/>
                <w:lang w:eastAsia="zh-CN"/>
              </w:rPr>
            </w:pPr>
          </w:p>
          <w:p>
            <w:pPr>
              <w:pStyle w:val="6"/>
              <w:ind w:left="0" w:leftChars="0" w:right="0" w:rightChars="0"/>
              <w:jc w:val="center"/>
              <w:rPr>
                <w:rFonts w:ascii="仿宋" w:hAnsi="仿宋" w:eastAsia="仿宋"/>
                <w:sz w:val="32"/>
                <w:szCs w:val="32"/>
              </w:rPr>
            </w:pPr>
            <w:r>
              <w:rPr>
                <w:rFonts w:hint="eastAsia" w:ascii="Times New Roman"/>
                <w:sz w:val="22"/>
                <w:lang w:eastAsia="zh-CN"/>
              </w:rPr>
              <w:t>湛公积金委</w:t>
            </w:r>
            <w:r>
              <w:rPr>
                <w:rFonts w:hint="eastAsia" w:ascii="Times New Roman"/>
                <w:sz w:val="22"/>
                <w:lang w:val="en-US" w:eastAsia="zh-CN"/>
              </w:rPr>
              <w:t>[2011]3号</w:t>
            </w:r>
          </w:p>
        </w:tc>
        <w:tc>
          <w:tcPr>
            <w:tcW w:w="1875" w:type="dxa"/>
            <w:noWrap w:val="0"/>
            <w:vAlign w:val="top"/>
          </w:tcPr>
          <w:p>
            <w:pPr>
              <w:pStyle w:val="6"/>
              <w:ind w:left="0" w:leftChars="0" w:right="0" w:rightChars="0"/>
              <w:jc w:val="center"/>
              <w:rPr>
                <w:rFonts w:hint="eastAsia" w:ascii="Times New Roman" w:cs="宋体"/>
                <w:sz w:val="22"/>
                <w:szCs w:val="22"/>
                <w:lang w:val="en-US" w:eastAsia="zh-CN" w:bidi="zh-CN"/>
              </w:rPr>
            </w:pPr>
          </w:p>
          <w:p>
            <w:pPr>
              <w:pStyle w:val="6"/>
              <w:ind w:left="0" w:leftChars="0" w:right="0" w:rightChars="0"/>
              <w:jc w:val="center"/>
              <w:rPr>
                <w:rFonts w:hint="eastAsia" w:ascii="仿宋" w:hAnsi="仿宋" w:eastAsia="仿宋"/>
                <w:sz w:val="32"/>
                <w:szCs w:val="32"/>
              </w:rPr>
            </w:pPr>
            <w:r>
              <w:rPr>
                <w:rFonts w:hint="eastAsia" w:ascii="Times New Roman" w:cs="宋体"/>
                <w:sz w:val="22"/>
                <w:szCs w:val="22"/>
                <w:lang w:val="en-US" w:eastAsia="zh-CN" w:bidi="zh-CN"/>
              </w:rPr>
              <w:t>2011年7月13日</w:t>
            </w:r>
          </w:p>
        </w:tc>
        <w:tc>
          <w:tcPr>
            <w:tcW w:w="1350" w:type="dxa"/>
            <w:noWrap w:val="0"/>
            <w:vAlign w:val="top"/>
          </w:tcPr>
          <w:p>
            <w:pPr>
              <w:pStyle w:val="6"/>
              <w:ind w:left="0" w:leftChars="0" w:right="0" w:rightChars="0"/>
              <w:jc w:val="center"/>
              <w:rPr>
                <w:rFonts w:hint="eastAsia" w:ascii="Times New Roman" w:hAnsi="宋体" w:eastAsia="宋体" w:cs="宋体"/>
                <w:sz w:val="22"/>
                <w:lang w:val="zh-CN" w:eastAsia="zh-CN"/>
              </w:rPr>
            </w:pPr>
          </w:p>
          <w:p>
            <w:pPr>
              <w:pStyle w:val="6"/>
              <w:ind w:left="0" w:leftChars="0" w:right="0" w:rightChars="0"/>
              <w:jc w:val="center"/>
              <w:rPr>
                <w:rFonts w:hint="eastAsia" w:ascii="Times New Roman" w:hAnsi="宋体" w:eastAsia="宋体" w:cs="宋体"/>
                <w:sz w:val="22"/>
                <w:lang w:val="zh-CN" w:eastAsia="zh-CN"/>
              </w:rPr>
            </w:pPr>
            <w:r>
              <w:rPr>
                <w:rFonts w:hint="eastAsia" w:ascii="Times New Roman" w:hAnsi="宋体" w:eastAsia="宋体" w:cs="宋体"/>
                <w:sz w:val="22"/>
                <w:lang w:val="zh-CN" w:eastAsia="zh-CN"/>
              </w:rPr>
              <w:t>予以废止</w:t>
            </w:r>
          </w:p>
        </w:tc>
        <w:tc>
          <w:tcPr>
            <w:tcW w:w="3405" w:type="dxa"/>
            <w:noWrap w:val="0"/>
            <w:vAlign w:val="top"/>
          </w:tcPr>
          <w:p>
            <w:pPr>
              <w:pStyle w:val="6"/>
              <w:ind w:left="0" w:leftChars="0" w:right="0" w:rightChars="0"/>
              <w:jc w:val="center"/>
              <w:rPr>
                <w:rFonts w:hint="eastAsia" w:ascii="Times New Roman" w:hAnsi="宋体" w:eastAsia="宋体" w:cs="宋体"/>
                <w:sz w:val="22"/>
                <w:lang w:val="en-US" w:eastAsia="zh-CN"/>
              </w:rPr>
            </w:pPr>
          </w:p>
          <w:p>
            <w:pPr>
              <w:pStyle w:val="6"/>
              <w:ind w:left="0" w:leftChars="0" w:right="0" w:rightChars="0"/>
              <w:jc w:val="center"/>
              <w:rPr>
                <w:rFonts w:hint="eastAsia" w:ascii="Times New Roman" w:hAnsi="宋体" w:eastAsia="宋体" w:cs="宋体"/>
                <w:sz w:val="22"/>
                <w:lang w:val="zh-CN" w:eastAsia="zh-CN"/>
              </w:rPr>
            </w:pPr>
            <w:r>
              <w:rPr>
                <w:rFonts w:hint="eastAsia" w:ascii="Times New Roman" w:hAnsi="宋体" w:eastAsia="宋体" w:cs="宋体"/>
                <w:sz w:val="22"/>
                <w:lang w:val="en-US" w:eastAsia="zh-CN"/>
              </w:rPr>
              <w:t>颁布实施新文件，同时废止旧文件。</w:t>
            </w:r>
          </w:p>
        </w:tc>
        <w:tc>
          <w:tcPr>
            <w:tcW w:w="989" w:type="dxa"/>
            <w:noWrap w:val="0"/>
            <w:vAlign w:val="top"/>
          </w:tcPr>
          <w:p>
            <w:pPr>
              <w:ind w:left="0" w:leftChars="0" w:right="0" w:rightChars="0"/>
              <w:jc w:val="center"/>
              <w:rPr>
                <w:rFonts w:hint="eastAsia" w:ascii="Times New Roman"/>
                <w:sz w:val="22"/>
                <w:lang w:eastAsia="zh-CN"/>
              </w:rPr>
            </w:pPr>
          </w:p>
          <w:p>
            <w:pPr>
              <w:ind w:left="0" w:leftChars="0" w:right="0" w:rightChars="0"/>
              <w:jc w:val="center"/>
              <w:rPr>
                <w:rFonts w:ascii="Times New Roman" w:hAnsi="宋体" w:eastAsia="宋体" w:cs="宋体"/>
                <w:sz w:val="22"/>
                <w:szCs w:val="22"/>
                <w:lang w:val="zh-CN" w:eastAsia="zh-CN" w:bidi="zh-CN"/>
              </w:rPr>
            </w:pPr>
            <w:r>
              <w:rPr>
                <w:rFonts w:hint="eastAsia" w:ascii="Times New Roman"/>
                <w:sz w:val="22"/>
                <w:lang w:eastAsia="zh-CN"/>
              </w:rPr>
              <w:t>否</w:t>
            </w:r>
          </w:p>
        </w:tc>
        <w:tc>
          <w:tcPr>
            <w:tcW w:w="1561" w:type="dxa"/>
            <w:noWrap w:val="0"/>
            <w:vAlign w:val="top"/>
          </w:tcPr>
          <w:p>
            <w:pPr>
              <w:pStyle w:val="6"/>
              <w:ind w:left="0" w:leftChars="0" w:right="0" w:rightChars="0"/>
              <w:jc w:val="center"/>
              <w:rPr>
                <w:sz w:val="21"/>
              </w:rPr>
            </w:pPr>
          </w:p>
          <w:p>
            <w:pPr>
              <w:pStyle w:val="6"/>
              <w:ind w:left="0" w:leftChars="0" w:right="0" w:rightChars="0"/>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536" w:type="dxa"/>
            <w:noWrap w:val="0"/>
            <w:vAlign w:val="top"/>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22</w:t>
            </w:r>
          </w:p>
        </w:tc>
        <w:tc>
          <w:tcPr>
            <w:tcW w:w="2917" w:type="dxa"/>
            <w:noWrap w:val="0"/>
            <w:vAlign w:val="top"/>
          </w:tcPr>
          <w:p>
            <w:pPr>
              <w:pStyle w:val="6"/>
              <w:ind w:left="0" w:leftChars="0" w:right="0" w:rightChars="0"/>
              <w:jc w:val="left"/>
              <w:rPr>
                <w:rFonts w:hint="eastAsia" w:ascii="Times New Roman"/>
                <w:sz w:val="22"/>
                <w:lang w:eastAsia="zh-CN"/>
              </w:rPr>
            </w:pPr>
          </w:p>
          <w:p>
            <w:pPr>
              <w:pStyle w:val="6"/>
              <w:ind w:left="0" w:leftChars="0" w:right="0" w:rightChars="0"/>
              <w:jc w:val="left"/>
              <w:rPr>
                <w:rFonts w:hint="eastAsia" w:ascii="仿宋" w:hAnsi="仿宋" w:eastAsia="仿宋"/>
                <w:sz w:val="32"/>
                <w:szCs w:val="32"/>
              </w:rPr>
            </w:pPr>
            <w:r>
              <w:rPr>
                <w:rFonts w:hint="eastAsia" w:ascii="Times New Roman"/>
                <w:sz w:val="22"/>
                <w:lang w:eastAsia="zh-CN"/>
              </w:rPr>
              <w:t>关于调整优化住房公积金提取使用政策的通知</w:t>
            </w:r>
          </w:p>
        </w:tc>
        <w:tc>
          <w:tcPr>
            <w:tcW w:w="1575" w:type="dxa"/>
            <w:noWrap w:val="0"/>
            <w:vAlign w:val="top"/>
          </w:tcPr>
          <w:p>
            <w:pPr>
              <w:pStyle w:val="6"/>
              <w:ind w:left="0" w:leftChars="0" w:right="0" w:rightChars="0"/>
              <w:jc w:val="center"/>
              <w:rPr>
                <w:rFonts w:hint="eastAsia" w:ascii="Times New Roman"/>
                <w:sz w:val="22"/>
                <w:lang w:eastAsia="zh-CN"/>
              </w:rPr>
            </w:pPr>
          </w:p>
          <w:p>
            <w:pPr>
              <w:pStyle w:val="6"/>
              <w:ind w:left="0" w:leftChars="0" w:right="0" w:rightChars="0"/>
              <w:jc w:val="center"/>
              <w:rPr>
                <w:rFonts w:ascii="仿宋" w:hAnsi="仿宋" w:eastAsia="仿宋"/>
                <w:sz w:val="32"/>
                <w:szCs w:val="32"/>
              </w:rPr>
            </w:pPr>
            <w:r>
              <w:rPr>
                <w:rFonts w:hint="eastAsia" w:ascii="Times New Roman"/>
                <w:sz w:val="22"/>
                <w:lang w:eastAsia="zh-CN"/>
              </w:rPr>
              <w:t>湛公积金委</w:t>
            </w:r>
            <w:r>
              <w:rPr>
                <w:rFonts w:hint="eastAsia" w:ascii="Times New Roman"/>
                <w:sz w:val="22"/>
                <w:lang w:val="en-US" w:eastAsia="zh-CN"/>
              </w:rPr>
              <w:t>[2018]6号</w:t>
            </w:r>
          </w:p>
        </w:tc>
        <w:tc>
          <w:tcPr>
            <w:tcW w:w="1875" w:type="dxa"/>
            <w:noWrap w:val="0"/>
            <w:vAlign w:val="top"/>
          </w:tcPr>
          <w:p>
            <w:pPr>
              <w:pStyle w:val="6"/>
              <w:ind w:left="0" w:leftChars="0" w:right="0" w:rightChars="0"/>
              <w:jc w:val="center"/>
              <w:rPr>
                <w:rFonts w:hint="eastAsia" w:ascii="Times New Roman" w:cs="宋体"/>
                <w:sz w:val="22"/>
                <w:szCs w:val="22"/>
                <w:lang w:val="en-US" w:eastAsia="zh-CN" w:bidi="zh-CN"/>
              </w:rPr>
            </w:pPr>
          </w:p>
          <w:p>
            <w:pPr>
              <w:pStyle w:val="6"/>
              <w:ind w:left="0" w:leftChars="0" w:right="0" w:rightChars="0"/>
              <w:jc w:val="center"/>
              <w:rPr>
                <w:rFonts w:hint="eastAsia" w:ascii="仿宋" w:hAnsi="仿宋" w:eastAsia="仿宋"/>
                <w:sz w:val="32"/>
                <w:szCs w:val="32"/>
              </w:rPr>
            </w:pPr>
            <w:r>
              <w:rPr>
                <w:rFonts w:hint="eastAsia" w:ascii="Times New Roman" w:cs="宋体"/>
                <w:sz w:val="22"/>
                <w:szCs w:val="22"/>
                <w:lang w:val="en-US" w:eastAsia="zh-CN" w:bidi="zh-CN"/>
              </w:rPr>
              <w:t>2018年8月20日</w:t>
            </w:r>
          </w:p>
        </w:tc>
        <w:tc>
          <w:tcPr>
            <w:tcW w:w="1350" w:type="dxa"/>
            <w:noWrap w:val="0"/>
            <w:vAlign w:val="top"/>
          </w:tcPr>
          <w:p>
            <w:pPr>
              <w:pStyle w:val="6"/>
              <w:ind w:left="0" w:leftChars="0" w:right="0" w:rightChars="0"/>
              <w:jc w:val="center"/>
              <w:rPr>
                <w:rFonts w:hint="eastAsia" w:ascii="Times New Roman" w:hAnsi="宋体" w:eastAsia="宋体" w:cs="宋体"/>
                <w:sz w:val="22"/>
                <w:lang w:val="zh-CN" w:eastAsia="zh-CN"/>
              </w:rPr>
            </w:pPr>
          </w:p>
          <w:p>
            <w:pPr>
              <w:pStyle w:val="6"/>
              <w:ind w:left="0" w:leftChars="0" w:right="0" w:rightChars="0"/>
              <w:jc w:val="center"/>
              <w:rPr>
                <w:rFonts w:hint="eastAsia" w:ascii="Times New Roman" w:hAnsi="宋体" w:eastAsia="宋体" w:cs="宋体"/>
                <w:sz w:val="22"/>
                <w:lang w:val="zh-CN" w:eastAsia="zh-CN"/>
              </w:rPr>
            </w:pPr>
            <w:r>
              <w:rPr>
                <w:rFonts w:hint="eastAsia" w:ascii="Times New Roman" w:hAnsi="宋体" w:eastAsia="宋体" w:cs="宋体"/>
                <w:sz w:val="22"/>
                <w:lang w:val="zh-CN" w:eastAsia="zh-CN"/>
              </w:rPr>
              <w:t>予以废止</w:t>
            </w:r>
          </w:p>
        </w:tc>
        <w:tc>
          <w:tcPr>
            <w:tcW w:w="3405" w:type="dxa"/>
            <w:noWrap w:val="0"/>
            <w:vAlign w:val="top"/>
          </w:tcPr>
          <w:p>
            <w:pPr>
              <w:pStyle w:val="6"/>
              <w:ind w:left="0" w:leftChars="0" w:right="0" w:rightChars="0"/>
              <w:jc w:val="center"/>
              <w:rPr>
                <w:rFonts w:hint="eastAsia" w:ascii="Times New Roman" w:hAnsi="宋体" w:eastAsia="宋体" w:cs="宋体"/>
                <w:sz w:val="22"/>
                <w:lang w:val="en-US" w:eastAsia="zh-CN"/>
              </w:rPr>
            </w:pPr>
          </w:p>
          <w:p>
            <w:pPr>
              <w:pStyle w:val="6"/>
              <w:ind w:left="0" w:leftChars="0" w:right="0" w:rightChars="0"/>
              <w:jc w:val="center"/>
              <w:rPr>
                <w:rFonts w:hint="eastAsia" w:ascii="Times New Roman" w:hAnsi="宋体" w:eastAsia="宋体" w:cs="宋体"/>
                <w:sz w:val="22"/>
                <w:lang w:val="zh-CN" w:eastAsia="zh-CN"/>
              </w:rPr>
            </w:pPr>
            <w:r>
              <w:rPr>
                <w:rFonts w:hint="eastAsia" w:ascii="Times New Roman" w:hAnsi="宋体" w:eastAsia="宋体" w:cs="宋体"/>
                <w:sz w:val="22"/>
                <w:lang w:val="en-US" w:eastAsia="zh-CN"/>
              </w:rPr>
              <w:t>颁布实施新文件，同时废止旧文件。</w:t>
            </w:r>
          </w:p>
        </w:tc>
        <w:tc>
          <w:tcPr>
            <w:tcW w:w="989" w:type="dxa"/>
            <w:noWrap w:val="0"/>
            <w:vAlign w:val="top"/>
          </w:tcPr>
          <w:p>
            <w:pPr>
              <w:ind w:left="0" w:leftChars="0" w:right="0" w:rightChars="0"/>
              <w:jc w:val="center"/>
              <w:rPr>
                <w:rFonts w:hint="eastAsia" w:ascii="Times New Roman"/>
                <w:sz w:val="22"/>
                <w:lang w:eastAsia="zh-CN"/>
              </w:rPr>
            </w:pPr>
          </w:p>
          <w:p>
            <w:pPr>
              <w:ind w:left="0" w:leftChars="0" w:right="0" w:rightChars="0"/>
              <w:jc w:val="center"/>
              <w:rPr>
                <w:rFonts w:ascii="Times New Roman" w:hAnsi="宋体" w:eastAsia="宋体" w:cs="宋体"/>
                <w:sz w:val="22"/>
                <w:szCs w:val="22"/>
                <w:lang w:val="zh-CN" w:eastAsia="zh-CN" w:bidi="zh-CN"/>
              </w:rPr>
            </w:pPr>
            <w:r>
              <w:rPr>
                <w:rFonts w:hint="eastAsia" w:ascii="Times New Roman"/>
                <w:sz w:val="22"/>
                <w:lang w:eastAsia="zh-CN"/>
              </w:rPr>
              <w:t>否</w:t>
            </w:r>
          </w:p>
        </w:tc>
        <w:tc>
          <w:tcPr>
            <w:tcW w:w="1561" w:type="dxa"/>
            <w:noWrap w:val="0"/>
            <w:vAlign w:val="top"/>
          </w:tcPr>
          <w:p>
            <w:pPr>
              <w:pStyle w:val="6"/>
              <w:ind w:left="0" w:leftChars="0" w:right="0" w:rightChars="0"/>
              <w:jc w:val="center"/>
              <w:rPr>
                <w:sz w:val="21"/>
              </w:rPr>
            </w:pPr>
          </w:p>
          <w:p>
            <w:pPr>
              <w:pStyle w:val="6"/>
              <w:ind w:left="0" w:leftChars="0" w:right="0" w:rightChars="0"/>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536" w:type="dxa"/>
            <w:noWrap w:val="0"/>
            <w:vAlign w:val="top"/>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23</w:t>
            </w:r>
          </w:p>
        </w:tc>
        <w:tc>
          <w:tcPr>
            <w:tcW w:w="2917" w:type="dxa"/>
            <w:noWrap w:val="0"/>
            <w:vAlign w:val="top"/>
          </w:tcPr>
          <w:p>
            <w:pPr>
              <w:pStyle w:val="6"/>
              <w:ind w:left="0" w:leftChars="0" w:right="0" w:rightChars="0"/>
              <w:jc w:val="left"/>
              <w:rPr>
                <w:rFonts w:hint="eastAsia" w:ascii="Times New Roman"/>
                <w:sz w:val="22"/>
                <w:lang w:eastAsia="zh-CN"/>
              </w:rPr>
            </w:pPr>
          </w:p>
          <w:p>
            <w:pPr>
              <w:pStyle w:val="6"/>
              <w:ind w:left="0" w:leftChars="0" w:right="0" w:rightChars="0"/>
              <w:jc w:val="left"/>
              <w:rPr>
                <w:rFonts w:hint="eastAsia" w:ascii="仿宋" w:hAnsi="仿宋" w:eastAsia="仿宋"/>
                <w:sz w:val="32"/>
                <w:szCs w:val="32"/>
              </w:rPr>
            </w:pPr>
            <w:r>
              <w:rPr>
                <w:rFonts w:hint="eastAsia" w:ascii="Times New Roman"/>
                <w:sz w:val="22"/>
                <w:lang w:eastAsia="zh-CN"/>
              </w:rPr>
              <w:t>关于取消部分住房公积金提取业务证明事项的通知</w:t>
            </w:r>
          </w:p>
        </w:tc>
        <w:tc>
          <w:tcPr>
            <w:tcW w:w="1575" w:type="dxa"/>
            <w:noWrap w:val="0"/>
            <w:vAlign w:val="top"/>
          </w:tcPr>
          <w:p>
            <w:pPr>
              <w:pStyle w:val="6"/>
              <w:ind w:left="0" w:leftChars="0" w:right="0" w:rightChars="0"/>
              <w:jc w:val="center"/>
              <w:rPr>
                <w:rFonts w:hint="eastAsia" w:ascii="Times New Roman"/>
                <w:sz w:val="22"/>
                <w:lang w:eastAsia="zh-CN"/>
              </w:rPr>
            </w:pPr>
          </w:p>
          <w:p>
            <w:pPr>
              <w:pStyle w:val="6"/>
              <w:ind w:left="0" w:leftChars="0" w:right="0" w:rightChars="0"/>
              <w:jc w:val="center"/>
              <w:rPr>
                <w:rFonts w:ascii="仿宋" w:hAnsi="仿宋" w:eastAsia="仿宋"/>
                <w:sz w:val="32"/>
                <w:szCs w:val="32"/>
              </w:rPr>
            </w:pPr>
            <w:r>
              <w:rPr>
                <w:rFonts w:hint="eastAsia" w:ascii="Times New Roman"/>
                <w:sz w:val="22"/>
                <w:lang w:eastAsia="zh-CN"/>
              </w:rPr>
              <w:t>湛公积金委</w:t>
            </w:r>
            <w:r>
              <w:rPr>
                <w:rFonts w:hint="eastAsia" w:ascii="Times New Roman"/>
                <w:sz w:val="22"/>
                <w:lang w:val="en-US" w:eastAsia="zh-CN"/>
              </w:rPr>
              <w:t>[2019]4号</w:t>
            </w:r>
          </w:p>
        </w:tc>
        <w:tc>
          <w:tcPr>
            <w:tcW w:w="1875" w:type="dxa"/>
            <w:noWrap w:val="0"/>
            <w:vAlign w:val="top"/>
          </w:tcPr>
          <w:p>
            <w:pPr>
              <w:pStyle w:val="6"/>
              <w:ind w:left="0" w:leftChars="0" w:right="0" w:rightChars="0"/>
              <w:jc w:val="center"/>
              <w:rPr>
                <w:rFonts w:hint="eastAsia" w:ascii="Times New Roman" w:cs="宋体"/>
                <w:sz w:val="22"/>
                <w:szCs w:val="22"/>
                <w:lang w:val="en-US" w:eastAsia="zh-CN" w:bidi="zh-CN"/>
              </w:rPr>
            </w:pPr>
          </w:p>
          <w:p>
            <w:pPr>
              <w:pStyle w:val="6"/>
              <w:ind w:left="0" w:leftChars="0" w:right="0" w:rightChars="0"/>
              <w:jc w:val="center"/>
              <w:rPr>
                <w:rFonts w:hint="eastAsia" w:ascii="仿宋" w:hAnsi="仿宋" w:eastAsia="仿宋"/>
                <w:sz w:val="32"/>
                <w:szCs w:val="32"/>
              </w:rPr>
            </w:pPr>
            <w:r>
              <w:rPr>
                <w:rFonts w:hint="eastAsia" w:ascii="Times New Roman" w:cs="宋体"/>
                <w:sz w:val="22"/>
                <w:szCs w:val="22"/>
                <w:lang w:val="en-US" w:eastAsia="zh-CN" w:bidi="zh-CN"/>
              </w:rPr>
              <w:t>2019年10月30日</w:t>
            </w:r>
          </w:p>
        </w:tc>
        <w:tc>
          <w:tcPr>
            <w:tcW w:w="1350" w:type="dxa"/>
            <w:noWrap w:val="0"/>
            <w:vAlign w:val="top"/>
          </w:tcPr>
          <w:p>
            <w:pPr>
              <w:pStyle w:val="6"/>
              <w:ind w:left="0" w:leftChars="0" w:right="0" w:rightChars="0"/>
              <w:jc w:val="center"/>
              <w:rPr>
                <w:rFonts w:hint="eastAsia" w:ascii="Times New Roman" w:hAnsi="宋体" w:eastAsia="宋体" w:cs="宋体"/>
                <w:sz w:val="22"/>
                <w:lang w:val="zh-CN" w:eastAsia="zh-CN"/>
              </w:rPr>
            </w:pPr>
          </w:p>
          <w:p>
            <w:pPr>
              <w:pStyle w:val="6"/>
              <w:ind w:left="0" w:leftChars="0" w:right="0" w:rightChars="0"/>
              <w:jc w:val="center"/>
              <w:rPr>
                <w:rFonts w:hint="eastAsia" w:ascii="Times New Roman" w:hAnsi="宋体" w:eastAsia="宋体" w:cs="宋体"/>
                <w:sz w:val="22"/>
                <w:lang w:val="zh-CN" w:eastAsia="zh-CN"/>
              </w:rPr>
            </w:pPr>
            <w:r>
              <w:rPr>
                <w:rFonts w:hint="eastAsia" w:ascii="Times New Roman" w:hAnsi="宋体" w:eastAsia="宋体" w:cs="宋体"/>
                <w:sz w:val="22"/>
                <w:lang w:val="zh-CN" w:eastAsia="zh-CN"/>
              </w:rPr>
              <w:t>予以废止</w:t>
            </w:r>
          </w:p>
        </w:tc>
        <w:tc>
          <w:tcPr>
            <w:tcW w:w="3405" w:type="dxa"/>
            <w:noWrap w:val="0"/>
            <w:vAlign w:val="top"/>
          </w:tcPr>
          <w:p>
            <w:pPr>
              <w:pStyle w:val="6"/>
              <w:ind w:left="0" w:leftChars="0" w:right="0" w:rightChars="0"/>
              <w:jc w:val="center"/>
              <w:rPr>
                <w:rFonts w:hint="eastAsia" w:ascii="Times New Roman" w:hAnsi="宋体" w:eastAsia="宋体" w:cs="宋体"/>
                <w:sz w:val="22"/>
                <w:lang w:val="en-US" w:eastAsia="zh-CN"/>
              </w:rPr>
            </w:pPr>
          </w:p>
          <w:p>
            <w:pPr>
              <w:pStyle w:val="6"/>
              <w:ind w:left="0" w:leftChars="0" w:right="0" w:rightChars="0"/>
              <w:jc w:val="center"/>
              <w:rPr>
                <w:rFonts w:hint="eastAsia" w:ascii="Times New Roman" w:hAnsi="宋体" w:eastAsia="宋体" w:cs="宋体"/>
                <w:sz w:val="22"/>
                <w:lang w:val="zh-CN" w:eastAsia="zh-CN"/>
              </w:rPr>
            </w:pPr>
            <w:r>
              <w:rPr>
                <w:rFonts w:hint="eastAsia" w:ascii="Times New Roman" w:hAnsi="宋体" w:eastAsia="宋体" w:cs="宋体"/>
                <w:sz w:val="22"/>
                <w:lang w:val="en-US" w:eastAsia="zh-CN"/>
              </w:rPr>
              <w:t>颁布实施新文件，同时废止旧文件。</w:t>
            </w:r>
          </w:p>
        </w:tc>
        <w:tc>
          <w:tcPr>
            <w:tcW w:w="989" w:type="dxa"/>
            <w:noWrap w:val="0"/>
            <w:vAlign w:val="top"/>
          </w:tcPr>
          <w:p>
            <w:pPr>
              <w:ind w:left="0" w:leftChars="0" w:right="0" w:rightChars="0"/>
              <w:jc w:val="center"/>
              <w:rPr>
                <w:rFonts w:hint="eastAsia" w:ascii="Times New Roman"/>
                <w:sz w:val="22"/>
                <w:lang w:eastAsia="zh-CN"/>
              </w:rPr>
            </w:pPr>
          </w:p>
          <w:p>
            <w:pPr>
              <w:ind w:left="0" w:leftChars="0" w:right="0" w:rightChars="0"/>
              <w:jc w:val="center"/>
              <w:rPr>
                <w:rFonts w:ascii="Times New Roman" w:hAnsi="宋体" w:eastAsia="宋体" w:cs="宋体"/>
                <w:sz w:val="22"/>
                <w:szCs w:val="22"/>
                <w:lang w:val="zh-CN" w:eastAsia="zh-CN" w:bidi="zh-CN"/>
              </w:rPr>
            </w:pPr>
            <w:r>
              <w:rPr>
                <w:rFonts w:hint="eastAsia" w:ascii="Times New Roman"/>
                <w:sz w:val="22"/>
                <w:lang w:eastAsia="zh-CN"/>
              </w:rPr>
              <w:t>否</w:t>
            </w:r>
          </w:p>
        </w:tc>
        <w:tc>
          <w:tcPr>
            <w:tcW w:w="1561" w:type="dxa"/>
            <w:noWrap w:val="0"/>
            <w:vAlign w:val="top"/>
          </w:tcPr>
          <w:p>
            <w:pPr>
              <w:pStyle w:val="6"/>
              <w:ind w:left="0" w:leftChars="0" w:right="0" w:rightChars="0"/>
              <w:jc w:val="center"/>
              <w:rPr>
                <w:sz w:val="21"/>
              </w:rPr>
            </w:pPr>
          </w:p>
          <w:p>
            <w:pPr>
              <w:pStyle w:val="6"/>
              <w:ind w:left="0" w:leftChars="0" w:right="0" w:rightChars="0"/>
              <w:jc w:val="center"/>
              <w:rPr>
                <w:sz w:val="21"/>
              </w:rPr>
            </w:pPr>
          </w:p>
        </w:tc>
      </w:tr>
    </w:tbl>
    <w:p>
      <w:pPr>
        <w:pStyle w:val="7"/>
        <w:numPr>
          <w:ilvl w:val="0"/>
          <w:numId w:val="0"/>
        </w:numPr>
        <w:tabs>
          <w:tab w:val="left" w:pos="344"/>
        </w:tabs>
        <w:spacing w:before="20" w:after="0" w:line="240" w:lineRule="auto"/>
        <w:ind w:left="130" w:leftChars="0" w:right="0" w:rightChars="0"/>
        <w:jc w:val="left"/>
        <w:rPr>
          <w:sz w:val="21"/>
        </w:rPr>
      </w:pPr>
    </w:p>
    <w:p>
      <w:pPr>
        <w:pStyle w:val="7"/>
        <w:numPr>
          <w:ilvl w:val="0"/>
          <w:numId w:val="0"/>
        </w:numPr>
        <w:tabs>
          <w:tab w:val="left" w:pos="344"/>
        </w:tabs>
        <w:spacing w:before="20" w:after="0" w:line="240" w:lineRule="auto"/>
        <w:ind w:left="130" w:leftChars="0" w:right="0" w:rightChars="0"/>
        <w:jc w:val="left"/>
        <w:rPr>
          <w:sz w:val="21"/>
        </w:rPr>
      </w:pPr>
    </w:p>
    <w:p>
      <w:pPr>
        <w:pStyle w:val="7"/>
        <w:numPr>
          <w:ilvl w:val="0"/>
          <w:numId w:val="1"/>
        </w:numPr>
        <w:tabs>
          <w:tab w:val="left" w:pos="344"/>
        </w:tabs>
        <w:spacing w:before="20" w:after="0" w:line="240" w:lineRule="auto"/>
        <w:ind w:left="343" w:right="0" w:hanging="213"/>
        <w:jc w:val="left"/>
        <w:rPr>
          <w:sz w:val="21"/>
        </w:rPr>
      </w:pPr>
      <w:r>
        <w:rPr>
          <w:spacing w:val="-23"/>
          <w:sz w:val="21"/>
        </w:rPr>
        <w:t>“清理意见”请按照“予以保留”、“适时修订”、“予以废止”和“宣布失效”分类依序填写。</w:t>
      </w:r>
    </w:p>
    <w:p>
      <w:pPr>
        <w:pStyle w:val="7"/>
        <w:numPr>
          <w:ilvl w:val="0"/>
          <w:numId w:val="1"/>
        </w:numPr>
        <w:tabs>
          <w:tab w:val="left" w:pos="344"/>
        </w:tabs>
        <w:spacing w:before="43" w:after="0" w:line="240" w:lineRule="auto"/>
        <w:ind w:left="343" w:right="0" w:hanging="213"/>
        <w:jc w:val="left"/>
        <w:rPr>
          <w:sz w:val="21"/>
        </w:rPr>
      </w:pPr>
      <w:r>
        <w:rPr>
          <w:sz w:val="21"/>
        </w:rPr>
        <w:t>“清理理由”请详细填写清理理由，清理理由请以“清理标准的情形+公文的实际情况”的格式填写</w:t>
      </w:r>
    </w:p>
    <w:p>
      <w:pPr>
        <w:pStyle w:val="7"/>
        <w:numPr>
          <w:ilvl w:val="0"/>
          <w:numId w:val="1"/>
        </w:numPr>
        <w:tabs>
          <w:tab w:val="left" w:pos="344"/>
        </w:tabs>
        <w:spacing w:before="43" w:after="0" w:line="240" w:lineRule="auto"/>
        <w:ind w:left="343" w:right="0" w:hanging="213"/>
        <w:jc w:val="left"/>
        <w:rPr>
          <w:sz w:val="21"/>
        </w:rPr>
      </w:pPr>
      <w:r>
        <w:rPr>
          <w:spacing w:val="-5"/>
          <w:sz w:val="21"/>
        </w:rPr>
        <w:t>“涉及营商环境方面”栏根据实际涉及的填“是”。</w:t>
      </w:r>
    </w:p>
    <w:p>
      <w:pPr>
        <w:pStyle w:val="7"/>
        <w:numPr>
          <w:ilvl w:val="0"/>
          <w:numId w:val="1"/>
        </w:numPr>
        <w:tabs>
          <w:tab w:val="left" w:pos="344"/>
        </w:tabs>
        <w:spacing w:before="43" w:after="0" w:line="240" w:lineRule="auto"/>
        <w:ind w:left="343" w:right="0" w:hanging="213"/>
        <w:jc w:val="left"/>
        <w:rPr>
          <w:rFonts w:ascii="Calibri"/>
          <w:sz w:val="18"/>
        </w:rPr>
        <w:sectPr>
          <w:footerReference r:id="rId5" w:type="default"/>
          <w:type w:val="continuous"/>
          <w:pgSz w:w="16840" w:h="11910" w:orient="landscape"/>
          <w:pgMar w:top="1580" w:right="460" w:bottom="1160" w:left="1320" w:header="720" w:footer="720" w:gutter="0"/>
          <w:cols w:space="720" w:num="1"/>
        </w:sectPr>
      </w:pPr>
      <w:r>
        <w:rPr>
          <w:sz w:val="21"/>
        </w:rPr>
        <w:t>“实施类型”栏根据实际填写实施、牵头实施、承接实施。</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343"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811" w:hanging="212"/>
      </w:pPr>
      <w:rPr>
        <w:rFonts w:hint="default"/>
        <w:lang w:val="zh-CN" w:eastAsia="zh-CN" w:bidi="zh-CN"/>
      </w:rPr>
    </w:lvl>
    <w:lvl w:ilvl="2" w:tentative="0">
      <w:start w:val="0"/>
      <w:numFmt w:val="bullet"/>
      <w:lvlText w:val="•"/>
      <w:lvlJc w:val="left"/>
      <w:pPr>
        <w:ind w:left="3283" w:hanging="212"/>
      </w:pPr>
      <w:rPr>
        <w:rFonts w:hint="default"/>
        <w:lang w:val="zh-CN" w:eastAsia="zh-CN" w:bidi="zh-CN"/>
      </w:rPr>
    </w:lvl>
    <w:lvl w:ilvl="3" w:tentative="0">
      <w:start w:val="0"/>
      <w:numFmt w:val="bullet"/>
      <w:lvlText w:val="•"/>
      <w:lvlJc w:val="left"/>
      <w:pPr>
        <w:ind w:left="4755" w:hanging="212"/>
      </w:pPr>
      <w:rPr>
        <w:rFonts w:hint="default"/>
        <w:lang w:val="zh-CN" w:eastAsia="zh-CN" w:bidi="zh-CN"/>
      </w:rPr>
    </w:lvl>
    <w:lvl w:ilvl="4" w:tentative="0">
      <w:start w:val="0"/>
      <w:numFmt w:val="bullet"/>
      <w:lvlText w:val="•"/>
      <w:lvlJc w:val="left"/>
      <w:pPr>
        <w:ind w:left="6227" w:hanging="212"/>
      </w:pPr>
      <w:rPr>
        <w:rFonts w:hint="default"/>
        <w:lang w:val="zh-CN" w:eastAsia="zh-CN" w:bidi="zh-CN"/>
      </w:rPr>
    </w:lvl>
    <w:lvl w:ilvl="5" w:tentative="0">
      <w:start w:val="0"/>
      <w:numFmt w:val="bullet"/>
      <w:lvlText w:val="•"/>
      <w:lvlJc w:val="left"/>
      <w:pPr>
        <w:ind w:left="7699" w:hanging="212"/>
      </w:pPr>
      <w:rPr>
        <w:rFonts w:hint="default"/>
        <w:lang w:val="zh-CN" w:eastAsia="zh-CN" w:bidi="zh-CN"/>
      </w:rPr>
    </w:lvl>
    <w:lvl w:ilvl="6" w:tentative="0">
      <w:start w:val="0"/>
      <w:numFmt w:val="bullet"/>
      <w:lvlText w:val="•"/>
      <w:lvlJc w:val="left"/>
      <w:pPr>
        <w:ind w:left="9170" w:hanging="212"/>
      </w:pPr>
      <w:rPr>
        <w:rFonts w:hint="default"/>
        <w:lang w:val="zh-CN" w:eastAsia="zh-CN" w:bidi="zh-CN"/>
      </w:rPr>
    </w:lvl>
    <w:lvl w:ilvl="7" w:tentative="0">
      <w:start w:val="0"/>
      <w:numFmt w:val="bullet"/>
      <w:lvlText w:val="•"/>
      <w:lvlJc w:val="left"/>
      <w:pPr>
        <w:ind w:left="10642" w:hanging="212"/>
      </w:pPr>
      <w:rPr>
        <w:rFonts w:hint="default"/>
        <w:lang w:val="zh-CN" w:eastAsia="zh-CN" w:bidi="zh-CN"/>
      </w:rPr>
    </w:lvl>
    <w:lvl w:ilvl="8" w:tentative="0">
      <w:start w:val="0"/>
      <w:numFmt w:val="bullet"/>
      <w:lvlText w:val="•"/>
      <w:lvlJc w:val="left"/>
      <w:pPr>
        <w:ind w:left="12114" w:hanging="21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C79AA"/>
    <w:rsid w:val="2A1C79AA"/>
    <w:rsid w:val="2CCFE729"/>
    <w:rsid w:val="37EF94E0"/>
    <w:rsid w:val="46D9AB91"/>
    <w:rsid w:val="53FA12F6"/>
    <w:rsid w:val="5ED471E4"/>
    <w:rsid w:val="5F9FDB08"/>
    <w:rsid w:val="5FC248C2"/>
    <w:rsid w:val="67DF5FDF"/>
    <w:rsid w:val="67FB9328"/>
    <w:rsid w:val="6DBF0F2E"/>
    <w:rsid w:val="6DF714B4"/>
    <w:rsid w:val="6DFDC55D"/>
    <w:rsid w:val="6F5FD438"/>
    <w:rsid w:val="6FB10967"/>
    <w:rsid w:val="796EFDFA"/>
    <w:rsid w:val="79DE89BD"/>
    <w:rsid w:val="7DEE6D28"/>
    <w:rsid w:val="7EFFD70C"/>
    <w:rsid w:val="7FF6DA60"/>
    <w:rsid w:val="7FFB454B"/>
    <w:rsid w:val="9D43DB1E"/>
    <w:rsid w:val="C7DBBE24"/>
    <w:rsid w:val="D3FDEC99"/>
    <w:rsid w:val="D7F7E438"/>
    <w:rsid w:val="DE37A9AC"/>
    <w:rsid w:val="E98AE1F4"/>
    <w:rsid w:val="EEF7F6EE"/>
    <w:rsid w:val="EFCF29BC"/>
    <w:rsid w:val="F0EFC60C"/>
    <w:rsid w:val="F7732B0F"/>
    <w:rsid w:val="FBEE4AFC"/>
    <w:rsid w:val="FBFE40C5"/>
    <w:rsid w:val="FEEFD535"/>
    <w:rsid w:val="FF3DCFB8"/>
    <w:rsid w:val="FFBF47C0"/>
    <w:rsid w:val="FFF7F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ind w:left="132"/>
      <w:outlineLvl w:val="2"/>
    </w:pPr>
    <w:rPr>
      <w:rFonts w:ascii="宋体" w:hAnsi="宋体" w:eastAsia="宋体" w:cs="宋体"/>
      <w:sz w:val="36"/>
      <w:szCs w:val="36"/>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customStyle="1" w:styleId="6">
    <w:name w:val="Table Paragraph"/>
    <w:basedOn w:val="1"/>
    <w:qFormat/>
    <w:uiPriority w:val="1"/>
    <w:rPr>
      <w:rFonts w:ascii="宋体" w:hAnsi="宋体" w:eastAsia="宋体" w:cs="宋体"/>
      <w:lang w:val="zh-CN" w:eastAsia="zh-CN" w:bidi="zh-CN"/>
    </w:rPr>
  </w:style>
  <w:style w:type="paragraph" w:styleId="7">
    <w:name w:val="List Paragraph"/>
    <w:basedOn w:val="1"/>
    <w:qFormat/>
    <w:uiPriority w:val="1"/>
    <w:pPr>
      <w:spacing w:before="43"/>
      <w:ind w:left="343" w:hanging="213"/>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2021-08-28T16:47:00Z</dcterms:created>
  <dc:creator>WPS_1612925232</dc:creator>
  <cp:lastModifiedBy>kylin</cp:lastModifiedBy>
  <dcterms:modified xsi:type="dcterms:W3CDTF">2021-09-23T17:16:16Z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26379376E2644290A07F404EC01C6F54</vt:lpwstr>
  </property>
</Properties>
</file>