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A3" w:rsidRDefault="007066EB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 w:rsidR="00A20619">
        <w:rPr>
          <w:rFonts w:ascii="仿宋_GB2312" w:eastAsia="仿宋_GB2312" w:hAnsi="黑体" w:hint="eastAsia"/>
          <w:sz w:val="32"/>
          <w:szCs w:val="32"/>
        </w:rPr>
        <w:t>3</w:t>
      </w:r>
    </w:p>
    <w:p w:rsidR="009B74A3" w:rsidRDefault="007066EB">
      <w:pPr>
        <w:pStyle w:val="a3"/>
        <w:spacing w:line="620" w:lineRule="exact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面试考生须知</w:t>
      </w:r>
    </w:p>
    <w:p w:rsidR="009B74A3" w:rsidRDefault="009B74A3">
      <w:pPr>
        <w:pStyle w:val="a3"/>
        <w:spacing w:line="62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一、考生须按照公布的面试时间安排，在当天面试开考前45分钟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:rsidR="009B74A3" w:rsidRDefault="007066EB">
      <w:pPr>
        <w:widowControl/>
        <w:shd w:val="clear" w:color="auto" w:fill="FFFFFF"/>
        <w:adjustRightInd w:val="0"/>
        <w:ind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二、面试当天上午8</w:t>
      </w:r>
      <w:r>
        <w:rPr>
          <w:rFonts w:ascii="仿宋_GB2312" w:eastAsia="仿宋_GB2312"/>
          <w:kern w:val="0"/>
          <w:sz w:val="32"/>
          <w:szCs w:val="32"/>
        </w:rPr>
        <w:t>:</w:t>
      </w:r>
      <w:r>
        <w:rPr>
          <w:rFonts w:ascii="仿宋_GB2312" w:eastAsia="仿宋_GB2312" w:hint="eastAsia"/>
          <w:kern w:val="0"/>
          <w:sz w:val="32"/>
          <w:szCs w:val="32"/>
        </w:rPr>
        <w:t>15</w:t>
      </w:r>
      <w:r w:rsidR="00166168">
        <w:rPr>
          <w:rFonts w:ascii="仿宋_GB2312" w:eastAsia="仿宋_GB2312" w:hint="eastAsia"/>
          <w:kern w:val="0"/>
          <w:sz w:val="32"/>
          <w:szCs w:val="32"/>
        </w:rPr>
        <w:t>分、下午2:15分前</w:t>
      </w:r>
      <w:r>
        <w:rPr>
          <w:rFonts w:ascii="仿宋_GB2312" w:eastAsia="仿宋_GB2312" w:hint="eastAsia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考生不得穿制服或有明显文字或图案标识的服装参加面试。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lastRenderedPageBreak/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八、考生在面试完毕取得成绩回执后，应立即离开考场，不得在考场附近逗留。</w:t>
      </w:r>
    </w:p>
    <w:p w:rsidR="009B74A3" w:rsidRDefault="007066E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 w:rsidR="009B74A3" w:rsidRDefault="009B74A3">
      <w:pPr>
        <w:widowControl/>
        <w:shd w:val="clear" w:color="auto" w:fill="FFFFFF"/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sectPr w:rsidR="009B74A3" w:rsidSect="009B74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1D" w:rsidRDefault="007E7D1D" w:rsidP="009B74A3">
      <w:r>
        <w:separator/>
      </w:r>
    </w:p>
  </w:endnote>
  <w:endnote w:type="continuationSeparator" w:id="0">
    <w:p w:rsidR="007E7D1D" w:rsidRDefault="007E7D1D" w:rsidP="009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4A3" w:rsidRDefault="00065617">
    <w:pPr>
      <w:pStyle w:val="a4"/>
      <w:jc w:val="center"/>
    </w:pPr>
    <w:r>
      <w:fldChar w:fldCharType="begin"/>
    </w:r>
    <w:r w:rsidR="007066EB">
      <w:instrText xml:space="preserve"> PAGE   \* MERGEFORMAT </w:instrText>
    </w:r>
    <w:r>
      <w:fldChar w:fldCharType="separate"/>
    </w:r>
    <w:r w:rsidR="00A20619" w:rsidRPr="00A20619">
      <w:rPr>
        <w:noProof/>
        <w:lang w:val="zh-CN"/>
      </w:rPr>
      <w:t>1</w:t>
    </w:r>
    <w:r>
      <w:rPr>
        <w:lang w:val="zh-CN"/>
      </w:rPr>
      <w:fldChar w:fldCharType="end"/>
    </w:r>
  </w:p>
  <w:p w:rsidR="009B74A3" w:rsidRDefault="009B74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1D" w:rsidRDefault="007E7D1D" w:rsidP="009B74A3">
      <w:r>
        <w:separator/>
      </w:r>
    </w:p>
  </w:footnote>
  <w:footnote w:type="continuationSeparator" w:id="0">
    <w:p w:rsidR="007E7D1D" w:rsidRDefault="007E7D1D" w:rsidP="009B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2F9"/>
    <w:rsid w:val="00065617"/>
    <w:rsid w:val="000730FA"/>
    <w:rsid w:val="00090E24"/>
    <w:rsid w:val="000929AD"/>
    <w:rsid w:val="000A02E6"/>
    <w:rsid w:val="000C4C02"/>
    <w:rsid w:val="00132DA4"/>
    <w:rsid w:val="001372F9"/>
    <w:rsid w:val="00166168"/>
    <w:rsid w:val="0045051F"/>
    <w:rsid w:val="0045651C"/>
    <w:rsid w:val="00456A0D"/>
    <w:rsid w:val="005C5071"/>
    <w:rsid w:val="005D312B"/>
    <w:rsid w:val="006D4902"/>
    <w:rsid w:val="007066EB"/>
    <w:rsid w:val="007E7D1D"/>
    <w:rsid w:val="008219C7"/>
    <w:rsid w:val="008424DC"/>
    <w:rsid w:val="008565F0"/>
    <w:rsid w:val="009B74A3"/>
    <w:rsid w:val="00A20619"/>
    <w:rsid w:val="00B1667E"/>
    <w:rsid w:val="00B54D7F"/>
    <w:rsid w:val="00B65B09"/>
    <w:rsid w:val="00B851A3"/>
    <w:rsid w:val="00BE5B9E"/>
    <w:rsid w:val="00C606EF"/>
    <w:rsid w:val="00D029A1"/>
    <w:rsid w:val="00D3296E"/>
    <w:rsid w:val="00D42366"/>
    <w:rsid w:val="00D85306"/>
    <w:rsid w:val="00E20912"/>
    <w:rsid w:val="00E2188C"/>
    <w:rsid w:val="00E43D1F"/>
    <w:rsid w:val="00FA2A19"/>
    <w:rsid w:val="00FF21E3"/>
    <w:rsid w:val="039F33D0"/>
    <w:rsid w:val="2EFD077F"/>
    <w:rsid w:val="6CB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B74A3"/>
    <w:rPr>
      <w:rFonts w:ascii="宋体" w:hAnsi="Courier New"/>
      <w:kern w:val="0"/>
      <w:sz w:val="20"/>
      <w:szCs w:val="21"/>
    </w:rPr>
  </w:style>
  <w:style w:type="paragraph" w:styleId="a4">
    <w:name w:val="footer"/>
    <w:basedOn w:val="a"/>
    <w:link w:val="Char0"/>
    <w:uiPriority w:val="99"/>
    <w:rsid w:val="009B74A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9B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9B74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9B74A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link w:val="a3"/>
    <w:uiPriority w:val="99"/>
    <w:semiHidden/>
    <w:rsid w:val="009B74A3"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chenhaiyan</dc:creator>
  <cp:lastModifiedBy>人事处</cp:lastModifiedBy>
  <cp:revision>18</cp:revision>
  <cp:lastPrinted>2021-08-17T03:07:00Z</cp:lastPrinted>
  <dcterms:created xsi:type="dcterms:W3CDTF">2018-01-11T09:36:00Z</dcterms:created>
  <dcterms:modified xsi:type="dcterms:W3CDTF">2021-08-17T03:10:00Z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