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湛江金沙湾海滨浴场及渔港公园海滨浴场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救生装备采购报价表</w:t>
      </w:r>
    </w:p>
    <w:tbl>
      <w:tblPr>
        <w:tblStyle w:val="3"/>
        <w:tblW w:w="1066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30"/>
        <w:gridCol w:w="870"/>
        <w:gridCol w:w="870"/>
        <w:gridCol w:w="2815"/>
        <w:gridCol w:w="174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报价单位名称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1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救生装备名称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单价报价（元）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40"/>
                <w:sz w:val="28"/>
                <w:szCs w:val="28"/>
                <w:vertAlign w:val="baseline"/>
                <w:lang w:val="en-US" w:eastAsia="zh-CN"/>
              </w:rPr>
              <w:t>专业救生浮条（单人）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救生杆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救生手环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潜水镜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高清夜视望远镜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手持扩音喇叭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无核高音哨子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偏光太阳眼镜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3"/>
                <w:sz w:val="28"/>
                <w:szCs w:val="28"/>
                <w:vertAlign w:val="baseline"/>
                <w:lang w:val="en-US" w:eastAsia="zh-CN"/>
              </w:rPr>
              <w:t>大功率强光手电筒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完成供货时间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填表时间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/>
          <w:spacing w:val="-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  <w:t>注：该报价为一次性总包干报价，必须符合询价方《</w:t>
      </w: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  <w:lang w:eastAsia="zh-CN"/>
        </w:rPr>
        <w:t>湛江金沙湾海滨浴场及渔港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  <w:lang w:eastAsia="zh-CN"/>
        </w:rPr>
        <w:t>公园海滨浴场救生装备采购询价单</w:t>
      </w: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  <w:t>》所有项目要求。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2309"/>
    <w:rsid w:val="6E5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2021-08-09T11:12:00Z</dcterms:created>
  <dc:creator>悟空</dc:creator>
  <cp:lastModifiedBy>悟空</cp:lastModifiedBy>
  <dcterms:modified xsi:type="dcterms:W3CDTF">2021-08-09T11:13:22Z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1F07D7FB5EC24A3D8E6003C6E641AEBF</vt:lpwstr>
  </property>
</Properties>
</file>