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9D1" w:rsidRPr="00F160C8" w:rsidRDefault="00F160C8" w:rsidP="004009D1">
      <w:pPr>
        <w:widowControl/>
        <w:spacing w:line="570" w:lineRule="atLeast"/>
        <w:jc w:val="center"/>
        <w:rPr>
          <w:rFonts w:ascii="方正小标宋简体" w:eastAsia="方正小标宋简体" w:hAnsi="微软雅黑" w:cs="宋体"/>
          <w:color w:val="000000"/>
          <w:kern w:val="0"/>
          <w:sz w:val="44"/>
          <w:szCs w:val="44"/>
        </w:rPr>
      </w:pPr>
      <w:r w:rsidRPr="00F160C8">
        <w:rPr>
          <w:rFonts w:ascii="方正小标宋简体" w:eastAsia="方正小标宋简体" w:hAnsi="微软雅黑" w:cs="宋体" w:hint="eastAsia"/>
          <w:color w:val="000000"/>
          <w:kern w:val="0"/>
          <w:sz w:val="44"/>
          <w:szCs w:val="44"/>
        </w:rPr>
        <w:t>湛江市</w:t>
      </w:r>
      <w:r w:rsidR="004009D1" w:rsidRPr="00F160C8">
        <w:rPr>
          <w:rFonts w:ascii="方正小标宋简体" w:eastAsia="方正小标宋简体" w:hAnsi="微软雅黑" w:cs="宋体" w:hint="eastAsia"/>
          <w:color w:val="000000"/>
          <w:kern w:val="0"/>
          <w:sz w:val="44"/>
          <w:szCs w:val="44"/>
        </w:rPr>
        <w:t>第四次全国经济普查公报</w:t>
      </w:r>
      <w:r w:rsidR="004009D1" w:rsidRPr="002E1CD9">
        <w:rPr>
          <w:rFonts w:ascii="方正小标宋简体" w:eastAsia="方正小标宋简体" w:hAnsi="微软雅黑" w:cs="宋体" w:hint="eastAsia"/>
          <w:color w:val="000000"/>
          <w:w w:val="95"/>
          <w:kern w:val="0"/>
          <w:sz w:val="44"/>
          <w:szCs w:val="44"/>
        </w:rPr>
        <w:t>（第十号）</w:t>
      </w:r>
    </w:p>
    <w:p w:rsidR="004B644F" w:rsidRDefault="004B644F" w:rsidP="004B644F">
      <w:pPr>
        <w:widowControl/>
        <w:shd w:val="clear" w:color="auto" w:fill="FFFFFF"/>
        <w:snapToGrid w:val="0"/>
        <w:spacing w:line="300" w:lineRule="auto"/>
        <w:jc w:val="center"/>
        <w:rPr>
          <w:rFonts w:ascii="楷体_GB2312" w:eastAsia="楷体_GB2312" w:hAnsi="微软雅黑" w:cs="宋体"/>
          <w:b/>
          <w:color w:val="333333"/>
          <w:spacing w:val="8"/>
          <w:kern w:val="0"/>
          <w:sz w:val="32"/>
          <w:szCs w:val="32"/>
        </w:rPr>
      </w:pPr>
      <w:r>
        <w:rPr>
          <w:rFonts w:ascii="楷体_GB2312" w:eastAsia="楷体_GB2312" w:hAnsi="微软雅黑" w:cs="宋体" w:hint="eastAsia"/>
          <w:b/>
          <w:color w:val="333333"/>
          <w:spacing w:val="8"/>
          <w:kern w:val="0"/>
          <w:sz w:val="32"/>
          <w:szCs w:val="32"/>
        </w:rPr>
        <w:t>——</w:t>
      </w:r>
      <w:r w:rsidRPr="004B644F">
        <w:rPr>
          <w:rFonts w:ascii="楷体_GB2312" w:eastAsia="楷体_GB2312" w:hAnsi="微软雅黑" w:cs="宋体" w:hint="eastAsia"/>
          <w:b/>
          <w:color w:val="333333"/>
          <w:spacing w:val="8"/>
          <w:kern w:val="0"/>
          <w:sz w:val="32"/>
          <w:szCs w:val="32"/>
        </w:rPr>
        <w:t>农林牧渔专业及辅助性活动</w:t>
      </w:r>
      <w:r w:rsidR="005A0F04">
        <w:rPr>
          <w:rFonts w:ascii="楷体_GB2312" w:eastAsia="楷体_GB2312" w:hAnsi="微软雅黑" w:cs="宋体" w:hint="eastAsia"/>
          <w:b/>
          <w:color w:val="333333"/>
          <w:spacing w:val="8"/>
          <w:kern w:val="0"/>
          <w:sz w:val="32"/>
          <w:szCs w:val="32"/>
        </w:rPr>
        <w:t>基本</w:t>
      </w:r>
      <w:r>
        <w:rPr>
          <w:rFonts w:ascii="楷体_GB2312" w:eastAsia="楷体_GB2312" w:hAnsi="微软雅黑" w:cs="宋体" w:hint="eastAsia"/>
          <w:b/>
          <w:color w:val="333333"/>
          <w:spacing w:val="8"/>
          <w:kern w:val="0"/>
          <w:sz w:val="32"/>
          <w:szCs w:val="32"/>
        </w:rPr>
        <w:t>情况</w:t>
      </w:r>
    </w:p>
    <w:p w:rsidR="00312C4D" w:rsidRPr="004B644F" w:rsidRDefault="00312C4D" w:rsidP="004B644F">
      <w:pPr>
        <w:widowControl/>
        <w:jc w:val="center"/>
        <w:rPr>
          <w:rFonts w:ascii="仿宋_GB2312" w:eastAsia="仿宋_GB2312" w:hAnsi="微软雅黑" w:cs="Helvetica"/>
          <w:color w:val="333333"/>
          <w:kern w:val="0"/>
          <w:szCs w:val="21"/>
        </w:rPr>
      </w:pPr>
    </w:p>
    <w:p w:rsidR="004009D1" w:rsidRPr="00F160C8" w:rsidRDefault="00F160C8" w:rsidP="004009D1">
      <w:pPr>
        <w:widowControl/>
        <w:spacing w:line="540" w:lineRule="atLeast"/>
        <w:jc w:val="center"/>
        <w:rPr>
          <w:rFonts w:ascii="仿宋_GB2312" w:eastAsia="仿宋_GB2312" w:hAnsi="微软雅黑" w:cs="Helvetica"/>
          <w:color w:val="333333"/>
          <w:kern w:val="0"/>
          <w:sz w:val="32"/>
          <w:szCs w:val="32"/>
        </w:rPr>
      </w:pPr>
      <w:r>
        <w:rPr>
          <w:rFonts w:ascii="仿宋_GB2312" w:eastAsia="仿宋_GB2312" w:hAnsi="微软雅黑" w:cs="Helvetica" w:hint="eastAsia"/>
          <w:color w:val="333333"/>
          <w:kern w:val="0"/>
          <w:sz w:val="32"/>
          <w:szCs w:val="32"/>
        </w:rPr>
        <w:t>湛江市</w:t>
      </w:r>
      <w:r w:rsidR="004009D1" w:rsidRPr="00F160C8">
        <w:rPr>
          <w:rFonts w:ascii="仿宋_GB2312" w:eastAsia="仿宋_GB2312" w:hAnsi="微软雅黑" w:cs="Helvetica" w:hint="eastAsia"/>
          <w:color w:val="333333"/>
          <w:kern w:val="0"/>
          <w:sz w:val="32"/>
          <w:szCs w:val="32"/>
        </w:rPr>
        <w:t>统计局</w:t>
      </w:r>
    </w:p>
    <w:p w:rsidR="004009D1" w:rsidRPr="00F160C8" w:rsidRDefault="00F160C8" w:rsidP="004009D1">
      <w:pPr>
        <w:widowControl/>
        <w:spacing w:line="540" w:lineRule="atLeast"/>
        <w:jc w:val="center"/>
        <w:rPr>
          <w:rFonts w:ascii="仿宋_GB2312" w:eastAsia="仿宋_GB2312" w:hAnsi="微软雅黑" w:cs="Helvetica"/>
          <w:color w:val="333333"/>
          <w:kern w:val="0"/>
          <w:sz w:val="32"/>
          <w:szCs w:val="32"/>
        </w:rPr>
      </w:pPr>
      <w:r>
        <w:rPr>
          <w:rFonts w:ascii="仿宋_GB2312" w:eastAsia="仿宋_GB2312" w:hAnsi="微软雅黑" w:cs="Helvetica" w:hint="eastAsia"/>
          <w:color w:val="333333"/>
          <w:kern w:val="0"/>
          <w:sz w:val="32"/>
          <w:szCs w:val="32"/>
        </w:rPr>
        <w:t>湛江市</w:t>
      </w:r>
      <w:r w:rsidR="004009D1" w:rsidRPr="00F160C8">
        <w:rPr>
          <w:rFonts w:ascii="仿宋_GB2312" w:eastAsia="仿宋_GB2312" w:hAnsi="微软雅黑" w:cs="Helvetica" w:hint="eastAsia"/>
          <w:color w:val="333333"/>
          <w:kern w:val="0"/>
          <w:sz w:val="32"/>
          <w:szCs w:val="32"/>
        </w:rPr>
        <w:t>第四次全国经济普查领导小组办公室</w:t>
      </w:r>
    </w:p>
    <w:p w:rsidR="00C7795A" w:rsidRDefault="00C7795A" w:rsidP="00C7795A">
      <w:pPr>
        <w:jc w:val="center"/>
      </w:pPr>
      <w:r>
        <w:rPr>
          <w:rFonts w:ascii="仿宋_GB2312" w:eastAsia="仿宋_GB2312" w:hint="eastAsia"/>
          <w:sz w:val="32"/>
          <w:szCs w:val="32"/>
        </w:rPr>
        <w:t>2020年5月22日</w:t>
      </w:r>
    </w:p>
    <w:p w:rsidR="004009D1" w:rsidRPr="004B644F" w:rsidRDefault="004009D1" w:rsidP="004B644F">
      <w:pPr>
        <w:widowControl/>
        <w:spacing w:line="240" w:lineRule="exact"/>
        <w:jc w:val="left"/>
        <w:rPr>
          <w:rFonts w:ascii="仿宋_GB2312" w:eastAsia="仿宋_GB2312" w:hAnsi="微软雅黑" w:cs="Helvetica"/>
          <w:color w:val="333333"/>
          <w:kern w:val="0"/>
          <w:szCs w:val="21"/>
        </w:rPr>
      </w:pPr>
      <w:r w:rsidRPr="004B644F">
        <w:rPr>
          <w:rFonts w:ascii="微软雅黑" w:eastAsia="仿宋_GB2312" w:hAnsi="微软雅黑" w:cs="Helvetica" w:hint="eastAsia"/>
          <w:color w:val="333333"/>
          <w:kern w:val="0"/>
          <w:szCs w:val="21"/>
        </w:rPr>
        <w:t> </w:t>
      </w:r>
    </w:p>
    <w:p w:rsidR="004009D1" w:rsidRPr="00F160C8" w:rsidRDefault="004009D1" w:rsidP="00A44F46">
      <w:pPr>
        <w:widowControl/>
        <w:spacing w:line="500" w:lineRule="exact"/>
        <w:jc w:val="left"/>
        <w:rPr>
          <w:rFonts w:ascii="仿宋_GB2312" w:eastAsia="仿宋_GB2312" w:hAnsi="微软雅黑" w:cs="Helvetica"/>
          <w:color w:val="333333"/>
          <w:kern w:val="0"/>
          <w:sz w:val="32"/>
          <w:szCs w:val="32"/>
        </w:rPr>
      </w:pPr>
      <w:r w:rsidRPr="00F160C8">
        <w:rPr>
          <w:rFonts w:ascii="仿宋_GB2312" w:eastAsia="仿宋_GB2312" w:hAnsi="微软雅黑" w:cs="Helvetica" w:hint="eastAsia"/>
          <w:color w:val="333333"/>
          <w:kern w:val="0"/>
          <w:sz w:val="32"/>
          <w:szCs w:val="32"/>
        </w:rPr>
        <w:t xml:space="preserve">　　根据第四次全国经济普查结果，现将</w:t>
      </w:r>
      <w:r w:rsidR="00F160C8">
        <w:rPr>
          <w:rFonts w:ascii="仿宋_GB2312" w:eastAsia="仿宋_GB2312" w:hAnsi="微软雅黑" w:cs="Helvetica" w:hint="eastAsia"/>
          <w:color w:val="333333"/>
          <w:kern w:val="0"/>
          <w:sz w:val="32"/>
          <w:szCs w:val="32"/>
        </w:rPr>
        <w:t>湛江市</w:t>
      </w:r>
      <w:r w:rsidRPr="00F160C8">
        <w:rPr>
          <w:rFonts w:ascii="仿宋_GB2312" w:eastAsia="仿宋_GB2312" w:hAnsi="微软雅黑" w:cs="Helvetica" w:hint="eastAsia"/>
          <w:color w:val="333333"/>
          <w:kern w:val="0"/>
          <w:sz w:val="32"/>
          <w:szCs w:val="32"/>
        </w:rPr>
        <w:t>第三产业中的农林牧渔专业及辅助性活动企业法人单位主要数据公布如下：</w:t>
      </w:r>
    </w:p>
    <w:p w:rsidR="004009D1" w:rsidRPr="00312C4D" w:rsidRDefault="004009D1" w:rsidP="00A44F46">
      <w:pPr>
        <w:widowControl/>
        <w:spacing w:line="500" w:lineRule="exact"/>
        <w:jc w:val="left"/>
        <w:rPr>
          <w:rFonts w:ascii="黑体" w:eastAsia="黑体" w:hAnsi="黑体" w:cs="Helvetica"/>
          <w:color w:val="333333"/>
          <w:kern w:val="0"/>
          <w:sz w:val="32"/>
          <w:szCs w:val="32"/>
        </w:rPr>
      </w:pPr>
      <w:r w:rsidRPr="00312C4D">
        <w:rPr>
          <w:rFonts w:ascii="黑体" w:eastAsia="黑体" w:hAnsi="黑体" w:cs="Helvetica" w:hint="eastAsia"/>
          <w:color w:val="333333"/>
          <w:kern w:val="0"/>
          <w:sz w:val="32"/>
          <w:szCs w:val="32"/>
        </w:rPr>
        <w:t xml:space="preserve">　　</w:t>
      </w:r>
      <w:r w:rsidRPr="00312C4D">
        <w:rPr>
          <w:rFonts w:ascii="黑体" w:eastAsia="黑体" w:hAnsi="黑体" w:cs="Helvetica" w:hint="eastAsia"/>
          <w:bCs/>
          <w:color w:val="333333"/>
          <w:kern w:val="0"/>
          <w:sz w:val="32"/>
          <w:szCs w:val="32"/>
        </w:rPr>
        <w:t>一、法人单位数和从业人员</w:t>
      </w:r>
    </w:p>
    <w:p w:rsidR="00B745B6" w:rsidRPr="00B745B6" w:rsidRDefault="004009D1" w:rsidP="00B745B6">
      <w:pPr>
        <w:widowControl/>
        <w:spacing w:line="500" w:lineRule="exact"/>
        <w:ind w:firstLine="645"/>
        <w:jc w:val="left"/>
        <w:rPr>
          <w:rFonts w:ascii="仿宋_GB2312" w:eastAsia="仿宋_GB2312" w:hAnsi="微软雅黑" w:cs="Helvetica"/>
          <w:color w:val="333333"/>
          <w:kern w:val="0"/>
          <w:sz w:val="32"/>
          <w:szCs w:val="32"/>
        </w:rPr>
      </w:pPr>
      <w:r w:rsidRPr="00F160C8">
        <w:rPr>
          <w:rFonts w:ascii="仿宋_GB2312" w:eastAsia="仿宋_GB2312" w:hAnsi="微软雅黑" w:cs="Helvetica" w:hint="eastAsia"/>
          <w:color w:val="333333"/>
          <w:kern w:val="0"/>
          <w:sz w:val="32"/>
          <w:szCs w:val="32"/>
        </w:rPr>
        <w:t>2018年末，全</w:t>
      </w:r>
      <w:r w:rsidR="00F160C8">
        <w:rPr>
          <w:rFonts w:ascii="仿宋_GB2312" w:eastAsia="仿宋_GB2312" w:hAnsi="微软雅黑" w:cs="Helvetica" w:hint="eastAsia"/>
          <w:color w:val="333333"/>
          <w:kern w:val="0"/>
          <w:sz w:val="32"/>
          <w:szCs w:val="32"/>
        </w:rPr>
        <w:t>市</w:t>
      </w:r>
      <w:r w:rsidRPr="00F160C8">
        <w:rPr>
          <w:rFonts w:ascii="仿宋_GB2312" w:eastAsia="仿宋_GB2312" w:hAnsi="微软雅黑" w:cs="Helvetica" w:hint="eastAsia"/>
          <w:color w:val="333333"/>
          <w:kern w:val="0"/>
          <w:sz w:val="32"/>
          <w:szCs w:val="32"/>
        </w:rPr>
        <w:t>共有农林牧渔专业及辅助性活动企业法人单位</w:t>
      </w:r>
      <w:r w:rsidR="00F160C8">
        <w:rPr>
          <w:rFonts w:ascii="仿宋_GB2312" w:eastAsia="仿宋_GB2312" w:hAnsi="微软雅黑" w:cs="Helvetica" w:hint="eastAsia"/>
          <w:color w:val="333333"/>
          <w:kern w:val="0"/>
          <w:sz w:val="32"/>
          <w:szCs w:val="32"/>
        </w:rPr>
        <w:t>1177</w:t>
      </w:r>
      <w:r w:rsidRPr="00F160C8">
        <w:rPr>
          <w:rFonts w:ascii="仿宋_GB2312" w:eastAsia="仿宋_GB2312" w:hAnsi="微软雅黑" w:cs="Helvetica" w:hint="eastAsia"/>
          <w:color w:val="333333"/>
          <w:kern w:val="0"/>
          <w:sz w:val="32"/>
          <w:szCs w:val="32"/>
        </w:rPr>
        <w:t>个，从业人员</w:t>
      </w:r>
      <w:r w:rsidR="00F160C8">
        <w:rPr>
          <w:rFonts w:ascii="仿宋_GB2312" w:eastAsia="仿宋_GB2312" w:hAnsi="微软雅黑" w:cs="Helvetica" w:hint="eastAsia"/>
          <w:color w:val="333333"/>
          <w:kern w:val="0"/>
          <w:sz w:val="32"/>
          <w:szCs w:val="32"/>
        </w:rPr>
        <w:t>6984</w:t>
      </w:r>
      <w:r w:rsidRPr="00F160C8">
        <w:rPr>
          <w:rFonts w:ascii="仿宋_GB2312" w:eastAsia="仿宋_GB2312" w:hAnsi="微软雅黑" w:cs="Helvetica" w:hint="eastAsia"/>
          <w:color w:val="333333"/>
          <w:kern w:val="0"/>
          <w:sz w:val="32"/>
          <w:szCs w:val="32"/>
        </w:rPr>
        <w:t>人（详见</w:t>
      </w:r>
      <w:r w:rsidR="00903841">
        <w:rPr>
          <w:rFonts w:ascii="仿宋_GB2312" w:eastAsia="仿宋_GB2312" w:hAnsi="微软雅黑" w:cs="Helvetica" w:hint="eastAsia"/>
          <w:color w:val="333333"/>
          <w:kern w:val="0"/>
          <w:sz w:val="32"/>
          <w:szCs w:val="32"/>
        </w:rPr>
        <w:t>表10</w:t>
      </w:r>
      <w:r w:rsidRPr="00F160C8">
        <w:rPr>
          <w:rFonts w:ascii="仿宋_GB2312" w:eastAsia="仿宋_GB2312" w:hAnsi="微软雅黑" w:cs="Helvetica" w:hint="eastAsia"/>
          <w:color w:val="333333"/>
          <w:kern w:val="0"/>
          <w:sz w:val="32"/>
          <w:szCs w:val="32"/>
        </w:rPr>
        <w:t>-1</w:t>
      </w:r>
      <w:r w:rsidR="00605001">
        <w:rPr>
          <w:rFonts w:ascii="仿宋_GB2312" w:eastAsia="仿宋_GB2312" w:hAnsi="微软雅黑" w:cs="Helvetica" w:hint="eastAsia"/>
          <w:color w:val="333333"/>
          <w:kern w:val="0"/>
          <w:sz w:val="32"/>
          <w:szCs w:val="32"/>
        </w:rPr>
        <w:t>、1</w:t>
      </w:r>
      <w:r w:rsidR="00903841">
        <w:rPr>
          <w:rFonts w:ascii="仿宋_GB2312" w:eastAsia="仿宋_GB2312" w:hAnsi="微软雅黑" w:cs="Helvetica" w:hint="eastAsia"/>
          <w:color w:val="333333"/>
          <w:kern w:val="0"/>
          <w:sz w:val="32"/>
          <w:szCs w:val="32"/>
        </w:rPr>
        <w:t>0</w:t>
      </w:r>
      <w:r w:rsidR="00605001">
        <w:rPr>
          <w:rFonts w:ascii="仿宋_GB2312" w:eastAsia="仿宋_GB2312" w:hAnsi="微软雅黑" w:cs="Helvetica" w:hint="eastAsia"/>
          <w:color w:val="333333"/>
          <w:kern w:val="0"/>
          <w:sz w:val="32"/>
          <w:szCs w:val="32"/>
        </w:rPr>
        <w:t>-2</w:t>
      </w:r>
      <w:r w:rsidRPr="00F160C8">
        <w:rPr>
          <w:rFonts w:ascii="仿宋_GB2312" w:eastAsia="仿宋_GB2312" w:hAnsi="微软雅黑" w:cs="Helvetica" w:hint="eastAsia"/>
          <w:color w:val="333333"/>
          <w:kern w:val="0"/>
          <w:sz w:val="32"/>
          <w:szCs w:val="32"/>
        </w:rPr>
        <w:t>）。</w:t>
      </w:r>
    </w:p>
    <w:tbl>
      <w:tblPr>
        <w:tblW w:w="8533" w:type="dxa"/>
        <w:jc w:val="center"/>
        <w:tblCellMar>
          <w:top w:w="15" w:type="dxa"/>
          <w:left w:w="15" w:type="dxa"/>
          <w:bottom w:w="15" w:type="dxa"/>
          <w:right w:w="15" w:type="dxa"/>
        </w:tblCellMar>
        <w:tblLook w:val="04A0"/>
      </w:tblPr>
      <w:tblGrid>
        <w:gridCol w:w="3171"/>
        <w:gridCol w:w="2982"/>
        <w:gridCol w:w="2380"/>
      </w:tblGrid>
      <w:tr w:rsidR="004009D1" w:rsidRPr="00B745B6" w:rsidTr="00B745B6">
        <w:trPr>
          <w:trHeight w:val="485"/>
          <w:jc w:val="center"/>
        </w:trPr>
        <w:tc>
          <w:tcPr>
            <w:tcW w:w="8533" w:type="dxa"/>
            <w:gridSpan w:val="3"/>
            <w:tcBorders>
              <w:top w:val="nil"/>
              <w:left w:val="nil"/>
              <w:bottom w:val="single" w:sz="12" w:space="0" w:color="auto"/>
              <w:right w:val="nil"/>
            </w:tcBorders>
            <w:shd w:val="clear" w:color="auto" w:fill="FFFFFF"/>
            <w:tcMar>
              <w:top w:w="0" w:type="dxa"/>
              <w:left w:w="0" w:type="dxa"/>
              <w:bottom w:w="0" w:type="dxa"/>
              <w:right w:w="0" w:type="dxa"/>
            </w:tcMar>
            <w:vAlign w:val="center"/>
            <w:hideMark/>
          </w:tcPr>
          <w:p w:rsidR="004009D1" w:rsidRPr="004009D1" w:rsidRDefault="00903841" w:rsidP="005A0F04">
            <w:pPr>
              <w:widowControl/>
              <w:spacing w:beforeLines="50" w:afterLines="50" w:line="240" w:lineRule="atLeast"/>
              <w:ind w:left="57" w:right="57"/>
              <w:jc w:val="center"/>
              <w:rPr>
                <w:rFonts w:ascii="微软雅黑" w:eastAsia="微软雅黑" w:hAnsi="微软雅黑" w:cs="宋体"/>
                <w:kern w:val="0"/>
                <w:sz w:val="24"/>
                <w:szCs w:val="24"/>
              </w:rPr>
            </w:pPr>
            <w:r>
              <w:rPr>
                <w:rFonts w:ascii="宋体" w:hAnsi="宋体" w:cs="宋体" w:hint="eastAsia"/>
                <w:b/>
                <w:bCs/>
                <w:kern w:val="0"/>
                <w:szCs w:val="21"/>
              </w:rPr>
              <w:t>表10</w:t>
            </w:r>
            <w:r w:rsidR="004009D1" w:rsidRPr="004009D1">
              <w:rPr>
                <w:rFonts w:ascii="宋体" w:hAnsi="宋体" w:cs="宋体" w:hint="eastAsia"/>
                <w:b/>
                <w:bCs/>
                <w:kern w:val="0"/>
                <w:szCs w:val="21"/>
              </w:rPr>
              <w:t>-1　按行业分组的农林牧渔专业及辅助性活动企业法人单位和从业人员</w:t>
            </w:r>
          </w:p>
        </w:tc>
      </w:tr>
      <w:tr w:rsidR="00B745B6" w:rsidRPr="004009D1" w:rsidTr="00B745B6">
        <w:trPr>
          <w:trHeight w:val="366"/>
          <w:jc w:val="center"/>
        </w:trPr>
        <w:tc>
          <w:tcPr>
            <w:tcW w:w="3171" w:type="dxa"/>
            <w:tcBorders>
              <w:top w:val="single" w:sz="12" w:space="0" w:color="auto"/>
              <w:left w:val="nil"/>
              <w:bottom w:val="single" w:sz="8" w:space="0" w:color="auto"/>
              <w:right w:val="single" w:sz="8" w:space="0" w:color="auto"/>
            </w:tcBorders>
            <w:tcMar>
              <w:top w:w="0" w:type="dxa"/>
              <w:left w:w="0" w:type="dxa"/>
              <w:bottom w:w="0" w:type="dxa"/>
              <w:right w:w="0" w:type="dxa"/>
            </w:tcMar>
            <w:vAlign w:val="center"/>
            <w:hideMark/>
          </w:tcPr>
          <w:p w:rsidR="00B745B6" w:rsidRPr="004009D1" w:rsidRDefault="00B745B6" w:rsidP="00EE3B62">
            <w:pPr>
              <w:widowControl/>
              <w:spacing w:line="240" w:lineRule="atLeast"/>
              <w:ind w:firstLineChars="196" w:firstLine="413"/>
              <w:textAlignment w:val="bottom"/>
              <w:rPr>
                <w:rFonts w:ascii="宋体" w:hAnsi="宋体" w:cs="宋体"/>
                <w:b/>
                <w:bCs/>
                <w:color w:val="000000"/>
                <w:kern w:val="0"/>
                <w:szCs w:val="21"/>
              </w:rPr>
            </w:pPr>
          </w:p>
        </w:tc>
        <w:tc>
          <w:tcPr>
            <w:tcW w:w="2982" w:type="dxa"/>
            <w:tcBorders>
              <w:top w:val="single" w:sz="12" w:space="0" w:color="auto"/>
              <w:left w:val="nil"/>
              <w:bottom w:val="single" w:sz="8" w:space="0" w:color="auto"/>
              <w:right w:val="single" w:sz="8" w:space="0" w:color="auto"/>
            </w:tcBorders>
            <w:tcMar>
              <w:top w:w="0" w:type="dxa"/>
              <w:left w:w="0" w:type="dxa"/>
              <w:bottom w:w="0" w:type="dxa"/>
              <w:right w:w="0" w:type="dxa"/>
            </w:tcMar>
            <w:vAlign w:val="center"/>
            <w:hideMark/>
          </w:tcPr>
          <w:p w:rsidR="00B745B6" w:rsidRPr="004009D1" w:rsidRDefault="00B745B6" w:rsidP="00853692">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企业法人单位(个)</w:t>
            </w:r>
          </w:p>
        </w:tc>
        <w:tc>
          <w:tcPr>
            <w:tcW w:w="2380" w:type="dxa"/>
            <w:tcBorders>
              <w:top w:val="single" w:sz="12" w:space="0" w:color="auto"/>
              <w:left w:val="nil"/>
              <w:bottom w:val="single" w:sz="8" w:space="0" w:color="auto"/>
              <w:right w:val="nil"/>
            </w:tcBorders>
            <w:tcMar>
              <w:top w:w="0" w:type="dxa"/>
              <w:left w:w="0" w:type="dxa"/>
              <w:bottom w:w="0" w:type="dxa"/>
              <w:right w:w="0" w:type="dxa"/>
            </w:tcMar>
            <w:vAlign w:val="center"/>
            <w:hideMark/>
          </w:tcPr>
          <w:p w:rsidR="00B745B6" w:rsidRPr="004009D1" w:rsidRDefault="00B745B6" w:rsidP="00853692">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从业人员(人)</w:t>
            </w:r>
          </w:p>
        </w:tc>
      </w:tr>
      <w:tr w:rsidR="00B745B6" w:rsidRPr="004009D1" w:rsidTr="00312C4D">
        <w:trPr>
          <w:trHeight w:hRule="exact" w:val="284"/>
          <w:jc w:val="center"/>
        </w:trPr>
        <w:tc>
          <w:tcPr>
            <w:tcW w:w="3171" w:type="dxa"/>
            <w:tcBorders>
              <w:top w:val="single" w:sz="8" w:space="0" w:color="auto"/>
              <w:left w:val="nil"/>
              <w:bottom w:val="nil"/>
              <w:right w:val="single" w:sz="8" w:space="0" w:color="auto"/>
            </w:tcBorders>
            <w:tcMar>
              <w:top w:w="0" w:type="dxa"/>
              <w:left w:w="0" w:type="dxa"/>
              <w:bottom w:w="0" w:type="dxa"/>
              <w:right w:w="0" w:type="dxa"/>
            </w:tcMar>
            <w:vAlign w:val="center"/>
            <w:hideMark/>
          </w:tcPr>
          <w:p w:rsidR="00B745B6" w:rsidRPr="004009D1" w:rsidRDefault="00B745B6" w:rsidP="007517FF">
            <w:pPr>
              <w:widowControl/>
              <w:spacing w:line="240" w:lineRule="atLeast"/>
              <w:jc w:val="center"/>
              <w:textAlignment w:val="bottom"/>
              <w:rPr>
                <w:rFonts w:ascii="微软雅黑" w:eastAsia="微软雅黑" w:hAnsi="微软雅黑" w:cs="宋体"/>
                <w:kern w:val="0"/>
                <w:sz w:val="24"/>
                <w:szCs w:val="24"/>
              </w:rPr>
            </w:pPr>
            <w:r w:rsidRPr="004009D1">
              <w:rPr>
                <w:rFonts w:ascii="宋体" w:hAnsi="宋体" w:cs="宋体" w:hint="eastAsia"/>
                <w:b/>
                <w:bCs/>
                <w:color w:val="000000"/>
                <w:kern w:val="0"/>
                <w:szCs w:val="21"/>
              </w:rPr>
              <w:t>合计</w:t>
            </w:r>
          </w:p>
        </w:tc>
        <w:tc>
          <w:tcPr>
            <w:tcW w:w="2982" w:type="dxa"/>
            <w:tcBorders>
              <w:top w:val="single" w:sz="8" w:space="0" w:color="auto"/>
              <w:left w:val="nil"/>
              <w:bottom w:val="nil"/>
              <w:right w:val="single" w:sz="8" w:space="0" w:color="auto"/>
            </w:tcBorders>
            <w:tcMar>
              <w:top w:w="0" w:type="dxa"/>
              <w:left w:w="0" w:type="dxa"/>
              <w:bottom w:w="0" w:type="dxa"/>
              <w:right w:w="0" w:type="dxa"/>
            </w:tcMar>
            <w:vAlign w:val="center"/>
            <w:hideMark/>
          </w:tcPr>
          <w:p w:rsidR="00B745B6" w:rsidRPr="004009D1" w:rsidRDefault="00B745B6" w:rsidP="00F16146">
            <w:pPr>
              <w:widowControl/>
              <w:spacing w:line="240" w:lineRule="atLeast"/>
              <w:ind w:rightChars="50" w:right="105"/>
              <w:jc w:val="right"/>
              <w:textAlignment w:val="center"/>
              <w:rPr>
                <w:rFonts w:ascii="微软雅黑" w:eastAsia="微软雅黑" w:hAnsi="微软雅黑" w:cs="宋体"/>
                <w:kern w:val="0"/>
                <w:sz w:val="24"/>
                <w:szCs w:val="24"/>
              </w:rPr>
            </w:pPr>
            <w:r>
              <w:rPr>
                <w:rFonts w:ascii="宋体" w:hAnsi="宋体" w:cs="宋体" w:hint="eastAsia"/>
                <w:b/>
                <w:bCs/>
                <w:color w:val="000000"/>
                <w:kern w:val="0"/>
                <w:szCs w:val="21"/>
              </w:rPr>
              <w:t>1177</w:t>
            </w:r>
          </w:p>
        </w:tc>
        <w:tc>
          <w:tcPr>
            <w:tcW w:w="2380" w:type="dxa"/>
            <w:tcBorders>
              <w:top w:val="single" w:sz="8" w:space="0" w:color="auto"/>
              <w:left w:val="nil"/>
              <w:bottom w:val="nil"/>
              <w:right w:val="nil"/>
            </w:tcBorders>
            <w:tcMar>
              <w:top w:w="0" w:type="dxa"/>
              <w:left w:w="0" w:type="dxa"/>
              <w:bottom w:w="0" w:type="dxa"/>
              <w:right w:w="0" w:type="dxa"/>
            </w:tcMar>
            <w:vAlign w:val="center"/>
            <w:hideMark/>
          </w:tcPr>
          <w:p w:rsidR="00B745B6" w:rsidRPr="004009D1" w:rsidRDefault="00B745B6" w:rsidP="00F16146">
            <w:pPr>
              <w:widowControl/>
              <w:spacing w:line="240" w:lineRule="atLeast"/>
              <w:ind w:rightChars="50" w:right="105"/>
              <w:jc w:val="right"/>
              <w:textAlignment w:val="center"/>
              <w:rPr>
                <w:rFonts w:ascii="微软雅黑" w:eastAsia="微软雅黑" w:hAnsi="微软雅黑" w:cs="宋体"/>
                <w:kern w:val="0"/>
                <w:sz w:val="24"/>
                <w:szCs w:val="24"/>
              </w:rPr>
            </w:pPr>
            <w:r>
              <w:rPr>
                <w:rFonts w:ascii="宋体" w:hAnsi="宋体" w:cs="宋体" w:hint="eastAsia"/>
                <w:b/>
                <w:bCs/>
                <w:color w:val="000000"/>
                <w:kern w:val="0"/>
                <w:szCs w:val="21"/>
              </w:rPr>
              <w:t>6984</w:t>
            </w:r>
          </w:p>
        </w:tc>
      </w:tr>
      <w:tr w:rsidR="00B745B6" w:rsidRPr="004009D1" w:rsidTr="00312C4D">
        <w:trPr>
          <w:trHeight w:hRule="exact" w:val="284"/>
          <w:jc w:val="center"/>
        </w:trPr>
        <w:tc>
          <w:tcPr>
            <w:tcW w:w="3171" w:type="dxa"/>
            <w:tcBorders>
              <w:top w:val="nil"/>
              <w:left w:val="nil"/>
              <w:bottom w:val="nil"/>
              <w:right w:val="single" w:sz="8" w:space="0" w:color="auto"/>
            </w:tcBorders>
            <w:tcMar>
              <w:top w:w="0" w:type="dxa"/>
              <w:left w:w="0" w:type="dxa"/>
              <w:bottom w:w="0" w:type="dxa"/>
              <w:right w:w="0" w:type="dxa"/>
            </w:tcMar>
            <w:vAlign w:val="center"/>
            <w:hideMark/>
          </w:tcPr>
          <w:p w:rsidR="00B745B6" w:rsidRPr="004009D1" w:rsidRDefault="00B745B6" w:rsidP="007517FF">
            <w:pPr>
              <w:widowControl/>
              <w:spacing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农业专业及辅助性活动</w:t>
            </w:r>
          </w:p>
        </w:tc>
        <w:tc>
          <w:tcPr>
            <w:tcW w:w="2982" w:type="dxa"/>
            <w:tcBorders>
              <w:top w:val="nil"/>
              <w:left w:val="nil"/>
              <w:bottom w:val="nil"/>
              <w:right w:val="single" w:sz="8" w:space="0" w:color="auto"/>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896</w:t>
            </w:r>
          </w:p>
        </w:tc>
        <w:tc>
          <w:tcPr>
            <w:tcW w:w="2380" w:type="dxa"/>
            <w:tcBorders>
              <w:top w:val="nil"/>
              <w:left w:val="nil"/>
              <w:bottom w:val="nil"/>
              <w:right w:val="nil"/>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4799</w:t>
            </w:r>
          </w:p>
        </w:tc>
      </w:tr>
      <w:tr w:rsidR="00B745B6" w:rsidRPr="004009D1" w:rsidTr="00312C4D">
        <w:trPr>
          <w:trHeight w:hRule="exact" w:val="284"/>
          <w:jc w:val="center"/>
        </w:trPr>
        <w:tc>
          <w:tcPr>
            <w:tcW w:w="3171" w:type="dxa"/>
            <w:tcBorders>
              <w:top w:val="nil"/>
              <w:left w:val="nil"/>
              <w:bottom w:val="nil"/>
              <w:right w:val="single" w:sz="8" w:space="0" w:color="auto"/>
            </w:tcBorders>
            <w:tcMar>
              <w:top w:w="0" w:type="dxa"/>
              <w:left w:w="0" w:type="dxa"/>
              <w:bottom w:w="0" w:type="dxa"/>
              <w:right w:w="0" w:type="dxa"/>
            </w:tcMar>
            <w:vAlign w:val="center"/>
            <w:hideMark/>
          </w:tcPr>
          <w:p w:rsidR="00B745B6" w:rsidRPr="004009D1" w:rsidRDefault="00B745B6" w:rsidP="007517FF">
            <w:pPr>
              <w:widowControl/>
              <w:spacing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林业专业及辅助性活动</w:t>
            </w:r>
          </w:p>
        </w:tc>
        <w:tc>
          <w:tcPr>
            <w:tcW w:w="2982" w:type="dxa"/>
            <w:tcBorders>
              <w:top w:val="nil"/>
              <w:left w:val="nil"/>
              <w:bottom w:val="nil"/>
              <w:right w:val="single" w:sz="8" w:space="0" w:color="auto"/>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60</w:t>
            </w:r>
          </w:p>
        </w:tc>
        <w:tc>
          <w:tcPr>
            <w:tcW w:w="2380" w:type="dxa"/>
            <w:tcBorders>
              <w:top w:val="nil"/>
              <w:left w:val="nil"/>
              <w:bottom w:val="nil"/>
              <w:right w:val="nil"/>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357</w:t>
            </w:r>
          </w:p>
        </w:tc>
      </w:tr>
      <w:tr w:rsidR="00B745B6" w:rsidRPr="004009D1" w:rsidTr="00312C4D">
        <w:trPr>
          <w:trHeight w:hRule="exact" w:val="284"/>
          <w:jc w:val="center"/>
        </w:trPr>
        <w:tc>
          <w:tcPr>
            <w:tcW w:w="3171" w:type="dxa"/>
            <w:tcBorders>
              <w:top w:val="nil"/>
              <w:left w:val="nil"/>
              <w:bottom w:val="nil"/>
              <w:right w:val="single" w:sz="8" w:space="0" w:color="auto"/>
            </w:tcBorders>
            <w:tcMar>
              <w:top w:w="0" w:type="dxa"/>
              <w:left w:w="0" w:type="dxa"/>
              <w:bottom w:w="0" w:type="dxa"/>
              <w:right w:w="0" w:type="dxa"/>
            </w:tcMar>
            <w:vAlign w:val="center"/>
            <w:hideMark/>
          </w:tcPr>
          <w:p w:rsidR="00B745B6" w:rsidRPr="004009D1" w:rsidRDefault="00B745B6" w:rsidP="007517FF">
            <w:pPr>
              <w:widowControl/>
              <w:spacing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畜牧专业及辅助性活动</w:t>
            </w:r>
          </w:p>
        </w:tc>
        <w:tc>
          <w:tcPr>
            <w:tcW w:w="2982" w:type="dxa"/>
            <w:tcBorders>
              <w:top w:val="nil"/>
              <w:left w:val="nil"/>
              <w:bottom w:val="nil"/>
              <w:right w:val="single" w:sz="8" w:space="0" w:color="auto"/>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53</w:t>
            </w:r>
          </w:p>
        </w:tc>
        <w:tc>
          <w:tcPr>
            <w:tcW w:w="2380" w:type="dxa"/>
            <w:tcBorders>
              <w:top w:val="nil"/>
              <w:left w:val="nil"/>
              <w:bottom w:val="nil"/>
              <w:right w:val="nil"/>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282</w:t>
            </w:r>
          </w:p>
        </w:tc>
      </w:tr>
      <w:tr w:rsidR="00B745B6" w:rsidRPr="004009D1" w:rsidTr="00312C4D">
        <w:trPr>
          <w:trHeight w:hRule="exact" w:val="284"/>
          <w:jc w:val="center"/>
        </w:trPr>
        <w:tc>
          <w:tcPr>
            <w:tcW w:w="3171"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B745B6" w:rsidRPr="004009D1" w:rsidRDefault="00B745B6" w:rsidP="007517FF">
            <w:pPr>
              <w:widowControl/>
              <w:spacing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渔业专业及辅助性活动</w:t>
            </w:r>
          </w:p>
        </w:tc>
        <w:tc>
          <w:tcPr>
            <w:tcW w:w="2982"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168</w:t>
            </w:r>
          </w:p>
        </w:tc>
        <w:tc>
          <w:tcPr>
            <w:tcW w:w="2380" w:type="dxa"/>
            <w:tcBorders>
              <w:top w:val="nil"/>
              <w:left w:val="nil"/>
              <w:bottom w:val="single" w:sz="8" w:space="0" w:color="auto"/>
              <w:right w:val="nil"/>
            </w:tcBorders>
            <w:tcMar>
              <w:top w:w="0" w:type="dxa"/>
              <w:left w:w="0" w:type="dxa"/>
              <w:bottom w:w="0" w:type="dxa"/>
              <w:right w:w="0" w:type="dxa"/>
            </w:tcMar>
            <w:vAlign w:val="center"/>
            <w:hideMark/>
          </w:tcPr>
          <w:p w:rsidR="00B745B6" w:rsidRPr="00605001" w:rsidRDefault="00B745B6" w:rsidP="00F16146">
            <w:pPr>
              <w:ind w:rightChars="50" w:right="105"/>
              <w:jc w:val="right"/>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1546</w:t>
            </w:r>
          </w:p>
        </w:tc>
      </w:tr>
    </w:tbl>
    <w:p w:rsidR="00A44F46" w:rsidRDefault="00903841" w:rsidP="005A0F04">
      <w:pPr>
        <w:spacing w:beforeLines="100" w:afterLines="50"/>
        <w:ind w:firstLineChars="245" w:firstLine="517"/>
        <w:rPr>
          <w:rFonts w:ascii="宋体" w:hAnsi="宋体" w:cs="宋体"/>
          <w:b/>
          <w:bCs/>
          <w:kern w:val="0"/>
          <w:szCs w:val="21"/>
        </w:rPr>
      </w:pPr>
      <w:r>
        <w:rPr>
          <w:rFonts w:ascii="宋体" w:hAnsi="宋体" w:cs="宋体" w:hint="eastAsia"/>
          <w:b/>
          <w:bCs/>
          <w:kern w:val="0"/>
          <w:szCs w:val="21"/>
        </w:rPr>
        <w:t>表10</w:t>
      </w:r>
      <w:r w:rsidR="00A44F46" w:rsidRPr="004009D1">
        <w:rPr>
          <w:rFonts w:ascii="宋体" w:hAnsi="宋体" w:cs="宋体" w:hint="eastAsia"/>
          <w:b/>
          <w:bCs/>
          <w:kern w:val="0"/>
          <w:szCs w:val="21"/>
        </w:rPr>
        <w:t>-2　按地区分组的农林牧渔专业及辅助性活动企业法人单位和从业人员</w:t>
      </w:r>
    </w:p>
    <w:tbl>
      <w:tblPr>
        <w:tblW w:w="8503" w:type="dxa"/>
        <w:jc w:val="center"/>
        <w:tblCellMar>
          <w:top w:w="15" w:type="dxa"/>
          <w:left w:w="15" w:type="dxa"/>
          <w:bottom w:w="15" w:type="dxa"/>
          <w:right w:w="15" w:type="dxa"/>
        </w:tblCellMar>
        <w:tblLook w:val="04A0"/>
      </w:tblPr>
      <w:tblGrid>
        <w:gridCol w:w="3159"/>
        <w:gridCol w:w="2972"/>
        <w:gridCol w:w="2372"/>
      </w:tblGrid>
      <w:tr w:rsidR="004009D1" w:rsidRPr="004009D1" w:rsidTr="00312C4D">
        <w:trPr>
          <w:trHeight w:val="295"/>
          <w:jc w:val="center"/>
        </w:trPr>
        <w:tc>
          <w:tcPr>
            <w:tcW w:w="3159" w:type="dxa"/>
            <w:tcBorders>
              <w:top w:val="single" w:sz="12" w:space="0" w:color="auto"/>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4009D1">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 </w:t>
            </w:r>
          </w:p>
        </w:tc>
        <w:tc>
          <w:tcPr>
            <w:tcW w:w="2972" w:type="dxa"/>
            <w:tcBorders>
              <w:top w:val="single" w:sz="12" w:space="0" w:color="auto"/>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4009D1">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企业法人单位(个)</w:t>
            </w:r>
          </w:p>
        </w:tc>
        <w:tc>
          <w:tcPr>
            <w:tcW w:w="2372" w:type="dxa"/>
            <w:tcBorders>
              <w:top w:val="single" w:sz="12" w:space="0" w:color="auto"/>
              <w:left w:val="nil"/>
              <w:bottom w:val="single" w:sz="8" w:space="0" w:color="auto"/>
              <w:right w:val="nil"/>
            </w:tcBorders>
            <w:tcMar>
              <w:top w:w="0" w:type="dxa"/>
              <w:left w:w="0" w:type="dxa"/>
              <w:bottom w:w="0" w:type="dxa"/>
              <w:right w:w="0" w:type="dxa"/>
            </w:tcMar>
            <w:vAlign w:val="center"/>
            <w:hideMark/>
          </w:tcPr>
          <w:p w:rsidR="004009D1" w:rsidRPr="004009D1" w:rsidRDefault="004009D1" w:rsidP="004009D1">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从业人员(人)</w:t>
            </w:r>
          </w:p>
        </w:tc>
      </w:tr>
      <w:tr w:rsidR="00605001"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605001" w:rsidRPr="004009D1" w:rsidRDefault="00605001" w:rsidP="004009D1">
            <w:pPr>
              <w:widowControl/>
              <w:spacing w:line="240" w:lineRule="atLeast"/>
              <w:jc w:val="center"/>
              <w:textAlignment w:val="bottom"/>
              <w:rPr>
                <w:rFonts w:ascii="微软雅黑" w:eastAsia="微软雅黑" w:hAnsi="微软雅黑" w:cs="宋体"/>
                <w:kern w:val="0"/>
                <w:sz w:val="24"/>
                <w:szCs w:val="24"/>
              </w:rPr>
            </w:pPr>
            <w:r w:rsidRPr="004009D1">
              <w:rPr>
                <w:rFonts w:ascii="宋体" w:hAnsi="宋体" w:cs="宋体" w:hint="eastAsia"/>
                <w:b/>
                <w:bCs/>
                <w:color w:val="000000"/>
                <w:kern w:val="0"/>
                <w:szCs w:val="21"/>
              </w:rPr>
              <w:t>合计</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605001" w:rsidRPr="004009D1" w:rsidRDefault="00605001" w:rsidP="00F16146">
            <w:pPr>
              <w:widowControl/>
              <w:spacing w:line="240" w:lineRule="atLeast"/>
              <w:ind w:rightChars="50" w:right="105"/>
              <w:jc w:val="right"/>
              <w:textAlignment w:val="center"/>
              <w:rPr>
                <w:rFonts w:ascii="微软雅黑" w:eastAsia="微软雅黑" w:hAnsi="微软雅黑" w:cs="宋体"/>
                <w:kern w:val="0"/>
                <w:sz w:val="24"/>
                <w:szCs w:val="24"/>
              </w:rPr>
            </w:pPr>
            <w:r>
              <w:rPr>
                <w:rFonts w:ascii="宋体" w:hAnsi="宋体" w:cs="宋体" w:hint="eastAsia"/>
                <w:b/>
                <w:bCs/>
                <w:color w:val="000000"/>
                <w:kern w:val="0"/>
                <w:szCs w:val="21"/>
              </w:rPr>
              <w:t>1177</w:t>
            </w:r>
          </w:p>
        </w:tc>
        <w:tc>
          <w:tcPr>
            <w:tcW w:w="2372" w:type="dxa"/>
            <w:tcBorders>
              <w:top w:val="nil"/>
              <w:left w:val="nil"/>
              <w:bottom w:val="nil"/>
              <w:right w:val="nil"/>
            </w:tcBorders>
            <w:tcMar>
              <w:top w:w="0" w:type="dxa"/>
              <w:left w:w="0" w:type="dxa"/>
              <w:bottom w:w="0" w:type="dxa"/>
              <w:right w:w="0" w:type="dxa"/>
            </w:tcMar>
            <w:vAlign w:val="center"/>
            <w:hideMark/>
          </w:tcPr>
          <w:p w:rsidR="00605001" w:rsidRPr="004009D1" w:rsidRDefault="00605001" w:rsidP="00F16146">
            <w:pPr>
              <w:widowControl/>
              <w:spacing w:line="240" w:lineRule="atLeast"/>
              <w:ind w:rightChars="50" w:right="105"/>
              <w:jc w:val="right"/>
              <w:textAlignment w:val="center"/>
              <w:rPr>
                <w:rFonts w:ascii="微软雅黑" w:eastAsia="微软雅黑" w:hAnsi="微软雅黑" w:cs="宋体"/>
                <w:kern w:val="0"/>
                <w:sz w:val="24"/>
                <w:szCs w:val="24"/>
              </w:rPr>
            </w:pPr>
            <w:r>
              <w:rPr>
                <w:rFonts w:ascii="宋体" w:hAnsi="宋体" w:cs="宋体" w:hint="eastAsia"/>
                <w:b/>
                <w:bCs/>
                <w:color w:val="000000"/>
                <w:kern w:val="0"/>
                <w:szCs w:val="21"/>
              </w:rPr>
              <w:t>6984</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赤坎区</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11</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44</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霞山区</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14</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285</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坡头区</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22</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113</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麻章区</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44</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289</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遂溪县</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187</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1244</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徐闻县</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116</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740</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廉江市</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149</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873</w:t>
            </w:r>
          </w:p>
        </w:tc>
      </w:tr>
      <w:tr w:rsidR="00895A35" w:rsidRPr="004009D1" w:rsidTr="00312C4D">
        <w:trPr>
          <w:trHeight w:hRule="exact" w:val="284"/>
          <w:jc w:val="center"/>
        </w:trPr>
        <w:tc>
          <w:tcPr>
            <w:tcW w:w="3159" w:type="dxa"/>
            <w:tcBorders>
              <w:top w:val="nil"/>
              <w:left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雷州市</w:t>
            </w:r>
          </w:p>
        </w:tc>
        <w:tc>
          <w:tcPr>
            <w:tcW w:w="2972" w:type="dxa"/>
            <w:tcBorders>
              <w:top w:val="nil"/>
              <w:left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543</w:t>
            </w:r>
          </w:p>
        </w:tc>
        <w:tc>
          <w:tcPr>
            <w:tcW w:w="2372" w:type="dxa"/>
            <w:tcBorders>
              <w:top w:val="nil"/>
              <w:left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2990</w:t>
            </w:r>
          </w:p>
        </w:tc>
      </w:tr>
      <w:tr w:rsidR="00895A35" w:rsidRPr="004009D1" w:rsidTr="00312C4D">
        <w:trPr>
          <w:trHeight w:hRule="exact" w:val="284"/>
          <w:jc w:val="center"/>
        </w:trPr>
        <w:tc>
          <w:tcPr>
            <w:tcW w:w="3159" w:type="dxa"/>
            <w:tcBorders>
              <w:top w:val="nil"/>
              <w:left w:val="nil"/>
              <w:bottom w:val="nil"/>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s="宋体"/>
                <w:color w:val="000000"/>
                <w:sz w:val="22"/>
              </w:rPr>
            </w:pPr>
            <w:r w:rsidRPr="00605001">
              <w:rPr>
                <w:rFonts w:asciiTheme="minorEastAsia" w:eastAsiaTheme="minorEastAsia" w:hAnsiTheme="minorEastAsia" w:hint="eastAsia"/>
                <w:color w:val="000000"/>
                <w:sz w:val="22"/>
              </w:rPr>
              <w:t>吴川市</w:t>
            </w:r>
          </w:p>
        </w:tc>
        <w:tc>
          <w:tcPr>
            <w:tcW w:w="2972" w:type="dxa"/>
            <w:tcBorders>
              <w:top w:val="nil"/>
              <w:left w:val="nil"/>
              <w:bottom w:val="nil"/>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68</w:t>
            </w:r>
          </w:p>
        </w:tc>
        <w:tc>
          <w:tcPr>
            <w:tcW w:w="2372" w:type="dxa"/>
            <w:tcBorders>
              <w:top w:val="nil"/>
              <w:left w:val="nil"/>
              <w:bottom w:val="nil"/>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251</w:t>
            </w:r>
          </w:p>
        </w:tc>
      </w:tr>
      <w:tr w:rsidR="00895A35" w:rsidRPr="004009D1" w:rsidTr="00312C4D">
        <w:trPr>
          <w:trHeight w:hRule="exact" w:val="284"/>
          <w:jc w:val="center"/>
        </w:trPr>
        <w:tc>
          <w:tcPr>
            <w:tcW w:w="3159"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895A35" w:rsidRPr="00605001" w:rsidRDefault="00895A35" w:rsidP="00605001">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开发区</w:t>
            </w:r>
          </w:p>
        </w:tc>
        <w:tc>
          <w:tcPr>
            <w:tcW w:w="2972"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23</w:t>
            </w:r>
          </w:p>
        </w:tc>
        <w:tc>
          <w:tcPr>
            <w:tcW w:w="2372" w:type="dxa"/>
            <w:tcBorders>
              <w:top w:val="nil"/>
              <w:left w:val="nil"/>
              <w:bottom w:val="single" w:sz="12" w:space="0" w:color="auto"/>
              <w:right w:val="nil"/>
            </w:tcBorders>
            <w:tcMar>
              <w:top w:w="0" w:type="dxa"/>
              <w:left w:w="0" w:type="dxa"/>
              <w:bottom w:w="0" w:type="dxa"/>
              <w:right w:w="0" w:type="dxa"/>
            </w:tcMar>
            <w:vAlign w:val="center"/>
            <w:hideMark/>
          </w:tcPr>
          <w:p w:rsidR="00895A35" w:rsidRPr="00895A35" w:rsidRDefault="00895A35" w:rsidP="00F16146">
            <w:pPr>
              <w:ind w:rightChars="50" w:right="105"/>
              <w:jc w:val="right"/>
              <w:rPr>
                <w:rFonts w:asciiTheme="minorEastAsia" w:eastAsiaTheme="minorEastAsia" w:hAnsiTheme="minorEastAsia" w:cs="宋体"/>
                <w:color w:val="000000"/>
                <w:sz w:val="22"/>
              </w:rPr>
            </w:pPr>
            <w:r w:rsidRPr="00895A35">
              <w:rPr>
                <w:rFonts w:asciiTheme="minorEastAsia" w:eastAsiaTheme="minorEastAsia" w:hAnsiTheme="minorEastAsia" w:hint="eastAsia"/>
                <w:color w:val="000000"/>
                <w:sz w:val="22"/>
              </w:rPr>
              <w:t>155</w:t>
            </w:r>
          </w:p>
        </w:tc>
      </w:tr>
    </w:tbl>
    <w:p w:rsidR="004009D1" w:rsidRPr="00312C4D" w:rsidRDefault="004009D1" w:rsidP="00A44F46">
      <w:pPr>
        <w:widowControl/>
        <w:spacing w:line="500" w:lineRule="exact"/>
        <w:jc w:val="left"/>
        <w:rPr>
          <w:rFonts w:ascii="黑体" w:eastAsia="黑体" w:hAnsi="黑体" w:cs="Helvetica"/>
          <w:color w:val="333333"/>
          <w:kern w:val="0"/>
          <w:sz w:val="32"/>
          <w:szCs w:val="32"/>
        </w:rPr>
      </w:pPr>
      <w:r w:rsidRPr="00312C4D">
        <w:rPr>
          <w:rFonts w:ascii="微软雅黑" w:eastAsia="黑体" w:hAnsi="微软雅黑" w:cs="Helvetica" w:hint="eastAsia"/>
          <w:color w:val="333333"/>
          <w:kern w:val="0"/>
          <w:sz w:val="24"/>
          <w:szCs w:val="24"/>
        </w:rPr>
        <w:lastRenderedPageBreak/>
        <w:t> </w:t>
      </w:r>
      <w:r w:rsidRPr="00312C4D">
        <w:rPr>
          <w:rFonts w:ascii="黑体" w:eastAsia="黑体" w:hAnsi="黑体" w:cs="Helvetica" w:hint="eastAsia"/>
          <w:color w:val="333333"/>
          <w:kern w:val="0"/>
          <w:sz w:val="24"/>
          <w:szCs w:val="24"/>
        </w:rPr>
        <w:t xml:space="preserve">　　</w:t>
      </w:r>
      <w:r w:rsidRPr="00312C4D">
        <w:rPr>
          <w:rFonts w:ascii="黑体" w:eastAsia="黑体" w:hAnsi="黑体" w:cs="Helvetica" w:hint="eastAsia"/>
          <w:bCs/>
          <w:color w:val="333333"/>
          <w:kern w:val="0"/>
          <w:sz w:val="32"/>
          <w:szCs w:val="32"/>
        </w:rPr>
        <w:t>二、主要经济指标</w:t>
      </w:r>
    </w:p>
    <w:p w:rsidR="004009D1" w:rsidRPr="00FC38F1" w:rsidRDefault="004009D1" w:rsidP="00A44F46">
      <w:pPr>
        <w:widowControl/>
        <w:spacing w:line="500" w:lineRule="exact"/>
        <w:jc w:val="left"/>
        <w:rPr>
          <w:rFonts w:ascii="仿宋_GB2312" w:eastAsia="仿宋_GB2312" w:hAnsi="微软雅黑" w:cs="Helvetica"/>
          <w:color w:val="333333"/>
          <w:kern w:val="0"/>
          <w:sz w:val="24"/>
          <w:szCs w:val="24"/>
        </w:rPr>
      </w:pPr>
      <w:r w:rsidRPr="00FC38F1">
        <w:rPr>
          <w:rFonts w:ascii="仿宋_GB2312" w:eastAsia="仿宋_GB2312" w:hAnsi="微软雅黑" w:cs="Helvetica" w:hint="eastAsia"/>
          <w:color w:val="333333"/>
          <w:kern w:val="0"/>
          <w:sz w:val="32"/>
          <w:szCs w:val="32"/>
        </w:rPr>
        <w:t xml:space="preserve">　　2018年末，农林牧渔专业及辅助性活动企业法人单位年末资产</w:t>
      </w:r>
      <w:r w:rsidR="008C661A">
        <w:rPr>
          <w:rFonts w:ascii="仿宋_GB2312" w:eastAsia="仿宋_GB2312" w:hAnsi="微软雅黑" w:cs="Helvetica" w:hint="eastAsia"/>
          <w:color w:val="333333"/>
          <w:kern w:val="0"/>
          <w:sz w:val="32"/>
          <w:szCs w:val="32"/>
        </w:rPr>
        <w:t>总计</w:t>
      </w:r>
      <w:r w:rsidR="0091063A" w:rsidRPr="00FC38F1">
        <w:rPr>
          <w:rFonts w:ascii="仿宋_GB2312" w:eastAsia="仿宋_GB2312" w:hAnsi="微软雅黑" w:cs="Helvetica" w:hint="eastAsia"/>
          <w:color w:val="333333"/>
          <w:kern w:val="0"/>
          <w:sz w:val="32"/>
          <w:szCs w:val="32"/>
        </w:rPr>
        <w:t>19</w:t>
      </w:r>
      <w:r w:rsidR="000150AB">
        <w:rPr>
          <w:rFonts w:ascii="仿宋_GB2312" w:eastAsia="仿宋_GB2312" w:hAnsi="微软雅黑" w:cs="Helvetica" w:hint="eastAsia"/>
          <w:color w:val="333333"/>
          <w:kern w:val="0"/>
          <w:sz w:val="32"/>
          <w:szCs w:val="32"/>
        </w:rPr>
        <w:t>7598万</w:t>
      </w:r>
      <w:r w:rsidRPr="00FC38F1">
        <w:rPr>
          <w:rFonts w:ascii="仿宋_GB2312" w:eastAsia="仿宋_GB2312" w:hAnsi="微软雅黑" w:cs="Helvetica" w:hint="eastAsia"/>
          <w:color w:val="333333"/>
          <w:kern w:val="0"/>
          <w:sz w:val="32"/>
          <w:szCs w:val="32"/>
        </w:rPr>
        <w:t>元，负债合计</w:t>
      </w:r>
      <w:r w:rsidR="000150AB">
        <w:rPr>
          <w:rFonts w:ascii="仿宋_GB2312" w:eastAsia="仿宋_GB2312" w:hAnsi="微软雅黑" w:cs="Helvetica" w:hint="eastAsia"/>
          <w:color w:val="333333"/>
          <w:kern w:val="0"/>
          <w:sz w:val="32"/>
          <w:szCs w:val="32"/>
        </w:rPr>
        <w:t>62825万</w:t>
      </w:r>
      <w:r w:rsidRPr="00FC38F1">
        <w:rPr>
          <w:rFonts w:ascii="仿宋_GB2312" w:eastAsia="仿宋_GB2312" w:hAnsi="微软雅黑" w:cs="Helvetica" w:hint="eastAsia"/>
          <w:color w:val="333333"/>
          <w:kern w:val="0"/>
          <w:sz w:val="32"/>
          <w:szCs w:val="32"/>
        </w:rPr>
        <w:t>元，本年实现营业收入合计1</w:t>
      </w:r>
      <w:r w:rsidR="0091063A" w:rsidRPr="00FC38F1">
        <w:rPr>
          <w:rFonts w:ascii="仿宋_GB2312" w:eastAsia="仿宋_GB2312" w:hAnsi="微软雅黑" w:cs="Helvetica" w:hint="eastAsia"/>
          <w:color w:val="333333"/>
          <w:kern w:val="0"/>
          <w:sz w:val="32"/>
          <w:szCs w:val="32"/>
        </w:rPr>
        <w:t>8</w:t>
      </w:r>
      <w:r w:rsidR="000150AB">
        <w:rPr>
          <w:rFonts w:ascii="仿宋_GB2312" w:eastAsia="仿宋_GB2312" w:hAnsi="微软雅黑" w:cs="Helvetica" w:hint="eastAsia"/>
          <w:color w:val="333333"/>
          <w:kern w:val="0"/>
          <w:sz w:val="32"/>
          <w:szCs w:val="32"/>
        </w:rPr>
        <w:t>3234万</w:t>
      </w:r>
      <w:r w:rsidRPr="00FC38F1">
        <w:rPr>
          <w:rFonts w:ascii="仿宋_GB2312" w:eastAsia="仿宋_GB2312" w:hAnsi="微软雅黑" w:cs="Helvetica" w:hint="eastAsia"/>
          <w:color w:val="333333"/>
          <w:kern w:val="0"/>
          <w:sz w:val="32"/>
          <w:szCs w:val="32"/>
        </w:rPr>
        <w:t>元（详见</w:t>
      </w:r>
      <w:r w:rsidR="00903841">
        <w:rPr>
          <w:rFonts w:ascii="仿宋_GB2312" w:eastAsia="仿宋_GB2312" w:hAnsi="微软雅黑" w:cs="Helvetica" w:hint="eastAsia"/>
          <w:color w:val="333333"/>
          <w:kern w:val="0"/>
          <w:sz w:val="32"/>
          <w:szCs w:val="32"/>
        </w:rPr>
        <w:t>表10</w:t>
      </w:r>
      <w:r w:rsidRPr="00FC38F1">
        <w:rPr>
          <w:rFonts w:ascii="仿宋_GB2312" w:eastAsia="仿宋_GB2312" w:hAnsi="微软雅黑" w:cs="Helvetica" w:hint="eastAsia"/>
          <w:color w:val="333333"/>
          <w:kern w:val="0"/>
          <w:sz w:val="32"/>
          <w:szCs w:val="32"/>
        </w:rPr>
        <w:t>-3</w:t>
      </w:r>
      <w:r w:rsidR="00A44F46">
        <w:rPr>
          <w:rFonts w:ascii="仿宋_GB2312" w:eastAsia="仿宋_GB2312" w:hAnsi="微软雅黑" w:cs="Helvetica" w:hint="eastAsia"/>
          <w:color w:val="333333"/>
          <w:kern w:val="0"/>
          <w:sz w:val="32"/>
          <w:szCs w:val="32"/>
        </w:rPr>
        <w:t>、1</w:t>
      </w:r>
      <w:r w:rsidR="00903841">
        <w:rPr>
          <w:rFonts w:ascii="仿宋_GB2312" w:eastAsia="仿宋_GB2312" w:hAnsi="微软雅黑" w:cs="Helvetica" w:hint="eastAsia"/>
          <w:color w:val="333333"/>
          <w:kern w:val="0"/>
          <w:sz w:val="32"/>
          <w:szCs w:val="32"/>
        </w:rPr>
        <w:t>0</w:t>
      </w:r>
      <w:r w:rsidR="00A44F46">
        <w:rPr>
          <w:rFonts w:ascii="仿宋_GB2312" w:eastAsia="仿宋_GB2312" w:hAnsi="微软雅黑" w:cs="Helvetica" w:hint="eastAsia"/>
          <w:color w:val="333333"/>
          <w:kern w:val="0"/>
          <w:sz w:val="32"/>
          <w:szCs w:val="32"/>
        </w:rPr>
        <w:t>-4</w:t>
      </w:r>
      <w:r w:rsidRPr="00FC38F1">
        <w:rPr>
          <w:rFonts w:ascii="仿宋_GB2312" w:eastAsia="仿宋_GB2312" w:hAnsi="微软雅黑" w:cs="Helvetica" w:hint="eastAsia"/>
          <w:color w:val="333333"/>
          <w:kern w:val="0"/>
          <w:sz w:val="32"/>
          <w:szCs w:val="32"/>
        </w:rPr>
        <w:t>）</w:t>
      </w:r>
      <w:r w:rsidRPr="00FC38F1">
        <w:rPr>
          <w:rFonts w:ascii="仿宋_GB2312" w:eastAsia="仿宋_GB2312" w:hAnsi="微软雅黑" w:cs="Helvetica" w:hint="eastAsia"/>
          <w:color w:val="333333"/>
          <w:kern w:val="0"/>
          <w:sz w:val="24"/>
          <w:szCs w:val="24"/>
        </w:rPr>
        <w:t>。</w:t>
      </w:r>
    </w:p>
    <w:tbl>
      <w:tblPr>
        <w:tblW w:w="8730" w:type="dxa"/>
        <w:jc w:val="center"/>
        <w:tblCellMar>
          <w:top w:w="15" w:type="dxa"/>
          <w:left w:w="15" w:type="dxa"/>
          <w:bottom w:w="15" w:type="dxa"/>
          <w:right w:w="15" w:type="dxa"/>
        </w:tblCellMar>
        <w:tblLook w:val="04A0"/>
      </w:tblPr>
      <w:tblGrid>
        <w:gridCol w:w="2603"/>
        <w:gridCol w:w="2040"/>
        <w:gridCol w:w="1875"/>
        <w:gridCol w:w="2212"/>
      </w:tblGrid>
      <w:tr w:rsidR="004009D1" w:rsidRPr="004009D1" w:rsidTr="004009D1">
        <w:trPr>
          <w:trHeight w:val="312"/>
          <w:jc w:val="center"/>
        </w:trPr>
        <w:tc>
          <w:tcPr>
            <w:tcW w:w="8730" w:type="dxa"/>
            <w:gridSpan w:val="4"/>
            <w:tcBorders>
              <w:top w:val="nil"/>
              <w:left w:val="nil"/>
              <w:bottom w:val="single" w:sz="12" w:space="0" w:color="auto"/>
              <w:right w:val="nil"/>
            </w:tcBorders>
            <w:shd w:val="clear" w:color="auto" w:fill="FFFFFF"/>
            <w:tcMar>
              <w:top w:w="0" w:type="dxa"/>
              <w:left w:w="0" w:type="dxa"/>
              <w:bottom w:w="0" w:type="dxa"/>
              <w:right w:w="0" w:type="dxa"/>
            </w:tcMar>
            <w:vAlign w:val="center"/>
            <w:hideMark/>
          </w:tcPr>
          <w:p w:rsidR="004009D1" w:rsidRPr="004009D1" w:rsidRDefault="00903841" w:rsidP="005A0F04">
            <w:pPr>
              <w:widowControl/>
              <w:spacing w:beforeLines="50" w:afterLines="50" w:line="300" w:lineRule="atLeast"/>
              <w:ind w:left="57" w:right="57"/>
              <w:jc w:val="center"/>
              <w:rPr>
                <w:rFonts w:ascii="微软雅黑" w:eastAsia="微软雅黑" w:hAnsi="微软雅黑" w:cs="宋体"/>
                <w:kern w:val="0"/>
                <w:sz w:val="24"/>
                <w:szCs w:val="24"/>
              </w:rPr>
            </w:pPr>
            <w:r>
              <w:rPr>
                <w:rFonts w:ascii="宋体" w:hAnsi="宋体" w:cs="宋体" w:hint="eastAsia"/>
                <w:b/>
                <w:bCs/>
                <w:kern w:val="0"/>
                <w:szCs w:val="21"/>
              </w:rPr>
              <w:t>表10</w:t>
            </w:r>
            <w:r w:rsidR="004009D1" w:rsidRPr="004009D1">
              <w:rPr>
                <w:rFonts w:ascii="宋体" w:hAnsi="宋体" w:cs="宋体" w:hint="eastAsia"/>
                <w:b/>
                <w:bCs/>
                <w:kern w:val="0"/>
                <w:szCs w:val="21"/>
              </w:rPr>
              <w:t>-3　按行业分组的农林牧渔专业及辅助性活动企业法人单位主要经济指标</w:t>
            </w:r>
          </w:p>
        </w:tc>
      </w:tr>
      <w:tr w:rsidR="004009D1" w:rsidRPr="004009D1" w:rsidTr="004009D1">
        <w:trPr>
          <w:trHeight w:val="567"/>
          <w:jc w:val="center"/>
        </w:trPr>
        <w:tc>
          <w:tcPr>
            <w:tcW w:w="2603"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4009D1">
            <w:pPr>
              <w:widowControl/>
              <w:spacing w:line="240" w:lineRule="atLeast"/>
              <w:ind w:left="57" w:right="57"/>
              <w:jc w:val="center"/>
              <w:rPr>
                <w:rFonts w:ascii="微软雅黑" w:eastAsia="微软雅黑" w:hAnsi="微软雅黑" w:cs="宋体"/>
                <w:kern w:val="0"/>
                <w:sz w:val="24"/>
                <w:szCs w:val="24"/>
              </w:rPr>
            </w:pPr>
            <w:r w:rsidRPr="004009D1">
              <w:rPr>
                <w:rFonts w:ascii="Times New Roman" w:eastAsia="微软雅黑" w:hAnsi="Times New Roman"/>
                <w:b/>
                <w:bCs/>
                <w:color w:val="000000"/>
                <w:kern w:val="0"/>
                <w:szCs w:val="21"/>
              </w:rPr>
              <w:t> </w:t>
            </w:r>
          </w:p>
        </w:tc>
        <w:tc>
          <w:tcPr>
            <w:tcW w:w="2040"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972BE8">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color w:val="000000"/>
                <w:kern w:val="0"/>
                <w:szCs w:val="21"/>
              </w:rPr>
              <w:t>资产总计（</w:t>
            </w:r>
            <w:r w:rsidR="00972BE8">
              <w:rPr>
                <w:rFonts w:ascii="宋体" w:hAnsi="宋体" w:cs="宋体" w:hint="eastAsia"/>
                <w:b/>
                <w:bCs/>
                <w:color w:val="000000"/>
                <w:kern w:val="0"/>
                <w:szCs w:val="21"/>
              </w:rPr>
              <w:t>万</w:t>
            </w:r>
            <w:r w:rsidRPr="004009D1">
              <w:rPr>
                <w:rFonts w:ascii="宋体" w:hAnsi="宋体" w:cs="宋体" w:hint="eastAsia"/>
                <w:b/>
                <w:bCs/>
                <w:color w:val="000000"/>
                <w:kern w:val="0"/>
                <w:szCs w:val="21"/>
              </w:rPr>
              <w:t>元）</w:t>
            </w:r>
          </w:p>
        </w:tc>
        <w:tc>
          <w:tcPr>
            <w:tcW w:w="1875"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972BE8" w:rsidP="004009D1">
            <w:pPr>
              <w:widowControl/>
              <w:spacing w:line="240" w:lineRule="atLeast"/>
              <w:ind w:left="57" w:right="57"/>
              <w:jc w:val="center"/>
              <w:rPr>
                <w:rFonts w:ascii="微软雅黑" w:eastAsia="微软雅黑" w:hAnsi="微软雅黑" w:cs="宋体"/>
                <w:kern w:val="0"/>
                <w:sz w:val="24"/>
                <w:szCs w:val="24"/>
              </w:rPr>
            </w:pPr>
            <w:r>
              <w:rPr>
                <w:rFonts w:ascii="宋体" w:hAnsi="宋体" w:cs="宋体" w:hint="eastAsia"/>
                <w:b/>
                <w:bCs/>
                <w:color w:val="000000"/>
                <w:kern w:val="0"/>
                <w:szCs w:val="21"/>
              </w:rPr>
              <w:t>负债合计（万</w:t>
            </w:r>
            <w:r w:rsidR="004009D1" w:rsidRPr="004009D1">
              <w:rPr>
                <w:rFonts w:ascii="宋体" w:hAnsi="宋体" w:cs="宋体" w:hint="eastAsia"/>
                <w:b/>
                <w:bCs/>
                <w:color w:val="000000"/>
                <w:kern w:val="0"/>
                <w:szCs w:val="21"/>
              </w:rPr>
              <w:t>元）</w:t>
            </w:r>
          </w:p>
        </w:tc>
        <w:tc>
          <w:tcPr>
            <w:tcW w:w="2212" w:type="dxa"/>
            <w:tcBorders>
              <w:top w:val="nil"/>
              <w:left w:val="nil"/>
              <w:bottom w:val="single" w:sz="8" w:space="0" w:color="auto"/>
              <w:right w:val="nil"/>
            </w:tcBorders>
            <w:tcMar>
              <w:top w:w="0" w:type="dxa"/>
              <w:left w:w="0" w:type="dxa"/>
              <w:bottom w:w="0" w:type="dxa"/>
              <w:right w:w="0" w:type="dxa"/>
            </w:tcMar>
            <w:vAlign w:val="center"/>
            <w:hideMark/>
          </w:tcPr>
          <w:p w:rsidR="004009D1" w:rsidRPr="004009D1" w:rsidRDefault="00972BE8" w:rsidP="004009D1">
            <w:pPr>
              <w:widowControl/>
              <w:spacing w:line="240" w:lineRule="atLeast"/>
              <w:ind w:left="57" w:right="57"/>
              <w:jc w:val="center"/>
              <w:rPr>
                <w:rFonts w:ascii="微软雅黑" w:eastAsia="微软雅黑" w:hAnsi="微软雅黑" w:cs="宋体"/>
                <w:kern w:val="0"/>
                <w:sz w:val="24"/>
                <w:szCs w:val="24"/>
              </w:rPr>
            </w:pPr>
            <w:r>
              <w:rPr>
                <w:rFonts w:ascii="宋体" w:hAnsi="宋体" w:cs="宋体" w:hint="eastAsia"/>
                <w:b/>
                <w:bCs/>
                <w:color w:val="000000"/>
                <w:kern w:val="0"/>
                <w:szCs w:val="21"/>
              </w:rPr>
              <w:t>本年营业收入（万</w:t>
            </w:r>
            <w:r w:rsidR="004009D1" w:rsidRPr="004009D1">
              <w:rPr>
                <w:rFonts w:ascii="宋体" w:hAnsi="宋体" w:cs="宋体" w:hint="eastAsia"/>
                <w:b/>
                <w:bCs/>
                <w:color w:val="000000"/>
                <w:kern w:val="0"/>
                <w:szCs w:val="21"/>
              </w:rPr>
              <w:t>元）</w:t>
            </w:r>
          </w:p>
        </w:tc>
      </w:tr>
      <w:tr w:rsidR="000150AB" w:rsidRPr="004009D1" w:rsidTr="004009D1">
        <w:trPr>
          <w:trHeight w:val="90"/>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4009D1" w:rsidRDefault="000150AB" w:rsidP="005A0F04">
            <w:pPr>
              <w:widowControl/>
              <w:spacing w:beforeLines="10" w:afterLines="10" w:line="90" w:lineRule="atLeast"/>
              <w:jc w:val="center"/>
              <w:textAlignment w:val="bottom"/>
              <w:rPr>
                <w:rFonts w:ascii="微软雅黑" w:eastAsia="微软雅黑" w:hAnsi="微软雅黑" w:cs="宋体"/>
                <w:kern w:val="0"/>
                <w:sz w:val="24"/>
                <w:szCs w:val="24"/>
              </w:rPr>
            </w:pPr>
            <w:r w:rsidRPr="004009D1">
              <w:rPr>
                <w:rFonts w:ascii="宋体" w:hAnsi="宋体" w:cs="宋体" w:hint="eastAsia"/>
                <w:b/>
                <w:bCs/>
                <w:color w:val="000000"/>
                <w:kern w:val="0"/>
                <w:szCs w:val="21"/>
              </w:rPr>
              <w:t>合计</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b/>
                <w:color w:val="000000"/>
                <w:sz w:val="22"/>
              </w:rPr>
            </w:pPr>
            <w:r w:rsidRPr="000150AB">
              <w:rPr>
                <w:rFonts w:asciiTheme="minorEastAsia" w:eastAsiaTheme="minorEastAsia" w:hAnsiTheme="minorEastAsia" w:hint="eastAsia"/>
                <w:b/>
                <w:color w:val="000000"/>
                <w:sz w:val="22"/>
              </w:rPr>
              <w:t>197598</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b/>
                <w:color w:val="000000"/>
                <w:sz w:val="22"/>
              </w:rPr>
            </w:pPr>
            <w:r w:rsidRPr="000150AB">
              <w:rPr>
                <w:rFonts w:asciiTheme="minorEastAsia" w:eastAsiaTheme="minorEastAsia" w:hAnsiTheme="minorEastAsia" w:hint="eastAsia"/>
                <w:b/>
                <w:color w:val="000000"/>
                <w:sz w:val="22"/>
              </w:rPr>
              <w:t>62825</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b/>
                <w:color w:val="000000"/>
                <w:sz w:val="22"/>
              </w:rPr>
            </w:pPr>
            <w:r w:rsidRPr="000150AB">
              <w:rPr>
                <w:rFonts w:asciiTheme="minorEastAsia" w:eastAsiaTheme="minorEastAsia" w:hAnsiTheme="minorEastAsia" w:hint="eastAsia"/>
                <w:b/>
                <w:color w:val="000000"/>
                <w:sz w:val="22"/>
              </w:rPr>
              <w:t>183234</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4009D1" w:rsidRDefault="000150AB" w:rsidP="005A0F04">
            <w:pPr>
              <w:widowControl/>
              <w:spacing w:beforeLines="10" w:afterLines="10"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农业专业及辅助性活动</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121646</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42941</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115435</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4009D1" w:rsidRDefault="000150AB" w:rsidP="005A0F04">
            <w:pPr>
              <w:widowControl/>
              <w:spacing w:beforeLines="10" w:afterLines="10"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林业专业及辅助性活动</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4876</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12</w:t>
            </w:r>
            <w:r w:rsidR="00AC6C40">
              <w:rPr>
                <w:rFonts w:asciiTheme="minorEastAsia" w:eastAsiaTheme="minorEastAsia" w:hAnsiTheme="minorEastAsia" w:hint="eastAsia"/>
                <w:color w:val="000000"/>
                <w:sz w:val="22"/>
              </w:rPr>
              <w:t>90</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533</w:t>
            </w:r>
            <w:r w:rsidR="00AC6C40">
              <w:rPr>
                <w:rFonts w:asciiTheme="minorEastAsia" w:eastAsiaTheme="minorEastAsia" w:hAnsiTheme="minorEastAsia" w:hint="eastAsia"/>
                <w:color w:val="000000"/>
                <w:sz w:val="22"/>
              </w:rPr>
              <w:t>2</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4009D1" w:rsidRDefault="000150AB" w:rsidP="005A0F04">
            <w:pPr>
              <w:widowControl/>
              <w:spacing w:beforeLines="10" w:afterLines="10"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畜牧专业及辅助性活动</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1152</w:t>
            </w:r>
            <w:r w:rsidR="00AC6C40">
              <w:rPr>
                <w:rFonts w:asciiTheme="minorEastAsia" w:eastAsiaTheme="minorEastAsia" w:hAnsiTheme="minorEastAsia" w:hint="eastAsia"/>
                <w:color w:val="000000"/>
                <w:sz w:val="22"/>
              </w:rPr>
              <w:t>9</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269</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1274</w:t>
            </w:r>
            <w:r w:rsidR="00AC6C40">
              <w:rPr>
                <w:rFonts w:asciiTheme="minorEastAsia" w:eastAsiaTheme="minorEastAsia" w:hAnsiTheme="minorEastAsia" w:hint="eastAsia"/>
                <w:color w:val="000000"/>
                <w:sz w:val="22"/>
              </w:rPr>
              <w:t>2</w:t>
            </w:r>
          </w:p>
        </w:tc>
      </w:tr>
      <w:tr w:rsidR="000150AB" w:rsidRPr="004009D1" w:rsidTr="004009D1">
        <w:trPr>
          <w:trHeight w:val="283"/>
          <w:jc w:val="center"/>
        </w:trPr>
        <w:tc>
          <w:tcPr>
            <w:tcW w:w="2603"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4009D1" w:rsidRDefault="000150AB" w:rsidP="005A0F04">
            <w:pPr>
              <w:widowControl/>
              <w:spacing w:beforeLines="10" w:afterLines="10" w:line="240" w:lineRule="atLeast"/>
              <w:jc w:val="center"/>
              <w:textAlignment w:val="center"/>
              <w:rPr>
                <w:rFonts w:ascii="微软雅黑" w:eastAsia="微软雅黑" w:hAnsi="微软雅黑" w:cs="宋体"/>
                <w:kern w:val="0"/>
                <w:sz w:val="24"/>
                <w:szCs w:val="24"/>
              </w:rPr>
            </w:pPr>
            <w:r w:rsidRPr="004009D1">
              <w:rPr>
                <w:rFonts w:ascii="宋体" w:hAnsi="宋体" w:cs="宋体" w:hint="eastAsia"/>
                <w:color w:val="000000"/>
                <w:kern w:val="0"/>
                <w:szCs w:val="21"/>
              </w:rPr>
              <w:t>渔业专业及辅助性活动</w:t>
            </w:r>
          </w:p>
        </w:tc>
        <w:tc>
          <w:tcPr>
            <w:tcW w:w="2040"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5954</w:t>
            </w:r>
            <w:r w:rsidR="00AC6C40">
              <w:rPr>
                <w:rFonts w:asciiTheme="minorEastAsia" w:eastAsiaTheme="minorEastAsia" w:hAnsiTheme="minorEastAsia" w:hint="eastAsia"/>
                <w:color w:val="000000"/>
                <w:sz w:val="22"/>
              </w:rPr>
              <w:t>7</w:t>
            </w:r>
          </w:p>
        </w:tc>
        <w:tc>
          <w:tcPr>
            <w:tcW w:w="1875"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1832</w:t>
            </w:r>
            <w:r w:rsidR="00AC6C40">
              <w:rPr>
                <w:rFonts w:asciiTheme="minorEastAsia" w:eastAsiaTheme="minorEastAsia" w:hAnsiTheme="minorEastAsia" w:hint="eastAsia"/>
                <w:color w:val="000000"/>
                <w:sz w:val="22"/>
              </w:rPr>
              <w:t>6</w:t>
            </w:r>
          </w:p>
        </w:tc>
        <w:tc>
          <w:tcPr>
            <w:tcW w:w="2212" w:type="dxa"/>
            <w:tcBorders>
              <w:top w:val="nil"/>
              <w:left w:val="nil"/>
              <w:bottom w:val="single" w:sz="12" w:space="0" w:color="auto"/>
              <w:right w:val="nil"/>
            </w:tcBorders>
            <w:tcMar>
              <w:top w:w="0" w:type="dxa"/>
              <w:left w:w="0" w:type="dxa"/>
              <w:bottom w:w="0" w:type="dxa"/>
              <w:right w:w="0" w:type="dxa"/>
            </w:tcMar>
            <w:vAlign w:val="center"/>
            <w:hideMark/>
          </w:tcPr>
          <w:p w:rsidR="000150AB" w:rsidRPr="000150AB" w:rsidRDefault="000150AB" w:rsidP="005A0F04">
            <w:pPr>
              <w:spacing w:beforeLines="10" w:afterLines="10"/>
              <w:ind w:rightChars="50" w:right="105"/>
              <w:jc w:val="right"/>
              <w:rPr>
                <w:rFonts w:asciiTheme="minorEastAsia" w:eastAsiaTheme="minorEastAsia" w:hAnsiTheme="minorEastAsia" w:cs="宋体"/>
                <w:color w:val="000000"/>
                <w:sz w:val="22"/>
              </w:rPr>
            </w:pPr>
            <w:r w:rsidRPr="000150AB">
              <w:rPr>
                <w:rFonts w:asciiTheme="minorEastAsia" w:eastAsiaTheme="minorEastAsia" w:hAnsiTheme="minorEastAsia" w:hint="eastAsia"/>
                <w:color w:val="000000"/>
                <w:sz w:val="22"/>
              </w:rPr>
              <w:t>49726</w:t>
            </w:r>
          </w:p>
        </w:tc>
      </w:tr>
      <w:tr w:rsidR="004009D1" w:rsidRPr="004009D1" w:rsidTr="004009D1">
        <w:trPr>
          <w:trHeight w:val="567"/>
          <w:jc w:val="center"/>
        </w:trPr>
        <w:tc>
          <w:tcPr>
            <w:tcW w:w="8730" w:type="dxa"/>
            <w:gridSpan w:val="4"/>
            <w:tcBorders>
              <w:top w:val="nil"/>
              <w:left w:val="nil"/>
              <w:bottom w:val="single" w:sz="12" w:space="0" w:color="auto"/>
              <w:right w:val="nil"/>
            </w:tcBorders>
            <w:shd w:val="clear" w:color="auto" w:fill="FFFFFF"/>
            <w:tcMar>
              <w:top w:w="0" w:type="dxa"/>
              <w:left w:w="0" w:type="dxa"/>
              <w:bottom w:w="0" w:type="dxa"/>
              <w:right w:w="0" w:type="dxa"/>
            </w:tcMar>
            <w:vAlign w:val="center"/>
            <w:hideMark/>
          </w:tcPr>
          <w:p w:rsidR="004009D1" w:rsidRPr="004009D1" w:rsidRDefault="004009D1" w:rsidP="005A0F04">
            <w:pPr>
              <w:widowControl/>
              <w:spacing w:beforeLines="50" w:after="100" w:afterAutospacing="1" w:line="240" w:lineRule="atLeast"/>
              <w:ind w:left="57" w:right="57"/>
              <w:jc w:val="center"/>
              <w:rPr>
                <w:rFonts w:ascii="微软雅黑" w:eastAsia="微软雅黑" w:hAnsi="微软雅黑" w:cs="宋体"/>
                <w:kern w:val="0"/>
                <w:sz w:val="24"/>
                <w:szCs w:val="24"/>
              </w:rPr>
            </w:pPr>
            <w:r w:rsidRPr="004009D1">
              <w:rPr>
                <w:rFonts w:ascii="微软雅黑" w:eastAsia="微软雅黑" w:hAnsi="微软雅黑" w:cs="Helvetica" w:hint="eastAsia"/>
                <w:color w:val="333333"/>
                <w:kern w:val="0"/>
                <w:sz w:val="24"/>
                <w:szCs w:val="24"/>
              </w:rPr>
              <w:t> </w:t>
            </w:r>
            <w:r w:rsidR="00903841">
              <w:rPr>
                <w:rFonts w:ascii="宋体" w:hAnsi="宋体" w:cs="宋体" w:hint="eastAsia"/>
                <w:b/>
                <w:bCs/>
                <w:kern w:val="0"/>
                <w:szCs w:val="21"/>
              </w:rPr>
              <w:t>表10</w:t>
            </w:r>
            <w:r w:rsidRPr="004009D1">
              <w:rPr>
                <w:rFonts w:ascii="宋体" w:hAnsi="宋体" w:cs="宋体" w:hint="eastAsia"/>
                <w:b/>
                <w:bCs/>
                <w:kern w:val="0"/>
                <w:szCs w:val="21"/>
              </w:rPr>
              <w:t>-4　按行业分组的农林牧渔专业及辅助性活动企业法人单位主要经济指标</w:t>
            </w:r>
          </w:p>
        </w:tc>
      </w:tr>
      <w:tr w:rsidR="004009D1" w:rsidRPr="004009D1" w:rsidTr="004009D1">
        <w:trPr>
          <w:trHeight w:val="567"/>
          <w:jc w:val="center"/>
        </w:trPr>
        <w:tc>
          <w:tcPr>
            <w:tcW w:w="2603"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4009D1">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kern w:val="0"/>
                <w:szCs w:val="21"/>
              </w:rPr>
              <w:t> </w:t>
            </w:r>
          </w:p>
        </w:tc>
        <w:tc>
          <w:tcPr>
            <w:tcW w:w="2040"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0150AB">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kern w:val="0"/>
                <w:szCs w:val="21"/>
              </w:rPr>
              <w:t>资产总计（</w:t>
            </w:r>
            <w:r w:rsidR="000150AB">
              <w:rPr>
                <w:rFonts w:ascii="宋体" w:hAnsi="宋体" w:cs="宋体" w:hint="eastAsia"/>
                <w:b/>
                <w:bCs/>
                <w:kern w:val="0"/>
                <w:szCs w:val="21"/>
              </w:rPr>
              <w:t>万</w:t>
            </w:r>
            <w:r w:rsidRPr="004009D1">
              <w:rPr>
                <w:rFonts w:ascii="宋体" w:hAnsi="宋体" w:cs="宋体" w:hint="eastAsia"/>
                <w:b/>
                <w:bCs/>
                <w:kern w:val="0"/>
                <w:szCs w:val="21"/>
              </w:rPr>
              <w:t>元）</w:t>
            </w:r>
          </w:p>
        </w:tc>
        <w:tc>
          <w:tcPr>
            <w:tcW w:w="1875" w:type="dxa"/>
            <w:tcBorders>
              <w:top w:val="nil"/>
              <w:left w:val="nil"/>
              <w:bottom w:val="single" w:sz="8" w:space="0" w:color="auto"/>
              <w:right w:val="single" w:sz="8" w:space="0" w:color="auto"/>
            </w:tcBorders>
            <w:tcMar>
              <w:top w:w="0" w:type="dxa"/>
              <w:left w:w="0" w:type="dxa"/>
              <w:bottom w:w="0" w:type="dxa"/>
              <w:right w:w="0" w:type="dxa"/>
            </w:tcMar>
            <w:vAlign w:val="center"/>
            <w:hideMark/>
          </w:tcPr>
          <w:p w:rsidR="004009D1" w:rsidRPr="004009D1" w:rsidRDefault="004009D1" w:rsidP="000150AB">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kern w:val="0"/>
                <w:szCs w:val="21"/>
              </w:rPr>
              <w:t>负债合计（</w:t>
            </w:r>
            <w:r w:rsidR="000150AB">
              <w:rPr>
                <w:rFonts w:ascii="宋体" w:hAnsi="宋体" w:cs="宋体" w:hint="eastAsia"/>
                <w:b/>
                <w:bCs/>
                <w:kern w:val="0"/>
                <w:szCs w:val="21"/>
              </w:rPr>
              <w:t>万</w:t>
            </w:r>
            <w:r w:rsidRPr="004009D1">
              <w:rPr>
                <w:rFonts w:ascii="宋体" w:hAnsi="宋体" w:cs="宋体" w:hint="eastAsia"/>
                <w:b/>
                <w:bCs/>
                <w:kern w:val="0"/>
                <w:szCs w:val="21"/>
              </w:rPr>
              <w:t>元）</w:t>
            </w:r>
          </w:p>
        </w:tc>
        <w:tc>
          <w:tcPr>
            <w:tcW w:w="2212" w:type="dxa"/>
            <w:tcBorders>
              <w:top w:val="nil"/>
              <w:left w:val="nil"/>
              <w:bottom w:val="single" w:sz="8" w:space="0" w:color="auto"/>
              <w:right w:val="nil"/>
            </w:tcBorders>
            <w:tcMar>
              <w:top w:w="0" w:type="dxa"/>
              <w:left w:w="0" w:type="dxa"/>
              <w:bottom w:w="0" w:type="dxa"/>
              <w:right w:w="0" w:type="dxa"/>
            </w:tcMar>
            <w:vAlign w:val="center"/>
            <w:hideMark/>
          </w:tcPr>
          <w:p w:rsidR="004009D1" w:rsidRPr="004009D1" w:rsidRDefault="004009D1" w:rsidP="000150AB">
            <w:pPr>
              <w:widowControl/>
              <w:spacing w:line="240" w:lineRule="atLeast"/>
              <w:ind w:left="57" w:right="57"/>
              <w:jc w:val="center"/>
              <w:rPr>
                <w:rFonts w:ascii="微软雅黑" w:eastAsia="微软雅黑" w:hAnsi="微软雅黑" w:cs="宋体"/>
                <w:kern w:val="0"/>
                <w:sz w:val="24"/>
                <w:szCs w:val="24"/>
              </w:rPr>
            </w:pPr>
            <w:r w:rsidRPr="004009D1">
              <w:rPr>
                <w:rFonts w:ascii="宋体" w:hAnsi="宋体" w:cs="宋体" w:hint="eastAsia"/>
                <w:b/>
                <w:bCs/>
                <w:kern w:val="0"/>
                <w:szCs w:val="21"/>
              </w:rPr>
              <w:t>本年营业收入（</w:t>
            </w:r>
            <w:r w:rsidR="000150AB">
              <w:rPr>
                <w:rFonts w:ascii="宋体" w:hAnsi="宋体" w:cs="宋体" w:hint="eastAsia"/>
                <w:b/>
                <w:bCs/>
                <w:kern w:val="0"/>
                <w:szCs w:val="21"/>
              </w:rPr>
              <w:t>万</w:t>
            </w:r>
            <w:r w:rsidRPr="004009D1">
              <w:rPr>
                <w:rFonts w:ascii="宋体" w:hAnsi="宋体" w:cs="宋体" w:hint="eastAsia"/>
                <w:b/>
                <w:bCs/>
                <w:kern w:val="0"/>
                <w:szCs w:val="21"/>
              </w:rPr>
              <w:t>元）</w:t>
            </w:r>
          </w:p>
        </w:tc>
      </w:tr>
      <w:tr w:rsidR="000150AB" w:rsidRPr="004009D1" w:rsidTr="004009D1">
        <w:trPr>
          <w:trHeight w:val="90"/>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4009D1" w:rsidRDefault="000150AB" w:rsidP="004009D1">
            <w:pPr>
              <w:widowControl/>
              <w:spacing w:line="90" w:lineRule="atLeast"/>
              <w:jc w:val="center"/>
              <w:textAlignment w:val="bottom"/>
              <w:rPr>
                <w:rFonts w:ascii="微软雅黑" w:eastAsia="微软雅黑" w:hAnsi="微软雅黑" w:cs="宋体"/>
                <w:kern w:val="0"/>
                <w:sz w:val="24"/>
                <w:szCs w:val="24"/>
              </w:rPr>
            </w:pPr>
            <w:r w:rsidRPr="004009D1">
              <w:rPr>
                <w:rFonts w:ascii="宋体" w:hAnsi="宋体" w:cs="宋体" w:hint="eastAsia"/>
                <w:b/>
                <w:bCs/>
                <w:color w:val="000000"/>
                <w:kern w:val="0"/>
                <w:szCs w:val="21"/>
              </w:rPr>
              <w:t>合  计</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F16146">
            <w:pPr>
              <w:ind w:rightChars="50" w:right="105"/>
              <w:jc w:val="right"/>
              <w:rPr>
                <w:rFonts w:ascii="宋体" w:hAnsi="宋体" w:cs="宋体"/>
                <w:b/>
                <w:color w:val="000000"/>
                <w:sz w:val="22"/>
              </w:rPr>
            </w:pPr>
            <w:r w:rsidRPr="000150AB">
              <w:rPr>
                <w:rFonts w:ascii="宋体" w:hAnsi="宋体" w:hint="eastAsia"/>
                <w:b/>
                <w:color w:val="000000"/>
                <w:sz w:val="22"/>
              </w:rPr>
              <w:t>197598</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b/>
                <w:color w:val="000000"/>
                <w:sz w:val="22"/>
              </w:rPr>
            </w:pPr>
            <w:r w:rsidRPr="000150AB">
              <w:rPr>
                <w:rFonts w:ascii="宋体" w:hAnsi="宋体" w:hint="eastAsia"/>
                <w:b/>
                <w:color w:val="000000"/>
                <w:sz w:val="22"/>
              </w:rPr>
              <w:t>62825</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b/>
                <w:color w:val="000000"/>
                <w:sz w:val="22"/>
              </w:rPr>
            </w:pPr>
            <w:r w:rsidRPr="000150AB">
              <w:rPr>
                <w:rFonts w:ascii="宋体" w:hAnsi="宋体" w:hint="eastAsia"/>
                <w:b/>
                <w:color w:val="000000"/>
                <w:sz w:val="22"/>
              </w:rPr>
              <w:t>183234</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赤坎区</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76</w:t>
            </w:r>
            <w:r w:rsidR="00AC6C40">
              <w:rPr>
                <w:rFonts w:ascii="宋体" w:hAnsi="宋体" w:hint="eastAsia"/>
                <w:color w:val="000000"/>
                <w:sz w:val="22"/>
              </w:rPr>
              <w:t>9</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33</w:t>
            </w:r>
            <w:r w:rsidR="00AC6C40">
              <w:rPr>
                <w:rFonts w:ascii="宋体" w:hAnsi="宋体" w:hint="eastAsia"/>
                <w:color w:val="000000"/>
                <w:sz w:val="22"/>
              </w:rPr>
              <w:t>6</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114</w:t>
            </w:r>
            <w:r w:rsidR="00AC6C40">
              <w:rPr>
                <w:rFonts w:ascii="宋体" w:hAnsi="宋体" w:hint="eastAsia"/>
                <w:color w:val="000000"/>
                <w:sz w:val="22"/>
              </w:rPr>
              <w:t>9</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霞山区</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2806</w:t>
            </w:r>
            <w:r w:rsidR="00AC6C40">
              <w:rPr>
                <w:rFonts w:ascii="宋体" w:hAnsi="宋体" w:hint="eastAsia"/>
                <w:color w:val="000000"/>
                <w:sz w:val="22"/>
              </w:rPr>
              <w:t>7</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1584</w:t>
            </w:r>
            <w:r w:rsidR="00AC6C40">
              <w:rPr>
                <w:rFonts w:ascii="宋体" w:hAnsi="宋体" w:hint="eastAsia"/>
                <w:color w:val="000000"/>
                <w:sz w:val="22"/>
              </w:rPr>
              <w:t>2</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2440</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坡头区</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477</w:t>
            </w:r>
            <w:r w:rsidR="00AC6C40">
              <w:rPr>
                <w:rFonts w:ascii="宋体" w:hAnsi="宋体" w:hint="eastAsia"/>
                <w:color w:val="000000"/>
                <w:sz w:val="22"/>
              </w:rPr>
              <w:t>4</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165</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504</w:t>
            </w:r>
            <w:r w:rsidR="00AC6C40">
              <w:rPr>
                <w:rFonts w:ascii="宋体" w:hAnsi="宋体" w:hint="eastAsia"/>
                <w:color w:val="000000"/>
                <w:sz w:val="22"/>
              </w:rPr>
              <w:t>4</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麻章区</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4636</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27</w:t>
            </w:r>
            <w:r w:rsidR="00AC6C40">
              <w:rPr>
                <w:rFonts w:ascii="宋体" w:hAnsi="宋体" w:hint="eastAsia"/>
                <w:color w:val="000000"/>
                <w:sz w:val="22"/>
              </w:rPr>
              <w:t>8</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563</w:t>
            </w:r>
            <w:r w:rsidR="00AC6C40">
              <w:rPr>
                <w:rFonts w:ascii="宋体" w:hAnsi="宋体" w:hint="eastAsia"/>
                <w:color w:val="000000"/>
                <w:sz w:val="22"/>
              </w:rPr>
              <w:t>6</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遂溪县</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3032</w:t>
            </w:r>
            <w:r w:rsidR="00AC6C40">
              <w:rPr>
                <w:rFonts w:ascii="宋体" w:hAnsi="宋体" w:hint="eastAsia"/>
                <w:color w:val="000000"/>
                <w:sz w:val="22"/>
              </w:rPr>
              <w:t>7</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11</w:t>
            </w:r>
            <w:r w:rsidR="00AC6C40">
              <w:rPr>
                <w:rFonts w:ascii="宋体" w:hAnsi="宋体" w:hint="eastAsia"/>
                <w:color w:val="000000"/>
                <w:sz w:val="22"/>
              </w:rPr>
              <w:t>90</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60914</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徐闻县</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2778</w:t>
            </w:r>
            <w:r w:rsidR="00AC6C40">
              <w:rPr>
                <w:rFonts w:ascii="宋体" w:hAnsi="宋体" w:hint="eastAsia"/>
                <w:color w:val="000000"/>
                <w:sz w:val="22"/>
              </w:rPr>
              <w:t>0</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611</w:t>
            </w:r>
            <w:r w:rsidR="00AC6C40">
              <w:rPr>
                <w:rFonts w:ascii="宋体" w:hAnsi="宋体" w:hint="eastAsia"/>
                <w:color w:val="000000"/>
                <w:sz w:val="22"/>
              </w:rPr>
              <w:t>5</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2654</w:t>
            </w:r>
            <w:r w:rsidR="00AC6C40">
              <w:rPr>
                <w:rFonts w:ascii="宋体" w:hAnsi="宋体" w:hint="eastAsia"/>
                <w:color w:val="000000"/>
                <w:sz w:val="22"/>
              </w:rPr>
              <w:t>5</w:t>
            </w:r>
          </w:p>
        </w:tc>
      </w:tr>
      <w:tr w:rsidR="000150AB" w:rsidRPr="004009D1" w:rsidTr="004009D1">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廉江市</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24749</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16057</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1560</w:t>
            </w:r>
            <w:r w:rsidR="00AC6C40">
              <w:rPr>
                <w:rFonts w:ascii="宋体" w:hAnsi="宋体" w:hint="eastAsia"/>
                <w:color w:val="000000"/>
                <w:sz w:val="22"/>
              </w:rPr>
              <w:t>6</w:t>
            </w:r>
          </w:p>
        </w:tc>
      </w:tr>
      <w:tr w:rsidR="000150AB" w:rsidRPr="004009D1" w:rsidTr="007F24D5">
        <w:trPr>
          <w:trHeight w:val="283"/>
          <w:jc w:val="center"/>
        </w:trPr>
        <w:tc>
          <w:tcPr>
            <w:tcW w:w="2603" w:type="dxa"/>
            <w:tcBorders>
              <w:top w:val="nil"/>
              <w:left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雷州市</w:t>
            </w:r>
          </w:p>
        </w:tc>
        <w:tc>
          <w:tcPr>
            <w:tcW w:w="2040" w:type="dxa"/>
            <w:tcBorders>
              <w:top w:val="nil"/>
              <w:left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6127</w:t>
            </w:r>
            <w:r w:rsidR="00AC6C40">
              <w:rPr>
                <w:rFonts w:ascii="宋体" w:hAnsi="宋体" w:hint="eastAsia"/>
                <w:color w:val="000000"/>
                <w:sz w:val="22"/>
              </w:rPr>
              <w:t>7</w:t>
            </w:r>
          </w:p>
        </w:tc>
        <w:tc>
          <w:tcPr>
            <w:tcW w:w="1875" w:type="dxa"/>
            <w:tcBorders>
              <w:top w:val="nil"/>
              <w:left w:val="nil"/>
              <w:right w:val="single" w:sz="8" w:space="0" w:color="auto"/>
            </w:tcBorders>
            <w:tcMar>
              <w:top w:w="0" w:type="dxa"/>
              <w:left w:w="0" w:type="dxa"/>
              <w:bottom w:w="0" w:type="dxa"/>
              <w:right w:w="0" w:type="dxa"/>
            </w:tcMar>
            <w:vAlign w:val="center"/>
            <w:hideMark/>
          </w:tcPr>
          <w:p w:rsidR="000150AB" w:rsidRPr="000150AB" w:rsidRDefault="000150AB" w:rsidP="00F16146">
            <w:pPr>
              <w:ind w:rightChars="50" w:right="105"/>
              <w:jc w:val="right"/>
              <w:rPr>
                <w:rFonts w:ascii="宋体" w:hAnsi="宋体" w:cs="宋体"/>
                <w:color w:val="000000"/>
                <w:sz w:val="22"/>
              </w:rPr>
            </w:pPr>
            <w:r w:rsidRPr="000150AB">
              <w:rPr>
                <w:rFonts w:ascii="宋体" w:hAnsi="宋体" w:hint="eastAsia"/>
                <w:color w:val="000000"/>
                <w:sz w:val="22"/>
              </w:rPr>
              <w:t>18748</w:t>
            </w:r>
          </w:p>
        </w:tc>
        <w:tc>
          <w:tcPr>
            <w:tcW w:w="2212" w:type="dxa"/>
            <w:tcBorders>
              <w:top w:val="nil"/>
              <w:left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5971</w:t>
            </w:r>
            <w:r w:rsidR="00AC6C40">
              <w:rPr>
                <w:rFonts w:ascii="宋体" w:hAnsi="宋体" w:hint="eastAsia"/>
                <w:color w:val="000000"/>
                <w:sz w:val="22"/>
              </w:rPr>
              <w:t>3</w:t>
            </w:r>
          </w:p>
        </w:tc>
      </w:tr>
      <w:tr w:rsidR="000150AB" w:rsidRPr="004009D1" w:rsidTr="00955E76">
        <w:trPr>
          <w:trHeight w:val="283"/>
          <w:jc w:val="center"/>
        </w:trPr>
        <w:tc>
          <w:tcPr>
            <w:tcW w:w="2603" w:type="dxa"/>
            <w:tcBorders>
              <w:top w:val="nil"/>
              <w:left w:val="nil"/>
              <w:bottom w:val="nil"/>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s="宋体"/>
                <w:color w:val="000000"/>
                <w:sz w:val="22"/>
              </w:rPr>
            </w:pPr>
            <w:r w:rsidRPr="007F24D5">
              <w:rPr>
                <w:rFonts w:asciiTheme="minorEastAsia" w:eastAsiaTheme="minorEastAsia" w:hAnsiTheme="minorEastAsia" w:hint="eastAsia"/>
                <w:color w:val="000000"/>
                <w:sz w:val="22"/>
              </w:rPr>
              <w:t>吴川市</w:t>
            </w:r>
          </w:p>
        </w:tc>
        <w:tc>
          <w:tcPr>
            <w:tcW w:w="2040"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528</w:t>
            </w:r>
            <w:r w:rsidR="00AC6C40">
              <w:rPr>
                <w:rFonts w:ascii="宋体" w:hAnsi="宋体" w:hint="eastAsia"/>
                <w:color w:val="000000"/>
                <w:sz w:val="22"/>
              </w:rPr>
              <w:t>5</w:t>
            </w:r>
          </w:p>
        </w:tc>
        <w:tc>
          <w:tcPr>
            <w:tcW w:w="1875" w:type="dxa"/>
            <w:tcBorders>
              <w:top w:val="nil"/>
              <w:left w:val="nil"/>
              <w:bottom w:val="nil"/>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164</w:t>
            </w:r>
          </w:p>
        </w:tc>
        <w:tc>
          <w:tcPr>
            <w:tcW w:w="2212" w:type="dxa"/>
            <w:tcBorders>
              <w:top w:val="nil"/>
              <w:left w:val="nil"/>
              <w:bottom w:val="nil"/>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4571</w:t>
            </w:r>
          </w:p>
        </w:tc>
      </w:tr>
      <w:tr w:rsidR="000150AB" w:rsidRPr="004009D1" w:rsidTr="007F24D5">
        <w:trPr>
          <w:trHeight w:val="283"/>
          <w:jc w:val="center"/>
        </w:trPr>
        <w:tc>
          <w:tcPr>
            <w:tcW w:w="2603"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7F24D5" w:rsidRDefault="000150AB" w:rsidP="007F24D5">
            <w:pPr>
              <w:jc w:val="center"/>
              <w:rPr>
                <w:rFonts w:asciiTheme="minorEastAsia" w:eastAsiaTheme="minorEastAsia" w:hAnsiTheme="minorEastAsia"/>
                <w:color w:val="000000"/>
                <w:sz w:val="22"/>
              </w:rPr>
            </w:pPr>
            <w:r>
              <w:rPr>
                <w:rFonts w:asciiTheme="minorEastAsia" w:eastAsiaTheme="minorEastAsia" w:hAnsiTheme="minorEastAsia" w:hint="eastAsia"/>
                <w:color w:val="000000"/>
                <w:sz w:val="22"/>
              </w:rPr>
              <w:t>开发区</w:t>
            </w:r>
          </w:p>
        </w:tc>
        <w:tc>
          <w:tcPr>
            <w:tcW w:w="2040"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9935</w:t>
            </w:r>
          </w:p>
        </w:tc>
        <w:tc>
          <w:tcPr>
            <w:tcW w:w="1875" w:type="dxa"/>
            <w:tcBorders>
              <w:top w:val="nil"/>
              <w:left w:val="nil"/>
              <w:bottom w:val="single" w:sz="12" w:space="0" w:color="auto"/>
              <w:right w:val="single" w:sz="8" w:space="0" w:color="auto"/>
            </w:tcBorders>
            <w:tcMar>
              <w:top w:w="0" w:type="dxa"/>
              <w:left w:w="0" w:type="dxa"/>
              <w:bottom w:w="0" w:type="dxa"/>
              <w:right w:w="0" w:type="dxa"/>
            </w:tcMar>
            <w:vAlign w:val="center"/>
            <w:hideMark/>
          </w:tcPr>
          <w:p w:rsidR="000150AB" w:rsidRPr="000150AB" w:rsidRDefault="000150AB" w:rsidP="00F16146">
            <w:pPr>
              <w:ind w:rightChars="50" w:right="105"/>
              <w:jc w:val="right"/>
              <w:rPr>
                <w:rFonts w:ascii="宋体" w:hAnsi="宋体" w:cs="宋体"/>
                <w:color w:val="000000"/>
                <w:sz w:val="22"/>
              </w:rPr>
            </w:pPr>
            <w:r w:rsidRPr="000150AB">
              <w:rPr>
                <w:rFonts w:ascii="宋体" w:hAnsi="宋体" w:hint="eastAsia"/>
                <w:color w:val="000000"/>
                <w:sz w:val="22"/>
              </w:rPr>
              <w:t>3931</w:t>
            </w:r>
          </w:p>
        </w:tc>
        <w:tc>
          <w:tcPr>
            <w:tcW w:w="2212" w:type="dxa"/>
            <w:tcBorders>
              <w:top w:val="nil"/>
              <w:left w:val="nil"/>
              <w:bottom w:val="single" w:sz="12" w:space="0" w:color="auto"/>
              <w:right w:val="nil"/>
            </w:tcBorders>
            <w:tcMar>
              <w:top w:w="0" w:type="dxa"/>
              <w:left w:w="0" w:type="dxa"/>
              <w:bottom w:w="0" w:type="dxa"/>
              <w:right w:w="0" w:type="dxa"/>
            </w:tcMar>
            <w:vAlign w:val="center"/>
            <w:hideMark/>
          </w:tcPr>
          <w:p w:rsidR="000150AB" w:rsidRPr="000150AB" w:rsidRDefault="000150AB" w:rsidP="00AC6C40">
            <w:pPr>
              <w:ind w:rightChars="50" w:right="105"/>
              <w:jc w:val="right"/>
              <w:rPr>
                <w:rFonts w:ascii="宋体" w:hAnsi="宋体" w:cs="宋体"/>
                <w:color w:val="000000"/>
                <w:sz w:val="22"/>
              </w:rPr>
            </w:pPr>
            <w:r w:rsidRPr="000150AB">
              <w:rPr>
                <w:rFonts w:ascii="宋体" w:hAnsi="宋体" w:hint="eastAsia"/>
                <w:color w:val="000000"/>
                <w:sz w:val="22"/>
              </w:rPr>
              <w:t>161</w:t>
            </w:r>
            <w:r w:rsidR="00AC6C40">
              <w:rPr>
                <w:rFonts w:ascii="宋体" w:hAnsi="宋体" w:hint="eastAsia"/>
                <w:color w:val="000000"/>
                <w:sz w:val="22"/>
              </w:rPr>
              <w:t>7</w:t>
            </w:r>
          </w:p>
        </w:tc>
      </w:tr>
    </w:tbl>
    <w:p w:rsidR="0088125C" w:rsidRDefault="0088125C"/>
    <w:sectPr w:rsidR="0088125C" w:rsidSect="0088125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6964" w:rsidRDefault="00466964" w:rsidP="00DE0B46">
      <w:pPr>
        <w:ind w:firstLine="640"/>
      </w:pPr>
      <w:r>
        <w:separator/>
      </w:r>
    </w:p>
  </w:endnote>
  <w:endnote w:type="continuationSeparator" w:id="1">
    <w:p w:rsidR="00466964" w:rsidRDefault="00466964" w:rsidP="00DE0B46">
      <w:pPr>
        <w:ind w:firstLine="64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6964" w:rsidRDefault="00466964" w:rsidP="00DE0B46">
      <w:pPr>
        <w:ind w:firstLine="640"/>
      </w:pPr>
      <w:r>
        <w:separator/>
      </w:r>
    </w:p>
  </w:footnote>
  <w:footnote w:type="continuationSeparator" w:id="1">
    <w:p w:rsidR="00466964" w:rsidRDefault="00466964" w:rsidP="00DE0B46">
      <w:pPr>
        <w:ind w:firstLine="64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09D1"/>
    <w:rsid w:val="000150AB"/>
    <w:rsid w:val="000274EA"/>
    <w:rsid w:val="000503AF"/>
    <w:rsid w:val="00074386"/>
    <w:rsid w:val="000844B4"/>
    <w:rsid w:val="000F58BB"/>
    <w:rsid w:val="001D076E"/>
    <w:rsid w:val="002C7E2B"/>
    <w:rsid w:val="002D7441"/>
    <w:rsid w:val="002E1CD9"/>
    <w:rsid w:val="00312C4D"/>
    <w:rsid w:val="004009D1"/>
    <w:rsid w:val="00466964"/>
    <w:rsid w:val="0047466A"/>
    <w:rsid w:val="004B4546"/>
    <w:rsid w:val="004B644F"/>
    <w:rsid w:val="0055083D"/>
    <w:rsid w:val="00555AD6"/>
    <w:rsid w:val="00564F69"/>
    <w:rsid w:val="00574B82"/>
    <w:rsid w:val="005A0F04"/>
    <w:rsid w:val="005A4AFF"/>
    <w:rsid w:val="005E02E6"/>
    <w:rsid w:val="00605001"/>
    <w:rsid w:val="006677B0"/>
    <w:rsid w:val="00692FCB"/>
    <w:rsid w:val="007073B4"/>
    <w:rsid w:val="007517FF"/>
    <w:rsid w:val="007F24D5"/>
    <w:rsid w:val="0088125C"/>
    <w:rsid w:val="00895A35"/>
    <w:rsid w:val="008C661A"/>
    <w:rsid w:val="00903841"/>
    <w:rsid w:val="0091063A"/>
    <w:rsid w:val="009331DB"/>
    <w:rsid w:val="00937128"/>
    <w:rsid w:val="00955E76"/>
    <w:rsid w:val="00972BE8"/>
    <w:rsid w:val="009B7548"/>
    <w:rsid w:val="009F4FB1"/>
    <w:rsid w:val="00A2550C"/>
    <w:rsid w:val="00A44F46"/>
    <w:rsid w:val="00AC6C40"/>
    <w:rsid w:val="00B24C60"/>
    <w:rsid w:val="00B745B6"/>
    <w:rsid w:val="00C62B68"/>
    <w:rsid w:val="00C7795A"/>
    <w:rsid w:val="00CB2CB2"/>
    <w:rsid w:val="00D619ED"/>
    <w:rsid w:val="00D619F8"/>
    <w:rsid w:val="00DD5F43"/>
    <w:rsid w:val="00DE0B46"/>
    <w:rsid w:val="00EE3B62"/>
    <w:rsid w:val="00F160C8"/>
    <w:rsid w:val="00F16146"/>
    <w:rsid w:val="00FA3A37"/>
    <w:rsid w:val="00FC38F1"/>
    <w:rsid w:val="00FF2729"/>
    <w:rsid w:val="00FF72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2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4009D1"/>
    <w:pPr>
      <w:widowControl/>
      <w:spacing w:before="100" w:beforeAutospacing="1" w:after="100" w:afterAutospacing="1"/>
      <w:jc w:val="left"/>
    </w:pPr>
    <w:rPr>
      <w:rFonts w:ascii="宋体" w:hAnsi="宋体" w:cs="宋体"/>
      <w:kern w:val="0"/>
      <w:sz w:val="24"/>
      <w:szCs w:val="24"/>
    </w:rPr>
  </w:style>
  <w:style w:type="character" w:styleId="a3">
    <w:name w:val="Strong"/>
    <w:basedOn w:val="a0"/>
    <w:uiPriority w:val="22"/>
    <w:qFormat/>
    <w:rsid w:val="004009D1"/>
    <w:rPr>
      <w:b/>
      <w:bCs/>
    </w:rPr>
  </w:style>
  <w:style w:type="paragraph" w:styleId="a4">
    <w:name w:val="header"/>
    <w:basedOn w:val="a"/>
    <w:link w:val="Char"/>
    <w:uiPriority w:val="99"/>
    <w:semiHidden/>
    <w:unhideWhenUsed/>
    <w:rsid w:val="00DE0B4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DE0B46"/>
    <w:rPr>
      <w:kern w:val="2"/>
      <w:sz w:val="18"/>
      <w:szCs w:val="18"/>
    </w:rPr>
  </w:style>
  <w:style w:type="paragraph" w:styleId="a5">
    <w:name w:val="footer"/>
    <w:basedOn w:val="a"/>
    <w:link w:val="Char0"/>
    <w:uiPriority w:val="99"/>
    <w:semiHidden/>
    <w:unhideWhenUsed/>
    <w:rsid w:val="00DE0B46"/>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DE0B46"/>
    <w:rPr>
      <w:kern w:val="2"/>
      <w:sz w:val="18"/>
      <w:szCs w:val="18"/>
    </w:rPr>
  </w:style>
</w:styles>
</file>

<file path=word/webSettings.xml><?xml version="1.0" encoding="utf-8"?>
<w:webSettings xmlns:r="http://schemas.openxmlformats.org/officeDocument/2006/relationships" xmlns:w="http://schemas.openxmlformats.org/wordprocessingml/2006/main">
  <w:divs>
    <w:div w:id="660892648">
      <w:bodyDiv w:val="1"/>
      <w:marLeft w:val="0"/>
      <w:marRight w:val="0"/>
      <w:marTop w:val="0"/>
      <w:marBottom w:val="0"/>
      <w:divBdr>
        <w:top w:val="none" w:sz="0" w:space="0" w:color="auto"/>
        <w:left w:val="none" w:sz="0" w:space="0" w:color="auto"/>
        <w:bottom w:val="none" w:sz="0" w:space="0" w:color="auto"/>
        <w:right w:val="none" w:sz="0" w:space="0" w:color="auto"/>
      </w:divBdr>
    </w:div>
    <w:div w:id="798845044">
      <w:bodyDiv w:val="1"/>
      <w:marLeft w:val="0"/>
      <w:marRight w:val="0"/>
      <w:marTop w:val="0"/>
      <w:marBottom w:val="0"/>
      <w:divBdr>
        <w:top w:val="none" w:sz="0" w:space="0" w:color="auto"/>
        <w:left w:val="none" w:sz="0" w:space="0" w:color="auto"/>
        <w:bottom w:val="none" w:sz="0" w:space="0" w:color="auto"/>
        <w:right w:val="none" w:sz="0" w:space="0" w:color="auto"/>
      </w:divBdr>
      <w:divsChild>
        <w:div w:id="143543711">
          <w:marLeft w:val="0"/>
          <w:marRight w:val="0"/>
          <w:marTop w:val="0"/>
          <w:marBottom w:val="0"/>
          <w:divBdr>
            <w:top w:val="none" w:sz="0" w:space="0" w:color="auto"/>
            <w:left w:val="none" w:sz="0" w:space="0" w:color="auto"/>
            <w:bottom w:val="single" w:sz="6" w:space="11" w:color="DCDCDC"/>
            <w:right w:val="none" w:sz="0" w:space="0" w:color="auto"/>
          </w:divBdr>
        </w:div>
        <w:div w:id="2090341335">
          <w:marLeft w:val="0"/>
          <w:marRight w:val="0"/>
          <w:marTop w:val="0"/>
          <w:marBottom w:val="0"/>
          <w:divBdr>
            <w:top w:val="none" w:sz="0" w:space="0" w:color="auto"/>
            <w:left w:val="none" w:sz="0" w:space="0" w:color="auto"/>
            <w:bottom w:val="single" w:sz="6" w:space="23" w:color="DCDCDC"/>
            <w:right w:val="none" w:sz="0" w:space="0" w:color="auto"/>
          </w:divBdr>
          <w:divsChild>
            <w:div w:id="212889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13578">
      <w:bodyDiv w:val="1"/>
      <w:marLeft w:val="0"/>
      <w:marRight w:val="0"/>
      <w:marTop w:val="0"/>
      <w:marBottom w:val="0"/>
      <w:divBdr>
        <w:top w:val="none" w:sz="0" w:space="0" w:color="auto"/>
        <w:left w:val="none" w:sz="0" w:space="0" w:color="auto"/>
        <w:bottom w:val="none" w:sz="0" w:space="0" w:color="auto"/>
        <w:right w:val="none" w:sz="0" w:space="0" w:color="auto"/>
      </w:divBdr>
    </w:div>
    <w:div w:id="170737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F8C3-D2D3-44C1-9314-7AB4903A9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2</Pages>
  <Words>175</Words>
  <Characters>998</Characters>
  <Application>Microsoft Office Word</Application>
  <DocSecurity>0</DocSecurity>
  <Lines>8</Lines>
  <Paragraphs>2</Paragraphs>
  <ScaleCrop>false</ScaleCrop>
  <Company>china</Company>
  <LinksUpToDate>false</LinksUpToDate>
  <CharactersWithSpaces>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林英图</cp:lastModifiedBy>
  <cp:revision>31</cp:revision>
  <cp:lastPrinted>2020-05-21T02:56:00Z</cp:lastPrinted>
  <dcterms:created xsi:type="dcterms:W3CDTF">2020-02-24T09:20:00Z</dcterms:created>
  <dcterms:modified xsi:type="dcterms:W3CDTF">2020-05-22T02:31:00Z</dcterms:modified>
</cp:coreProperties>
</file>