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华文中宋" w:hAnsi="华文中宋" w:eastAsia="华文中宋" w:cs="华文中宋"/>
          <w:b/>
          <w:bCs/>
          <w:sz w:val="44"/>
          <w:szCs w:val="52"/>
        </w:rPr>
      </w:pPr>
      <w:r>
        <w:rPr>
          <w:rFonts w:hint="eastAsia" w:ascii="华文中宋" w:hAnsi="华文中宋" w:eastAsia="华文中宋" w:cs="华文中宋"/>
          <w:b/>
          <w:bCs/>
          <w:sz w:val="44"/>
          <w:szCs w:val="52"/>
        </w:rPr>
        <w:t>湛江市80周岁以上高龄老人生活津贴</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华文中宋" w:hAnsi="华文中宋" w:eastAsia="华文中宋" w:cs="华文中宋"/>
          <w:b/>
          <w:bCs/>
          <w:sz w:val="44"/>
          <w:szCs w:val="52"/>
        </w:rPr>
      </w:pPr>
      <w:r>
        <w:rPr>
          <w:rFonts w:hint="eastAsia" w:ascii="华文中宋" w:hAnsi="华文中宋" w:eastAsia="华文中宋" w:cs="华文中宋"/>
          <w:b/>
          <w:bCs/>
          <w:sz w:val="44"/>
          <w:szCs w:val="52"/>
          <w:lang w:eastAsia="zh-CN"/>
        </w:rPr>
        <w:t>发放</w:t>
      </w:r>
      <w:r>
        <w:rPr>
          <w:rFonts w:hint="eastAsia" w:ascii="华文中宋" w:hAnsi="华文中宋" w:eastAsia="华文中宋" w:cs="华文中宋"/>
          <w:b/>
          <w:bCs/>
          <w:sz w:val="44"/>
          <w:szCs w:val="52"/>
        </w:rPr>
        <w:t>方案</w:t>
      </w:r>
    </w:p>
    <w:p>
      <w:pPr>
        <w:jc w:val="center"/>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i w:val="0"/>
          <w:caps w:val="0"/>
          <w:color w:val="000000"/>
          <w:spacing w:val="0"/>
          <w:sz w:val="32"/>
          <w:szCs w:val="32"/>
          <w:shd w:val="clear" w:fill="FFFFFF"/>
          <w:lang w:val="en-US" w:eastAsia="zh-CN"/>
        </w:rPr>
        <w:t>（征求意见稿）</w:t>
      </w:r>
    </w:p>
    <w:p>
      <w:pPr>
        <w:rPr>
          <w:rFonts w:hint="eastAsia"/>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为进一步完善我市社会养老保障体系建设，促进</w:t>
      </w:r>
      <w:r>
        <w:rPr>
          <w:rFonts w:hint="eastAsia" w:ascii="仿宋_GB2312" w:hAnsi="仿宋_GB2312" w:eastAsia="仿宋_GB2312" w:cs="仿宋_GB2312"/>
          <w:sz w:val="32"/>
          <w:szCs w:val="32"/>
          <w:lang w:eastAsia="zh-CN"/>
        </w:rPr>
        <w:t>养老</w:t>
      </w:r>
      <w:r>
        <w:rPr>
          <w:rFonts w:hint="eastAsia" w:ascii="仿宋_GB2312" w:hAnsi="仿宋_GB2312" w:eastAsia="仿宋_GB2312" w:cs="仿宋_GB2312"/>
          <w:sz w:val="32"/>
          <w:szCs w:val="32"/>
        </w:rPr>
        <w:t>事业健康发展，推动我市高龄老人社会福利制度由传统补缺型向普惠型发展, 根据</w:t>
      </w:r>
      <w:r>
        <w:rPr>
          <w:rFonts w:hint="eastAsia" w:ascii="仿宋_GB2312" w:eastAsia="仿宋_GB2312"/>
          <w:sz w:val="32"/>
          <w:szCs w:val="32"/>
        </w:rPr>
        <w:t>《中华人民共和国老年人权益保障法》、</w:t>
      </w:r>
      <w:r>
        <w:rPr>
          <w:rFonts w:hint="eastAsia" w:ascii="仿宋_GB2312" w:eastAsia="仿宋_GB2312"/>
          <w:sz w:val="32"/>
          <w:szCs w:val="32"/>
          <w:lang w:eastAsia="zh-CN"/>
        </w:rPr>
        <w:t>《</w:t>
      </w:r>
      <w:r>
        <w:rPr>
          <w:rFonts w:hint="eastAsia" w:ascii="仿宋_GB2312" w:eastAsia="仿宋_GB2312"/>
          <w:sz w:val="32"/>
          <w:szCs w:val="32"/>
        </w:rPr>
        <w:t>广东省人民政府办公厅关于加快推进养老服务发展的若干措施</w:t>
      </w:r>
      <w:r>
        <w:rPr>
          <w:rFonts w:hint="eastAsia" w:ascii="仿宋_GB2312" w:eastAsia="仿宋_GB2312"/>
          <w:sz w:val="32"/>
          <w:szCs w:val="32"/>
          <w:lang w:eastAsia="zh-CN"/>
        </w:rPr>
        <w:t>》</w:t>
      </w:r>
      <w:r>
        <w:rPr>
          <w:rFonts w:hint="eastAsia" w:ascii="仿宋_GB2312" w:eastAsia="仿宋_GB2312"/>
          <w:sz w:val="32"/>
          <w:szCs w:val="32"/>
        </w:rPr>
        <w:t>（粤府办〔2019〕23号）</w:t>
      </w:r>
      <w:r>
        <w:rPr>
          <w:rFonts w:hint="eastAsia" w:ascii="仿宋_GB2312" w:hAnsi="仿宋_GB2312" w:eastAsia="仿宋_GB2312" w:cs="仿宋_GB2312"/>
          <w:sz w:val="32"/>
          <w:szCs w:val="32"/>
        </w:rPr>
        <w:t>和广东省民政厅《关于建立80岁以上高龄老人补（津）贴制度的通知》（粤民老〔2011〕1号）的要求，结合我市实际，制定本方案。</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b/>
          <w:bCs/>
          <w:sz w:val="32"/>
          <w:szCs w:val="32"/>
        </w:rPr>
      </w:pPr>
      <w:r>
        <w:rPr>
          <w:rFonts w:hint="eastAsia" w:ascii="黑体" w:hAnsi="黑体" w:eastAsia="黑体" w:cs="黑体"/>
          <w:b/>
          <w:bCs/>
          <w:sz w:val="32"/>
          <w:szCs w:val="32"/>
        </w:rPr>
        <w:t>　　一、发放对象</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凡具有湛江市户籍</w:t>
      </w:r>
      <w:r>
        <w:rPr>
          <w:rFonts w:hint="eastAsia" w:ascii="仿宋_GB2312" w:hAnsi="仿宋_GB2312" w:eastAsia="仿宋_GB2312" w:cs="仿宋_GB2312"/>
          <w:sz w:val="32"/>
          <w:szCs w:val="32"/>
          <w:lang w:eastAsia="zh-CN"/>
        </w:rPr>
        <w:t>且</w:t>
      </w:r>
      <w:r>
        <w:rPr>
          <w:rFonts w:hint="eastAsia" w:ascii="仿宋_GB2312" w:hAnsi="仿宋_GB2312" w:eastAsia="仿宋_GB2312" w:cs="仿宋_GB2312"/>
          <w:sz w:val="32"/>
          <w:szCs w:val="32"/>
        </w:rPr>
        <w:t>年龄在80周岁以上（含80周岁）的老年人（以下简称高龄老人）。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w:t>
      </w:r>
      <w:r>
        <w:rPr>
          <w:rFonts w:hint="eastAsia" w:ascii="黑体" w:hAnsi="黑体" w:eastAsia="黑体" w:cs="黑体"/>
          <w:b/>
          <w:bCs/>
          <w:sz w:val="32"/>
          <w:szCs w:val="32"/>
        </w:rPr>
        <w:t>二、发放标准</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坚持“低标准、广覆盖、可持续”的原则。80—89周岁每人每月30元；90—99周岁每人每月50元；100周岁以上</w:t>
      </w:r>
      <w:r>
        <w:rPr>
          <w:rFonts w:hint="eastAsia" w:ascii="仿宋_GB2312" w:hAnsi="仿宋_GB2312" w:eastAsia="仿宋_GB2312" w:cs="仿宋_GB2312"/>
          <w:sz w:val="32"/>
          <w:szCs w:val="32"/>
          <w:lang w:eastAsia="zh-CN"/>
        </w:rPr>
        <w:t>（含</w:t>
      </w:r>
      <w:r>
        <w:rPr>
          <w:rFonts w:hint="eastAsia" w:ascii="仿宋_GB2312" w:hAnsi="仿宋_GB2312" w:eastAsia="仿宋_GB2312" w:cs="仿宋_GB2312"/>
          <w:sz w:val="32"/>
          <w:szCs w:val="32"/>
          <w:lang w:val="en-US" w:eastAsia="zh-CN"/>
        </w:rPr>
        <w:t>100周岁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按每人每月不低于300元发放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100周岁以上高龄老人（含100周岁）节日慰问金（春节、重阳）按每人每次300元发放。有条件的县（市、区）可结合当地财力及高龄老人数量自行制定高于市级发放标准及发放范围。</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发放时间</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bCs/>
          <w:sz w:val="32"/>
          <w:szCs w:val="32"/>
          <w:lang w:val="en-US" w:eastAsia="zh-CN"/>
        </w:rPr>
        <w:t xml:space="preserve">    </w:t>
      </w:r>
      <w:r>
        <w:rPr>
          <w:rFonts w:hint="eastAsia" w:ascii="仿宋_GB2312" w:hAnsi="仿宋_GB2312" w:eastAsia="仿宋_GB2312" w:cs="仿宋_GB2312"/>
          <w:b w:val="0"/>
          <w:bCs w:val="0"/>
          <w:sz w:val="32"/>
          <w:szCs w:val="32"/>
          <w:lang w:eastAsia="zh-CN"/>
        </w:rPr>
        <w:t>高龄老人生活津贴</w:t>
      </w:r>
      <w:r>
        <w:rPr>
          <w:rFonts w:hint="eastAsia" w:ascii="仿宋_GB2312" w:hAnsi="仿宋_GB2312" w:eastAsia="仿宋_GB2312" w:cs="仿宋_GB2312"/>
          <w:b w:val="0"/>
          <w:bCs w:val="0"/>
          <w:sz w:val="32"/>
          <w:szCs w:val="32"/>
          <w:lang w:val="en-US" w:eastAsia="zh-CN"/>
        </w:rPr>
        <w:t>(以下简称高龄津贴)</w:t>
      </w:r>
      <w:r>
        <w:rPr>
          <w:rFonts w:hint="eastAsia" w:ascii="仿宋_GB2312" w:hAnsi="仿宋_GB2312" w:eastAsia="仿宋_GB2312" w:cs="仿宋_GB2312"/>
          <w:b w:val="0"/>
          <w:bCs w:val="0"/>
          <w:sz w:val="32"/>
          <w:szCs w:val="32"/>
          <w:lang w:eastAsia="zh-CN"/>
        </w:rPr>
        <w:t>实行按月份发放。</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黑体" w:cs="仿宋_GB2312"/>
          <w:sz w:val="32"/>
          <w:szCs w:val="32"/>
          <w:lang w:eastAsia="zh-CN"/>
        </w:rPr>
      </w:pPr>
      <w:r>
        <w:rPr>
          <w:rFonts w:hint="eastAsia" w:ascii="仿宋_GB2312" w:hAnsi="仿宋_GB2312" w:eastAsia="仿宋_GB2312" w:cs="仿宋_GB2312"/>
          <w:sz w:val="32"/>
          <w:szCs w:val="32"/>
        </w:rPr>
        <w:t>　</w:t>
      </w:r>
      <w:r>
        <w:rPr>
          <w:rFonts w:hint="eastAsia" w:ascii="黑体" w:hAnsi="黑体" w:eastAsia="黑体" w:cs="黑体"/>
          <w:sz w:val="32"/>
          <w:szCs w:val="32"/>
        </w:rPr>
        <w:t>　</w:t>
      </w:r>
      <w:r>
        <w:rPr>
          <w:rFonts w:hint="eastAsia" w:ascii="黑体" w:hAnsi="黑体" w:eastAsia="黑体" w:cs="黑体"/>
          <w:b/>
          <w:bCs/>
          <w:sz w:val="32"/>
          <w:szCs w:val="32"/>
          <w:lang w:eastAsia="zh-CN"/>
        </w:rPr>
        <w:t>四</w:t>
      </w:r>
      <w:r>
        <w:rPr>
          <w:rFonts w:hint="eastAsia" w:ascii="黑体" w:hAnsi="黑体" w:eastAsia="黑体" w:cs="黑体"/>
          <w:b/>
          <w:bCs/>
          <w:sz w:val="32"/>
          <w:szCs w:val="32"/>
        </w:rPr>
        <w:t>、</w:t>
      </w:r>
      <w:r>
        <w:rPr>
          <w:rFonts w:hint="eastAsia" w:ascii="黑体" w:hAnsi="黑体" w:eastAsia="黑体" w:cs="黑体"/>
          <w:b/>
          <w:bCs/>
          <w:sz w:val="32"/>
          <w:szCs w:val="32"/>
          <w:lang w:eastAsia="zh-CN"/>
        </w:rPr>
        <w:t>计发时间</w:t>
      </w:r>
    </w:p>
    <w:p>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val="0"/>
          <w:bCs w:val="0"/>
          <w:sz w:val="32"/>
          <w:szCs w:val="32"/>
          <w:lang w:val="en-US" w:eastAsia="zh-CN"/>
        </w:rPr>
        <w:t>高龄津贴</w:t>
      </w:r>
      <w:r>
        <w:rPr>
          <w:rFonts w:hint="eastAsia" w:ascii="仿宋_GB2312" w:hAnsi="仿宋_GB2312" w:eastAsia="仿宋_GB2312" w:cs="仿宋_GB2312"/>
          <w:sz w:val="32"/>
          <w:szCs w:val="32"/>
          <w:lang w:val="en-US" w:eastAsia="zh-CN"/>
        </w:rPr>
        <w:t>自高龄老人提交申请当月起计发。</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rPr>
        <w:t>　</w:t>
      </w:r>
      <w:r>
        <w:rPr>
          <w:rFonts w:hint="eastAsia" w:ascii="黑体" w:hAnsi="黑体" w:eastAsia="黑体" w:cs="黑体"/>
          <w:b/>
          <w:bCs/>
          <w:sz w:val="32"/>
          <w:szCs w:val="32"/>
        </w:rPr>
        <w:t>　</w:t>
      </w:r>
      <w:r>
        <w:rPr>
          <w:rFonts w:hint="eastAsia" w:ascii="黑体" w:hAnsi="黑体" w:eastAsia="黑体" w:cs="黑体"/>
          <w:b/>
          <w:bCs/>
          <w:sz w:val="32"/>
          <w:szCs w:val="32"/>
          <w:lang w:eastAsia="zh-CN"/>
        </w:rPr>
        <w:t>五</w:t>
      </w:r>
      <w:r>
        <w:rPr>
          <w:rFonts w:hint="eastAsia" w:ascii="黑体" w:hAnsi="黑体" w:eastAsia="黑体" w:cs="黑体"/>
          <w:b/>
          <w:bCs/>
          <w:sz w:val="32"/>
          <w:szCs w:val="32"/>
        </w:rPr>
        <w:t>、</w:t>
      </w:r>
      <w:r>
        <w:rPr>
          <w:rFonts w:hint="eastAsia" w:ascii="黑体" w:hAnsi="黑体" w:eastAsia="黑体" w:cs="黑体"/>
          <w:b/>
          <w:bCs/>
          <w:sz w:val="32"/>
          <w:szCs w:val="32"/>
          <w:lang w:eastAsia="zh-CN"/>
        </w:rPr>
        <w:t>发放方式</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各县（市、区）财政部门根据</w:t>
      </w:r>
      <w:r>
        <w:rPr>
          <w:rFonts w:hint="eastAsia" w:ascii="仿宋_GB2312" w:hAnsi="仿宋_GB2312" w:eastAsia="仿宋_GB2312" w:cs="仿宋_GB2312"/>
          <w:sz w:val="32"/>
          <w:szCs w:val="32"/>
          <w:lang w:eastAsia="zh-CN"/>
        </w:rPr>
        <w:t>同级</w:t>
      </w:r>
      <w:r>
        <w:rPr>
          <w:rFonts w:hint="eastAsia" w:ascii="仿宋_GB2312" w:hAnsi="仿宋_GB2312" w:eastAsia="仿宋_GB2312" w:cs="仿宋_GB2312"/>
          <w:sz w:val="32"/>
          <w:szCs w:val="32"/>
        </w:rPr>
        <w:t>民政部门的审核意见通过银行</w:t>
      </w:r>
      <w:r>
        <w:rPr>
          <w:rFonts w:hint="eastAsia" w:ascii="仿宋_GB2312" w:hAnsi="仿宋_GB2312" w:eastAsia="仿宋_GB2312" w:cs="仿宋_GB2312"/>
          <w:sz w:val="32"/>
          <w:szCs w:val="32"/>
          <w:lang w:eastAsia="zh-CN"/>
        </w:rPr>
        <w:t>实行</w:t>
      </w:r>
      <w:r>
        <w:rPr>
          <w:rFonts w:hint="eastAsia" w:ascii="仿宋_GB2312" w:hAnsi="仿宋_GB2312" w:eastAsia="仿宋_GB2312" w:cs="仿宋_GB2312"/>
          <w:sz w:val="32"/>
          <w:szCs w:val="32"/>
        </w:rPr>
        <w:t>社会化发放</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640" w:leftChars="0" w:firstLine="0" w:firstLineChars="0"/>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申请与审批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40" w:leftChars="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高龄津贴</w:t>
      </w:r>
      <w:r>
        <w:rPr>
          <w:rFonts w:hint="eastAsia" w:ascii="仿宋_GB2312" w:hAnsi="仿宋_GB2312" w:eastAsia="仿宋_GB2312" w:cs="仿宋_GB2312"/>
          <w:b w:val="0"/>
          <w:bCs w:val="0"/>
          <w:sz w:val="32"/>
          <w:szCs w:val="32"/>
          <w:lang w:eastAsia="zh-CN"/>
        </w:rPr>
        <w:t>遵循</w:t>
      </w:r>
      <w:r>
        <w:rPr>
          <w:rFonts w:hint="eastAsia" w:ascii="仿宋_GB2312" w:hAnsi="仿宋_GB2312" w:eastAsia="仿宋_GB2312" w:cs="仿宋_GB2312"/>
          <w:b w:val="0"/>
          <w:bCs w:val="0"/>
          <w:sz w:val="32"/>
          <w:szCs w:val="32"/>
        </w:rPr>
        <w:t>自愿</w:t>
      </w:r>
      <w:r>
        <w:rPr>
          <w:rFonts w:hint="eastAsia" w:ascii="仿宋_GB2312" w:hAnsi="仿宋_GB2312" w:eastAsia="仿宋_GB2312" w:cs="仿宋_GB2312"/>
          <w:b w:val="0"/>
          <w:bCs w:val="0"/>
          <w:sz w:val="32"/>
          <w:szCs w:val="32"/>
          <w:lang w:eastAsia="zh-CN"/>
        </w:rPr>
        <w:t>申请原则</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符合条件的高龄老人</w:t>
      </w:r>
      <w:r>
        <w:rPr>
          <w:rFonts w:hint="eastAsia" w:ascii="仿宋_GB2312" w:hAnsi="仿宋_GB2312" w:eastAsia="仿宋_GB2312" w:cs="仿宋_GB2312"/>
          <w:b w:val="0"/>
          <w:bCs w:val="0"/>
          <w:sz w:val="32"/>
          <w:szCs w:val="32"/>
        </w:rPr>
        <w:t>可选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择线上或线下</w:t>
      </w:r>
      <w:r>
        <w:rPr>
          <w:rFonts w:hint="eastAsia" w:ascii="仿宋_GB2312" w:hAnsi="仿宋_GB2312" w:eastAsia="仿宋_GB2312" w:cs="仿宋_GB2312"/>
          <w:b w:val="0"/>
          <w:bCs w:val="0"/>
          <w:sz w:val="32"/>
          <w:szCs w:val="32"/>
          <w:lang w:eastAsia="zh-CN"/>
        </w:rPr>
        <w:t>两种申请方式。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一）线上申请通过“粤省事”办理。高龄老人通过微信“粤省事”小程序“养老退休”中的“高龄老人津贴申请”服务事项提出申请，按要求填写真实、准确个人信息及银行账号等资料，系统通过大数据比对完成申请审批流程。高龄老人亲属、村（居</w:t>
      </w:r>
      <w:r>
        <w:rPr>
          <w:rFonts w:hint="eastAsia" w:ascii="仿宋_GB2312" w:hAnsi="仿宋_GB2312" w:eastAsia="仿宋_GB2312" w:cs="仿宋_GB2312"/>
          <w:b w:val="0"/>
          <w:bCs w:val="0"/>
          <w:sz w:val="32"/>
          <w:szCs w:val="32"/>
          <w:lang w:val="en-US" w:eastAsia="zh-CN"/>
        </w:rPr>
        <w:t>)委</w:t>
      </w:r>
      <w:r>
        <w:rPr>
          <w:rFonts w:hint="eastAsia" w:ascii="仿宋_GB2312" w:hAnsi="仿宋_GB2312" w:eastAsia="仿宋_GB2312" w:cs="仿宋_GB2312"/>
          <w:b w:val="0"/>
          <w:bCs w:val="0"/>
          <w:sz w:val="32"/>
          <w:szCs w:val="32"/>
          <w:lang w:eastAsia="zh-CN"/>
        </w:rPr>
        <w:t>工作人员、双百社工和志愿者可使用“粤省事”中“为他人代办”功能协助高龄老人完成线上申请。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（二）线下申请、审核、审批流程。</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申请。</w:t>
      </w:r>
      <w:r>
        <w:rPr>
          <w:rFonts w:hint="eastAsia" w:ascii="仿宋_GB2312" w:hAnsi="仿宋_GB2312" w:eastAsia="仿宋_GB2312" w:cs="仿宋_GB2312"/>
          <w:sz w:val="32"/>
          <w:szCs w:val="32"/>
          <w:lang w:eastAsia="zh-CN"/>
        </w:rPr>
        <w:t>高龄老人（或代理人）向老人户籍</w:t>
      </w:r>
      <w:r>
        <w:rPr>
          <w:rFonts w:hint="eastAsia" w:ascii="仿宋_GB2312" w:hAnsi="仿宋_GB2312" w:eastAsia="仿宋_GB2312" w:cs="仿宋_GB2312"/>
          <w:sz w:val="32"/>
          <w:szCs w:val="32"/>
        </w:rPr>
        <w:t>所在地的村（居）委会提出书面申请，填写《湛江市高龄老人生活津贴申请审批表》</w:t>
      </w:r>
      <w:r>
        <w:rPr>
          <w:rFonts w:hint="eastAsia" w:ascii="仿宋_GB2312" w:hAnsi="仿宋_GB2312" w:eastAsia="仿宋_GB2312" w:cs="仿宋_GB2312"/>
          <w:sz w:val="32"/>
          <w:szCs w:val="32"/>
          <w:lang w:eastAsia="zh-CN"/>
        </w:rPr>
        <w:t>，签署《湛江市高龄老人生活津贴申请承诺书》</w:t>
      </w:r>
      <w:r>
        <w:rPr>
          <w:rFonts w:hint="eastAsia" w:ascii="仿宋_GB2312" w:hAnsi="仿宋_GB2312" w:eastAsia="仿宋_GB2312" w:cs="仿宋_GB2312"/>
          <w:sz w:val="32"/>
          <w:szCs w:val="32"/>
        </w:rPr>
        <w:t>，提交本人户口簿、有效身份证原件和复印件、近期彩色免冠一寸相片一张以及本人银行存折（卡）复印件。</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公示。村（居）委会接到申请并初审后，</w:t>
      </w:r>
      <w:r>
        <w:rPr>
          <w:rFonts w:hint="eastAsia" w:ascii="仿宋_GB2312" w:hAnsi="仿宋_GB2312" w:eastAsia="仿宋_GB2312" w:cs="仿宋_GB2312"/>
          <w:color w:val="auto"/>
          <w:sz w:val="32"/>
          <w:szCs w:val="32"/>
          <w:lang w:eastAsia="zh-CN"/>
        </w:rPr>
        <w:t>填写《湛江市高龄老人生活津贴申请公示表》，</w:t>
      </w:r>
      <w:r>
        <w:rPr>
          <w:rFonts w:hint="eastAsia" w:ascii="仿宋_GB2312" w:hAnsi="仿宋_GB2312" w:eastAsia="仿宋_GB2312" w:cs="仿宋_GB2312"/>
          <w:color w:val="auto"/>
          <w:sz w:val="32"/>
          <w:szCs w:val="32"/>
        </w:rPr>
        <w:t>将申请人的姓名、性别、出生年月、</w:t>
      </w:r>
      <w:r>
        <w:rPr>
          <w:rFonts w:hint="eastAsia" w:ascii="仿宋_GB2312" w:hAnsi="仿宋_GB2312" w:eastAsia="仿宋_GB2312" w:cs="仿宋_GB2312"/>
          <w:color w:val="auto"/>
          <w:sz w:val="32"/>
          <w:szCs w:val="32"/>
          <w:lang w:eastAsia="zh-CN"/>
        </w:rPr>
        <w:t>户籍所在地、</w:t>
      </w:r>
      <w:r>
        <w:rPr>
          <w:rFonts w:hint="eastAsia" w:ascii="仿宋_GB2312" w:hAnsi="仿宋_GB2312" w:eastAsia="仿宋_GB2312" w:cs="仿宋_GB2312"/>
          <w:color w:val="auto"/>
          <w:sz w:val="32"/>
          <w:szCs w:val="32"/>
        </w:rPr>
        <w:t>住址等基本情况在村（居）委会公告栏公示</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个工作日。公示无异议后，签署核实意见，报镇（街）公共服务办公室审核。</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审核。对村（居）委会上报的资料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镇（街）公共服务办公室</w:t>
      </w:r>
      <w:r>
        <w:rPr>
          <w:rFonts w:hint="eastAsia" w:ascii="仿宋_GB2312" w:hAnsi="仿宋_GB2312" w:eastAsia="仿宋_GB2312" w:cs="仿宋_GB2312"/>
          <w:color w:val="auto"/>
          <w:sz w:val="32"/>
          <w:szCs w:val="32"/>
          <w:lang w:eastAsia="zh-CN"/>
        </w:rPr>
        <w:t>应在</w:t>
      </w:r>
      <w:r>
        <w:rPr>
          <w:rFonts w:hint="eastAsia" w:ascii="仿宋_GB2312" w:hAnsi="仿宋_GB2312" w:eastAsia="仿宋_GB2312" w:cs="仿宋_GB2312"/>
          <w:color w:val="auto"/>
          <w:sz w:val="32"/>
          <w:szCs w:val="32"/>
          <w:lang w:val="en-US" w:eastAsia="zh-CN"/>
        </w:rPr>
        <w:t>5个工作日之内</w:t>
      </w:r>
      <w:r>
        <w:rPr>
          <w:rFonts w:hint="eastAsia" w:ascii="仿宋_GB2312" w:hAnsi="仿宋_GB2312" w:eastAsia="仿宋_GB2312" w:cs="仿宋_GB2312"/>
          <w:color w:val="auto"/>
          <w:sz w:val="32"/>
          <w:szCs w:val="32"/>
        </w:rPr>
        <w:t>进行审核，符合条件的签</w:t>
      </w:r>
      <w:r>
        <w:rPr>
          <w:rFonts w:hint="eastAsia" w:ascii="仿宋_GB2312" w:hAnsi="仿宋_GB2312" w:eastAsia="仿宋_GB2312" w:cs="仿宋_GB2312"/>
          <w:sz w:val="32"/>
          <w:szCs w:val="32"/>
        </w:rPr>
        <w:t>署意见后报县（市、区）民政部门。对不符合条件的，应在审</w:t>
      </w:r>
      <w:r>
        <w:rPr>
          <w:rFonts w:hint="eastAsia" w:ascii="仿宋_GB2312" w:hAnsi="仿宋_GB2312" w:eastAsia="仿宋_GB2312" w:cs="仿宋_GB2312"/>
          <w:color w:val="auto"/>
          <w:sz w:val="32"/>
          <w:szCs w:val="32"/>
        </w:rPr>
        <w:t>核结束后</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个工作日内告知申请人，并说明理由。</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审批。</w:t>
      </w:r>
      <w:r>
        <w:rPr>
          <w:rFonts w:hint="eastAsia" w:ascii="仿宋_GB2312" w:hAnsi="仿宋_GB2312" w:eastAsia="仿宋_GB2312" w:cs="仿宋_GB2312"/>
          <w:color w:val="auto"/>
          <w:sz w:val="32"/>
          <w:szCs w:val="32"/>
          <w:lang w:eastAsia="zh-CN"/>
        </w:rPr>
        <w:t>对</w:t>
      </w:r>
      <w:r>
        <w:rPr>
          <w:rFonts w:hint="eastAsia" w:ascii="仿宋_GB2312" w:hAnsi="仿宋_GB2312" w:eastAsia="仿宋_GB2312" w:cs="仿宋_GB2312"/>
          <w:color w:val="auto"/>
          <w:sz w:val="32"/>
          <w:szCs w:val="32"/>
        </w:rPr>
        <w:t>镇（街）公共服务办公室上报的资料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县（市、区）民政部门</w:t>
      </w:r>
      <w:r>
        <w:rPr>
          <w:rFonts w:hint="eastAsia" w:ascii="仿宋_GB2312" w:hAnsi="仿宋_GB2312" w:eastAsia="仿宋_GB2312" w:cs="仿宋_GB2312"/>
          <w:color w:val="auto"/>
          <w:sz w:val="32"/>
          <w:szCs w:val="32"/>
          <w:lang w:eastAsia="zh-CN"/>
        </w:rPr>
        <w:t>应在</w:t>
      </w:r>
      <w:r>
        <w:rPr>
          <w:rFonts w:hint="eastAsia" w:ascii="仿宋_GB2312" w:hAnsi="仿宋_GB2312" w:eastAsia="仿宋_GB2312" w:cs="仿宋_GB2312"/>
          <w:color w:val="auto"/>
          <w:sz w:val="32"/>
          <w:szCs w:val="32"/>
          <w:lang w:val="en-US" w:eastAsia="zh-CN"/>
        </w:rPr>
        <w:t>5个工作日之内进行</w:t>
      </w:r>
      <w:r>
        <w:rPr>
          <w:rFonts w:hint="eastAsia" w:ascii="仿宋_GB2312" w:hAnsi="仿宋_GB2312" w:eastAsia="仿宋_GB2312" w:cs="仿宋_GB2312"/>
          <w:color w:val="auto"/>
          <w:sz w:val="32"/>
          <w:szCs w:val="32"/>
        </w:rPr>
        <w:t>再次审核</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对符合条件的对象进行审批</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sz w:val="32"/>
          <w:szCs w:val="32"/>
        </w:rPr>
        <w:t>汇总造册</w:t>
      </w:r>
      <w:r>
        <w:rPr>
          <w:rFonts w:hint="eastAsia" w:ascii="仿宋_GB2312" w:hAnsi="仿宋_GB2312" w:eastAsia="仿宋_GB2312" w:cs="仿宋_GB2312"/>
          <w:sz w:val="32"/>
          <w:szCs w:val="32"/>
          <w:lang w:eastAsia="zh-CN"/>
        </w:rPr>
        <w:t>报送同级财政部门进行社会化发放</w:t>
      </w:r>
      <w:r>
        <w:rPr>
          <w:rFonts w:hint="eastAsia" w:ascii="仿宋_GB2312" w:hAnsi="仿宋_GB2312" w:eastAsia="仿宋_GB2312" w:cs="仿宋_GB2312"/>
          <w:color w:val="auto"/>
          <w:sz w:val="32"/>
          <w:szCs w:val="32"/>
        </w:rPr>
        <w:t>。对不符合条件的，应在审批结束后7个工作日</w:t>
      </w:r>
      <w:r>
        <w:rPr>
          <w:rFonts w:hint="eastAsia" w:ascii="仿宋_GB2312" w:hAnsi="仿宋_GB2312" w:eastAsia="仿宋_GB2312" w:cs="仿宋_GB2312"/>
          <w:color w:val="auto"/>
          <w:sz w:val="32"/>
          <w:szCs w:val="32"/>
          <w:lang w:eastAsia="zh-CN"/>
        </w:rPr>
        <w:t>之</w:t>
      </w:r>
      <w:r>
        <w:rPr>
          <w:rFonts w:hint="eastAsia" w:ascii="仿宋_GB2312" w:hAnsi="仿宋_GB2312" w:eastAsia="仿宋_GB2312" w:cs="仿宋_GB2312"/>
          <w:color w:val="auto"/>
          <w:sz w:val="32"/>
          <w:szCs w:val="32"/>
        </w:rPr>
        <w:t>内将审批结果及理由向镇（街）公共服务办公室反馈，由镇（街）公共服务办公室告知申请人。</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已领取高龄津贴的</w:t>
      </w:r>
      <w:r>
        <w:rPr>
          <w:rFonts w:hint="eastAsia" w:ascii="仿宋_GB2312" w:hAnsi="仿宋_GB2312" w:eastAsia="仿宋_GB2312" w:cs="仿宋_GB2312"/>
          <w:color w:val="auto"/>
          <w:sz w:val="32"/>
          <w:szCs w:val="32"/>
          <w:lang w:eastAsia="zh-CN"/>
        </w:rPr>
        <w:t>高龄老人</w:t>
      </w:r>
      <w:r>
        <w:rPr>
          <w:rFonts w:hint="eastAsia" w:ascii="仿宋_GB2312" w:hAnsi="仿宋_GB2312" w:eastAsia="仿宋_GB2312" w:cs="仿宋_GB2312"/>
          <w:color w:val="auto"/>
          <w:sz w:val="32"/>
          <w:szCs w:val="32"/>
        </w:rPr>
        <w:t>，在年龄达到新的发放标准档次时，直接按新标准档次发放，无需另行申请。高龄津贴的审核、审批等发放管理工作依托“</w:t>
      </w:r>
      <w:r>
        <w:rPr>
          <w:rFonts w:hint="eastAsia" w:ascii="仿宋_GB2312" w:hAnsi="仿宋_GB2312" w:eastAsia="仿宋_GB2312" w:cs="仿宋_GB2312"/>
          <w:color w:val="auto"/>
          <w:sz w:val="32"/>
          <w:szCs w:val="32"/>
          <w:lang w:eastAsia="zh-CN"/>
        </w:rPr>
        <w:t>湛江</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color w:val="auto"/>
          <w:sz w:val="32"/>
          <w:szCs w:val="32"/>
          <w:lang w:eastAsia="zh-CN"/>
        </w:rPr>
        <w:t>高龄</w:t>
      </w:r>
      <w:r>
        <w:rPr>
          <w:rFonts w:hint="eastAsia" w:ascii="仿宋_GB2312" w:hAnsi="仿宋_GB2312" w:eastAsia="仿宋_GB2312" w:cs="仿宋_GB2312"/>
          <w:color w:val="auto"/>
          <w:sz w:val="32"/>
          <w:szCs w:val="32"/>
        </w:rPr>
        <w:t>老人</w:t>
      </w:r>
      <w:r>
        <w:rPr>
          <w:rFonts w:hint="eastAsia" w:ascii="仿宋_GB2312" w:hAnsi="仿宋_GB2312" w:eastAsia="仿宋_GB2312" w:cs="仿宋_GB2312"/>
          <w:color w:val="auto"/>
          <w:sz w:val="32"/>
          <w:szCs w:val="32"/>
          <w:lang w:eastAsia="zh-CN"/>
        </w:rPr>
        <w:t>生活津贴</w:t>
      </w:r>
      <w:r>
        <w:rPr>
          <w:rFonts w:hint="eastAsia" w:ascii="仿宋_GB2312" w:hAnsi="仿宋_GB2312" w:eastAsia="仿宋_GB2312" w:cs="仿宋_GB2312"/>
          <w:color w:val="auto"/>
          <w:sz w:val="32"/>
          <w:szCs w:val="32"/>
        </w:rPr>
        <w:t>信息管理系统”进行</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640" w:leftChars="0" w:firstLine="0" w:firstLineChars="0"/>
        <w:textAlignment w:val="auto"/>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val="en-US" w:eastAsia="zh-CN"/>
        </w:rPr>
        <w:t>资金</w:t>
      </w:r>
      <w:r>
        <w:rPr>
          <w:rFonts w:hint="eastAsia" w:ascii="黑体" w:hAnsi="黑体" w:eastAsia="黑体" w:cs="黑体"/>
          <w:b/>
          <w:bCs/>
          <w:color w:val="auto"/>
          <w:sz w:val="32"/>
          <w:szCs w:val="32"/>
          <w:lang w:eastAsia="zh-CN"/>
        </w:rPr>
        <w:t>拨付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对县（市、区）民政部门报送的资料，同级财政部门应在</w:t>
      </w:r>
      <w:r>
        <w:rPr>
          <w:rFonts w:hint="eastAsia" w:ascii="仿宋_GB2312" w:hAnsi="仿宋_GB2312" w:eastAsia="仿宋_GB2312" w:cs="仿宋_GB2312"/>
          <w:color w:val="auto"/>
          <w:sz w:val="32"/>
          <w:szCs w:val="32"/>
          <w:lang w:val="en-US" w:eastAsia="zh-CN"/>
        </w:rPr>
        <w:t>7个工作日之内进行资金拨付，及时将高龄津贴拨付到高龄老人银行账户。</w:t>
      </w:r>
    </w:p>
    <w:p>
      <w:pPr>
        <w:keepNext w:val="0"/>
        <w:keepLines w:val="0"/>
        <w:pageBreakBefore w:val="0"/>
        <w:widowControl w:val="0"/>
        <w:kinsoku/>
        <w:wordWrap/>
        <w:overflowPunct/>
        <w:topLinePunct w:val="0"/>
        <w:autoSpaceDE/>
        <w:autoSpaceDN/>
        <w:bidi w:val="0"/>
        <w:adjustRightInd/>
        <w:snapToGrid/>
        <w:spacing w:line="520" w:lineRule="exact"/>
        <w:ind w:firstLine="642"/>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八</w:t>
      </w:r>
      <w:r>
        <w:rPr>
          <w:rFonts w:hint="eastAsia" w:ascii="黑体" w:hAnsi="黑体" w:eastAsia="黑体" w:cs="黑体"/>
          <w:b/>
          <w:bCs/>
          <w:sz w:val="32"/>
          <w:szCs w:val="32"/>
        </w:rPr>
        <w:t>、</w:t>
      </w:r>
      <w:r>
        <w:rPr>
          <w:rFonts w:hint="eastAsia" w:ascii="黑体" w:hAnsi="黑体" w:eastAsia="黑体" w:cs="黑体"/>
          <w:b/>
          <w:bCs/>
          <w:sz w:val="32"/>
          <w:szCs w:val="32"/>
          <w:lang w:eastAsia="zh-CN"/>
        </w:rPr>
        <w:t>经费保障及资金</w:t>
      </w:r>
      <w:r>
        <w:rPr>
          <w:rFonts w:hint="eastAsia" w:ascii="黑体" w:hAnsi="黑体" w:eastAsia="黑体" w:cs="黑体"/>
          <w:b/>
          <w:bCs/>
          <w:sz w:val="32"/>
          <w:szCs w:val="32"/>
        </w:rPr>
        <w:t>管理</w:t>
      </w:r>
    </w:p>
    <w:p>
      <w:pPr>
        <w:keepNext w:val="0"/>
        <w:keepLines w:val="0"/>
        <w:pageBreakBefore w:val="0"/>
        <w:widowControl w:val="0"/>
        <w:kinsoku/>
        <w:wordWrap/>
        <w:overflowPunct/>
        <w:topLinePunct w:val="0"/>
        <w:autoSpaceDE/>
        <w:autoSpaceDN/>
        <w:bidi w:val="0"/>
        <w:adjustRightInd/>
        <w:snapToGrid/>
        <w:spacing w:line="520" w:lineRule="exact"/>
        <w:ind w:firstLine="642"/>
        <w:textAlignment w:val="auto"/>
        <w:rPr>
          <w:rFonts w:hint="eastAsia" w:ascii="黑体" w:hAnsi="黑体" w:eastAsia="仿宋_GB2312" w:cs="黑体"/>
          <w:b/>
          <w:bCs/>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按照事权与支出责任相匹配的原则，</w:t>
      </w:r>
      <w:r>
        <w:rPr>
          <w:rFonts w:hint="eastAsia" w:ascii="仿宋_GB2312" w:hAnsi="仿宋_GB2312" w:eastAsia="仿宋_GB2312" w:cs="仿宋_GB2312"/>
          <w:b w:val="0"/>
          <w:bCs w:val="0"/>
          <w:sz w:val="32"/>
          <w:szCs w:val="32"/>
          <w:lang w:val="en-US" w:eastAsia="zh-CN"/>
        </w:rPr>
        <w:t>高龄津贴所需资金</w:t>
      </w:r>
      <w:r>
        <w:rPr>
          <w:rFonts w:hint="eastAsia" w:ascii="仿宋_GB2312" w:hAnsi="仿宋_GB2312" w:eastAsia="仿宋_GB2312" w:cs="仿宋_GB2312"/>
          <w:sz w:val="32"/>
          <w:szCs w:val="32"/>
        </w:rPr>
        <w:t>由各县（市、区）</w:t>
      </w:r>
      <w:r>
        <w:rPr>
          <w:rFonts w:hint="eastAsia" w:ascii="仿宋_GB2312" w:hAnsi="仿宋_GB2312" w:eastAsia="仿宋_GB2312" w:cs="仿宋_GB2312"/>
          <w:sz w:val="32"/>
          <w:szCs w:val="32"/>
          <w:lang w:eastAsia="zh-CN"/>
        </w:rPr>
        <w:t>财政</w:t>
      </w:r>
      <w:r>
        <w:rPr>
          <w:rFonts w:hint="eastAsia" w:ascii="仿宋_GB2312" w:hAnsi="仿宋_GB2312" w:eastAsia="仿宋_GB2312" w:cs="仿宋_GB2312"/>
          <w:sz w:val="32"/>
          <w:szCs w:val="32"/>
        </w:rPr>
        <w:t>负担，市级财政对市辖区（不含湛江经济技术开发区）</w:t>
      </w:r>
      <w:r>
        <w:rPr>
          <w:rFonts w:hint="eastAsia" w:ascii="仿宋_GB2312" w:hAnsi="仿宋_GB2312" w:eastAsia="仿宋_GB2312" w:cs="仿宋_GB2312"/>
          <w:sz w:val="32"/>
          <w:szCs w:val="32"/>
          <w:lang w:eastAsia="zh-CN"/>
        </w:rPr>
        <w:t>财政</w:t>
      </w:r>
      <w:r>
        <w:rPr>
          <w:rFonts w:hint="eastAsia" w:ascii="仿宋_GB2312" w:hAnsi="仿宋_GB2312" w:eastAsia="仿宋_GB2312" w:cs="仿宋_GB2312"/>
          <w:sz w:val="32"/>
          <w:szCs w:val="32"/>
        </w:rPr>
        <w:t>按比例进行补助</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（二）资金</w:t>
      </w:r>
      <w:r>
        <w:rPr>
          <w:rFonts w:hint="eastAsia" w:ascii="仿宋_GB2312" w:hAnsi="仿宋_GB2312" w:eastAsia="仿宋_GB2312" w:cs="仿宋_GB2312"/>
          <w:sz w:val="32"/>
          <w:szCs w:val="32"/>
          <w:lang w:eastAsia="zh-CN"/>
        </w:rPr>
        <w:t>补助</w:t>
      </w:r>
      <w:r>
        <w:rPr>
          <w:rFonts w:hint="eastAsia" w:ascii="仿宋_GB2312" w:hAnsi="仿宋_GB2312" w:eastAsia="仿宋_GB2312" w:cs="仿宋_GB2312"/>
          <w:sz w:val="32"/>
          <w:szCs w:val="32"/>
        </w:rPr>
        <w:t>比例。80—99周岁</w:t>
      </w:r>
      <w:r>
        <w:rPr>
          <w:rFonts w:hint="eastAsia" w:ascii="仿宋_GB2312" w:hAnsi="仿宋_GB2312" w:eastAsia="仿宋_GB2312" w:cs="仿宋_GB2312"/>
          <w:sz w:val="32"/>
          <w:szCs w:val="32"/>
          <w:lang w:eastAsia="zh-CN"/>
        </w:rPr>
        <w:t>高龄老人</w:t>
      </w:r>
      <w:r>
        <w:rPr>
          <w:rFonts w:hint="eastAsia" w:ascii="仿宋_GB2312" w:hAnsi="仿宋_GB2312" w:eastAsia="仿宋_GB2312" w:cs="仿宋_GB2312"/>
          <w:sz w:val="32"/>
          <w:szCs w:val="32"/>
        </w:rPr>
        <w:t>补助资金，市财政和市辖区（不含湛江经济技术开发区）</w:t>
      </w:r>
      <w:r>
        <w:rPr>
          <w:rFonts w:hint="eastAsia" w:ascii="仿宋_GB2312" w:hAnsi="仿宋_GB2312" w:eastAsia="仿宋_GB2312" w:cs="仿宋_GB2312"/>
          <w:sz w:val="32"/>
          <w:szCs w:val="32"/>
          <w:lang w:eastAsia="zh-CN"/>
        </w:rPr>
        <w:t>财政</w:t>
      </w:r>
      <w:r>
        <w:rPr>
          <w:rFonts w:hint="eastAsia" w:ascii="仿宋_GB2312" w:hAnsi="仿宋_GB2312" w:eastAsia="仿宋_GB2312" w:cs="仿宋_GB2312"/>
          <w:sz w:val="32"/>
          <w:szCs w:val="32"/>
        </w:rPr>
        <w:t>按3:7比例分担，县（市）由本级财政全额负担。</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eastAsia="zh-CN"/>
        </w:rPr>
        <w:t>周</w:t>
      </w:r>
      <w:r>
        <w:rPr>
          <w:rFonts w:hint="eastAsia" w:ascii="仿宋_GB2312" w:hAnsi="仿宋_GB2312" w:eastAsia="仿宋_GB2312" w:cs="仿宋_GB2312"/>
          <w:sz w:val="32"/>
          <w:szCs w:val="32"/>
        </w:rPr>
        <w:t>岁以上老人</w:t>
      </w:r>
      <w:r>
        <w:rPr>
          <w:rFonts w:hint="eastAsia" w:ascii="仿宋_GB2312" w:hAnsi="仿宋_GB2312" w:eastAsia="仿宋_GB2312" w:cs="仿宋_GB2312"/>
          <w:sz w:val="32"/>
          <w:szCs w:val="32"/>
          <w:lang w:eastAsia="zh-CN"/>
        </w:rPr>
        <w:t>（含</w:t>
      </w:r>
      <w:r>
        <w:rPr>
          <w:rFonts w:hint="eastAsia" w:ascii="仿宋_GB2312" w:hAnsi="仿宋_GB2312" w:eastAsia="仿宋_GB2312" w:cs="仿宋_GB2312"/>
          <w:sz w:val="32"/>
          <w:szCs w:val="32"/>
          <w:lang w:val="en-US" w:eastAsia="zh-CN"/>
        </w:rPr>
        <w:t>100周岁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补助资金，由各县（市、区）本级财政全额负担。</w:t>
      </w:r>
    </w:p>
    <w:p>
      <w:pPr>
        <w:keepNext w:val="0"/>
        <w:keepLines w:val="0"/>
        <w:pageBreakBefore w:val="0"/>
        <w:widowControl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eastAsia="zh-CN"/>
        </w:rPr>
        <w:t>周</w:t>
      </w:r>
      <w:r>
        <w:rPr>
          <w:rFonts w:hint="eastAsia" w:ascii="仿宋_GB2312" w:hAnsi="仿宋_GB2312" w:eastAsia="仿宋_GB2312" w:cs="仿宋_GB2312"/>
          <w:sz w:val="32"/>
          <w:szCs w:val="32"/>
        </w:rPr>
        <w:t>岁以上老人</w:t>
      </w:r>
      <w:r>
        <w:rPr>
          <w:rFonts w:hint="eastAsia" w:ascii="仿宋_GB2312" w:hAnsi="仿宋_GB2312" w:eastAsia="仿宋_GB2312" w:cs="仿宋_GB2312"/>
          <w:sz w:val="32"/>
          <w:szCs w:val="32"/>
          <w:lang w:eastAsia="zh-CN"/>
        </w:rPr>
        <w:t>（含</w:t>
      </w:r>
      <w:r>
        <w:rPr>
          <w:rFonts w:hint="eastAsia" w:ascii="仿宋_GB2312" w:hAnsi="仿宋_GB2312" w:eastAsia="仿宋_GB2312" w:cs="仿宋_GB2312"/>
          <w:sz w:val="32"/>
          <w:szCs w:val="32"/>
          <w:lang w:val="en-US" w:eastAsia="zh-CN"/>
        </w:rPr>
        <w:t>100周岁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节日慰问金（春节、重阳），由市级财政全额负担。</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）资金管理。民政部门要认真做好</w:t>
      </w:r>
      <w:r>
        <w:rPr>
          <w:rFonts w:hint="eastAsia" w:ascii="仿宋_GB2312" w:hAnsi="仿宋_GB2312" w:eastAsia="仿宋_GB2312" w:cs="仿宋_GB2312"/>
          <w:sz w:val="32"/>
          <w:szCs w:val="32"/>
          <w:lang w:eastAsia="zh-CN"/>
        </w:rPr>
        <w:t>高龄津贴</w:t>
      </w:r>
      <w:r>
        <w:rPr>
          <w:rFonts w:hint="eastAsia" w:ascii="仿宋_GB2312" w:hAnsi="仿宋_GB2312" w:eastAsia="仿宋_GB2312" w:cs="仿宋_GB2312"/>
          <w:sz w:val="32"/>
          <w:szCs w:val="32"/>
        </w:rPr>
        <w:t>申请对象的审定</w:t>
      </w:r>
      <w:r>
        <w:rPr>
          <w:rFonts w:hint="eastAsia" w:ascii="仿宋_GB2312" w:hAnsi="仿宋_GB2312" w:eastAsia="仿宋_GB2312" w:cs="仿宋_GB2312"/>
          <w:sz w:val="32"/>
          <w:szCs w:val="32"/>
          <w:lang w:eastAsia="zh-CN"/>
        </w:rPr>
        <w:t>工作，协助财政部门做好高龄津贴社会化</w:t>
      </w:r>
      <w:r>
        <w:rPr>
          <w:rFonts w:hint="eastAsia" w:ascii="仿宋_GB2312" w:hAnsi="仿宋_GB2312" w:eastAsia="仿宋_GB2312" w:cs="仿宋_GB2312"/>
          <w:sz w:val="32"/>
          <w:szCs w:val="32"/>
        </w:rPr>
        <w:t>发放工作；财政部门要</w:t>
      </w:r>
      <w:r>
        <w:rPr>
          <w:rFonts w:hint="eastAsia" w:ascii="仿宋_GB2312" w:hAnsi="仿宋_GB2312" w:eastAsia="仿宋_GB2312" w:cs="仿宋_GB2312"/>
          <w:sz w:val="32"/>
          <w:szCs w:val="32"/>
          <w:lang w:eastAsia="zh-CN"/>
        </w:rPr>
        <w:t>及时、</w:t>
      </w:r>
      <w:r>
        <w:rPr>
          <w:rFonts w:hint="eastAsia" w:ascii="仿宋_GB2312" w:hAnsi="仿宋_GB2312" w:eastAsia="仿宋_GB2312" w:cs="仿宋_GB2312"/>
          <w:sz w:val="32"/>
          <w:szCs w:val="32"/>
        </w:rPr>
        <w:t>足额</w:t>
      </w:r>
      <w:r>
        <w:rPr>
          <w:rFonts w:hint="eastAsia" w:ascii="仿宋_GB2312" w:hAnsi="仿宋_GB2312" w:eastAsia="仿宋_GB2312" w:cs="仿宋_GB2312"/>
          <w:sz w:val="32"/>
          <w:szCs w:val="32"/>
          <w:lang w:eastAsia="zh-CN"/>
        </w:rPr>
        <w:t>安排配套</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eastAsia="zh-CN"/>
        </w:rPr>
        <w:t>，进行社会化发放</w:t>
      </w:r>
      <w:r>
        <w:rPr>
          <w:rFonts w:hint="eastAsia" w:ascii="仿宋_GB2312" w:hAnsi="仿宋_GB2312" w:eastAsia="仿宋_GB2312" w:cs="仿宋_GB2312"/>
          <w:sz w:val="32"/>
          <w:szCs w:val="32"/>
        </w:rPr>
        <w:t>，加强</w:t>
      </w:r>
      <w:r>
        <w:rPr>
          <w:rFonts w:hint="eastAsia" w:ascii="仿宋_GB2312" w:hAnsi="仿宋_GB2312" w:eastAsia="仿宋_GB2312" w:cs="仿宋_GB2312"/>
          <w:sz w:val="32"/>
          <w:szCs w:val="32"/>
          <w:lang w:eastAsia="zh-CN"/>
        </w:rPr>
        <w:t>资金绩效评价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纪检</w:t>
      </w:r>
      <w:r>
        <w:rPr>
          <w:rFonts w:hint="eastAsia" w:ascii="仿宋_GB2312" w:hAnsi="仿宋_GB2312" w:eastAsia="仿宋_GB2312" w:cs="仿宋_GB2312"/>
          <w:sz w:val="32"/>
          <w:szCs w:val="32"/>
        </w:rPr>
        <w:t>监察、审计部门要定期</w:t>
      </w:r>
      <w:r>
        <w:rPr>
          <w:rFonts w:hint="eastAsia" w:ascii="仿宋_GB2312" w:hAnsi="仿宋_GB2312" w:eastAsia="仿宋_GB2312" w:cs="仿宋_GB2312"/>
          <w:sz w:val="32"/>
          <w:szCs w:val="32"/>
          <w:lang w:eastAsia="zh-CN"/>
        </w:rPr>
        <w:t>对高龄津贴发放资金进行监督</w:t>
      </w:r>
      <w:r>
        <w:rPr>
          <w:rFonts w:hint="eastAsia" w:ascii="仿宋_GB2312" w:hAnsi="仿宋_GB2312" w:eastAsia="仿宋_GB2312" w:cs="仿宋_GB2312"/>
          <w:sz w:val="32"/>
          <w:szCs w:val="32"/>
        </w:rPr>
        <w:t>检查、审计，确保资金及时</w:t>
      </w:r>
      <w:r>
        <w:rPr>
          <w:rFonts w:hint="eastAsia" w:ascii="仿宋_GB2312" w:hAnsi="仿宋_GB2312" w:eastAsia="仿宋_GB2312" w:cs="仿宋_GB2312"/>
          <w:sz w:val="32"/>
          <w:szCs w:val="32"/>
          <w:lang w:eastAsia="zh-CN"/>
        </w:rPr>
        <w:t>、足额</w:t>
      </w:r>
      <w:r>
        <w:rPr>
          <w:rFonts w:hint="eastAsia" w:ascii="仿宋_GB2312" w:hAnsi="仿宋_GB2312" w:eastAsia="仿宋_GB2312" w:cs="仿宋_GB2312"/>
          <w:sz w:val="32"/>
          <w:szCs w:val="32"/>
        </w:rPr>
        <w:t>发放到位，</w:t>
      </w:r>
      <w:r>
        <w:rPr>
          <w:rFonts w:hint="eastAsia" w:ascii="仿宋_GB2312" w:hAnsi="仿宋_GB2312" w:eastAsia="仿宋_GB2312" w:cs="仿宋_GB2312"/>
          <w:sz w:val="32"/>
          <w:szCs w:val="32"/>
          <w:lang w:eastAsia="zh-CN"/>
        </w:rPr>
        <w:t>做到</w:t>
      </w:r>
      <w:r>
        <w:rPr>
          <w:rFonts w:hint="eastAsia" w:ascii="仿宋_GB2312" w:hAnsi="仿宋_GB2312" w:eastAsia="仿宋_GB2312" w:cs="仿宋_GB2312"/>
          <w:sz w:val="32"/>
          <w:szCs w:val="32"/>
        </w:rPr>
        <w:t>专款专用。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九、续领认证</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除当年首次申请外，其他已成功申请高龄津贴的</w:t>
      </w:r>
      <w:r>
        <w:rPr>
          <w:rFonts w:hint="eastAsia" w:ascii="仿宋_GB2312" w:hAnsi="仿宋_GB2312" w:eastAsia="仿宋_GB2312" w:cs="仿宋_GB2312"/>
          <w:sz w:val="32"/>
          <w:szCs w:val="32"/>
          <w:lang w:eastAsia="zh-CN"/>
        </w:rPr>
        <w:t>高龄老人</w:t>
      </w:r>
      <w:r>
        <w:rPr>
          <w:rFonts w:hint="eastAsia" w:ascii="仿宋_GB2312" w:hAnsi="仿宋_GB2312" w:eastAsia="仿宋_GB2312" w:cs="仿宋_GB2312"/>
          <w:sz w:val="32"/>
          <w:szCs w:val="32"/>
        </w:rPr>
        <w:t>应每年进行一次高龄津贴</w:t>
      </w:r>
      <w:r>
        <w:rPr>
          <w:rFonts w:hint="eastAsia" w:ascii="仿宋_GB2312" w:hAnsi="仿宋_GB2312" w:eastAsia="仿宋_GB2312" w:cs="仿宋_GB2312"/>
          <w:sz w:val="32"/>
          <w:szCs w:val="32"/>
          <w:lang w:eastAsia="zh-CN"/>
        </w:rPr>
        <w:t>续领</w:t>
      </w:r>
      <w:r>
        <w:rPr>
          <w:rFonts w:hint="eastAsia" w:ascii="仿宋_GB2312" w:hAnsi="仿宋_GB2312" w:eastAsia="仿宋_GB2312" w:cs="仿宋_GB2312"/>
          <w:sz w:val="32"/>
          <w:szCs w:val="32"/>
        </w:rPr>
        <w:t>认证。</w:t>
      </w:r>
      <w:r>
        <w:rPr>
          <w:rFonts w:hint="eastAsia" w:ascii="仿宋_GB2312" w:hAnsi="仿宋_GB2312" w:eastAsia="仿宋_GB2312" w:cs="仿宋_GB2312"/>
          <w:color w:val="auto"/>
          <w:sz w:val="32"/>
          <w:szCs w:val="32"/>
          <w:lang w:eastAsia="zh-CN"/>
        </w:rPr>
        <w:t>高龄老人</w:t>
      </w:r>
      <w:r>
        <w:rPr>
          <w:rFonts w:hint="eastAsia" w:ascii="仿宋_GB2312" w:hAnsi="仿宋_GB2312" w:eastAsia="仿宋_GB2312" w:cs="仿宋_GB2312"/>
          <w:color w:val="auto"/>
          <w:sz w:val="32"/>
          <w:szCs w:val="32"/>
        </w:rPr>
        <w:t>可通过微信“粤省事”小程序“养老退休”中的“高龄老人津贴</w:t>
      </w:r>
      <w:r>
        <w:rPr>
          <w:rFonts w:hint="eastAsia" w:ascii="仿宋_GB2312" w:hAnsi="仿宋_GB2312" w:eastAsia="仿宋_GB2312" w:cs="仿宋_GB2312"/>
          <w:color w:val="auto"/>
          <w:sz w:val="32"/>
          <w:szCs w:val="32"/>
          <w:lang w:eastAsia="zh-CN"/>
        </w:rPr>
        <w:t>续领</w:t>
      </w:r>
      <w:r>
        <w:rPr>
          <w:rFonts w:hint="eastAsia" w:ascii="仿宋_GB2312" w:hAnsi="仿宋_GB2312" w:eastAsia="仿宋_GB2312" w:cs="仿宋_GB2312"/>
          <w:color w:val="auto"/>
          <w:sz w:val="32"/>
          <w:szCs w:val="32"/>
        </w:rPr>
        <w:t>认证”事项进行认证，也可以向</w:t>
      </w:r>
      <w:r>
        <w:rPr>
          <w:rFonts w:hint="eastAsia" w:ascii="仿宋_GB2312" w:hAnsi="仿宋_GB2312" w:eastAsia="仿宋_GB2312" w:cs="仿宋_GB2312"/>
          <w:color w:val="auto"/>
          <w:sz w:val="32"/>
          <w:szCs w:val="32"/>
          <w:lang w:eastAsia="zh-CN"/>
        </w:rPr>
        <w:t>村（居）委或</w:t>
      </w:r>
      <w:r>
        <w:rPr>
          <w:rFonts w:hint="eastAsia" w:ascii="仿宋_GB2312" w:hAnsi="仿宋_GB2312" w:eastAsia="仿宋_GB2312" w:cs="仿宋_GB2312"/>
          <w:color w:val="auto"/>
          <w:sz w:val="32"/>
          <w:szCs w:val="32"/>
        </w:rPr>
        <w:t>乡镇（街道）提交资料进行认证。</w:t>
      </w:r>
      <w:r>
        <w:rPr>
          <w:rFonts w:hint="eastAsia" w:ascii="仿宋_GB2312" w:hAnsi="仿宋_GB2312" w:eastAsia="仿宋_GB2312" w:cs="仿宋_GB2312"/>
          <w:sz w:val="32"/>
          <w:szCs w:val="32"/>
          <w:lang w:eastAsia="zh-CN"/>
        </w:rPr>
        <w:t>高龄老人续领</w:t>
      </w:r>
      <w:r>
        <w:rPr>
          <w:rFonts w:hint="eastAsia" w:ascii="仿宋_GB2312" w:hAnsi="仿宋_GB2312" w:eastAsia="仿宋_GB2312" w:cs="仿宋_GB2312"/>
          <w:sz w:val="32"/>
          <w:szCs w:val="32"/>
        </w:rPr>
        <w:t>认证有困难的，可采用工作人员上门、提供视频、照片等方式进行。</w:t>
      </w:r>
      <w:r>
        <w:rPr>
          <w:rFonts w:hint="eastAsia" w:ascii="仿宋_GB2312" w:hAnsi="仿宋_GB2312" w:eastAsia="仿宋_GB2312" w:cs="仿宋_GB2312"/>
          <w:sz w:val="32"/>
          <w:szCs w:val="32"/>
          <w:lang w:eastAsia="zh-CN"/>
        </w:rPr>
        <w:t>原则上</w:t>
      </w:r>
      <w:r>
        <w:rPr>
          <w:rFonts w:hint="eastAsia" w:ascii="仿宋_GB2312" w:hAnsi="仿宋_GB2312" w:eastAsia="仿宋_GB2312" w:cs="仿宋_GB2312"/>
          <w:sz w:val="32"/>
          <w:szCs w:val="32"/>
        </w:rPr>
        <w:t>每年的</w:t>
      </w:r>
      <w:r>
        <w:rPr>
          <w:rFonts w:hint="eastAsia" w:ascii="仿宋_GB2312" w:hAnsi="仿宋_GB2312" w:eastAsia="仿宋_GB2312" w:cs="仿宋_GB2312"/>
          <w:sz w:val="32"/>
          <w:szCs w:val="32"/>
          <w:lang w:val="en-US" w:eastAsia="zh-CN"/>
        </w:rPr>
        <w:t>11月</w:t>
      </w:r>
      <w:r>
        <w:rPr>
          <w:rFonts w:hint="eastAsia" w:ascii="仿宋_GB2312" w:hAnsi="仿宋_GB2312" w:eastAsia="仿宋_GB2312" w:cs="仿宋_GB2312"/>
          <w:sz w:val="32"/>
          <w:szCs w:val="32"/>
        </w:rPr>
        <w:t>1日至</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日期间进行</w:t>
      </w:r>
      <w:r>
        <w:rPr>
          <w:rFonts w:hint="eastAsia" w:ascii="仿宋_GB2312" w:hAnsi="仿宋_GB2312" w:eastAsia="仿宋_GB2312" w:cs="仿宋_GB2312"/>
          <w:sz w:val="32"/>
          <w:szCs w:val="32"/>
          <w:lang w:eastAsia="zh-CN"/>
        </w:rPr>
        <w:t>次年</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eastAsia="zh-CN"/>
        </w:rPr>
        <w:t>续领</w:t>
      </w:r>
      <w:r>
        <w:rPr>
          <w:rFonts w:hint="eastAsia" w:ascii="仿宋_GB2312" w:hAnsi="仿宋_GB2312" w:eastAsia="仿宋_GB2312" w:cs="仿宋_GB2312"/>
          <w:sz w:val="32"/>
          <w:szCs w:val="32"/>
        </w:rPr>
        <w:t>认证。年度</w:t>
      </w:r>
      <w:r>
        <w:rPr>
          <w:rFonts w:hint="eastAsia" w:ascii="仿宋_GB2312" w:hAnsi="仿宋_GB2312" w:eastAsia="仿宋_GB2312" w:cs="仿宋_GB2312"/>
          <w:sz w:val="32"/>
          <w:szCs w:val="32"/>
          <w:lang w:eastAsia="zh-CN"/>
        </w:rPr>
        <w:t>续领</w:t>
      </w:r>
      <w:r>
        <w:rPr>
          <w:rFonts w:hint="eastAsia" w:ascii="仿宋_GB2312" w:hAnsi="仿宋_GB2312" w:eastAsia="仿宋_GB2312" w:cs="仿宋_GB2312"/>
          <w:sz w:val="32"/>
          <w:szCs w:val="32"/>
        </w:rPr>
        <w:t>认证完成后，</w:t>
      </w:r>
      <w:r>
        <w:rPr>
          <w:rFonts w:hint="eastAsia" w:ascii="仿宋_GB2312" w:hAnsi="仿宋_GB2312" w:eastAsia="仿宋_GB2312" w:cs="仿宋_GB2312"/>
          <w:sz w:val="32"/>
          <w:szCs w:val="32"/>
          <w:lang w:eastAsia="zh-CN"/>
        </w:rPr>
        <w:t>高龄老人</w:t>
      </w:r>
      <w:r>
        <w:rPr>
          <w:rFonts w:hint="eastAsia" w:ascii="仿宋_GB2312" w:hAnsi="仿宋_GB2312" w:eastAsia="仿宋_GB2312" w:cs="仿宋_GB2312"/>
          <w:sz w:val="32"/>
          <w:szCs w:val="32"/>
        </w:rPr>
        <w:t>高龄津贴发放至次年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月。期间未进行</w:t>
      </w:r>
      <w:r>
        <w:rPr>
          <w:rFonts w:hint="eastAsia" w:ascii="仿宋_GB2312" w:hAnsi="仿宋_GB2312" w:eastAsia="仿宋_GB2312" w:cs="仿宋_GB2312"/>
          <w:sz w:val="32"/>
          <w:szCs w:val="32"/>
          <w:lang w:eastAsia="zh-CN"/>
        </w:rPr>
        <w:t>续领</w:t>
      </w:r>
      <w:r>
        <w:rPr>
          <w:rFonts w:hint="eastAsia" w:ascii="仿宋_GB2312" w:hAnsi="仿宋_GB2312" w:eastAsia="仿宋_GB2312" w:cs="仿宋_GB2312"/>
          <w:sz w:val="32"/>
          <w:szCs w:val="32"/>
        </w:rPr>
        <w:t>认证的，从</w:t>
      </w:r>
      <w:r>
        <w:rPr>
          <w:rFonts w:hint="eastAsia" w:ascii="仿宋_GB2312" w:hAnsi="仿宋_GB2312" w:eastAsia="仿宋_GB2312" w:cs="仿宋_GB2312"/>
          <w:sz w:val="32"/>
          <w:szCs w:val="32"/>
          <w:lang w:eastAsia="zh-CN"/>
        </w:rPr>
        <w:t>次年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月起暂停发放高龄津贴；之后，</w:t>
      </w:r>
      <w:r>
        <w:rPr>
          <w:rFonts w:hint="eastAsia" w:ascii="仿宋_GB2312" w:hAnsi="仿宋_GB2312" w:eastAsia="仿宋_GB2312" w:cs="仿宋_GB2312"/>
          <w:sz w:val="32"/>
          <w:szCs w:val="32"/>
          <w:lang w:eastAsia="zh-CN"/>
        </w:rPr>
        <w:t>高龄老人</w:t>
      </w:r>
      <w:r>
        <w:rPr>
          <w:rFonts w:hint="eastAsia" w:ascii="仿宋_GB2312" w:hAnsi="仿宋_GB2312" w:eastAsia="仿宋_GB2312" w:cs="仿宋_GB2312"/>
          <w:sz w:val="32"/>
          <w:szCs w:val="32"/>
        </w:rPr>
        <w:t>如完成</w:t>
      </w:r>
      <w:r>
        <w:rPr>
          <w:rFonts w:hint="eastAsia" w:ascii="仿宋_GB2312" w:hAnsi="仿宋_GB2312" w:eastAsia="仿宋_GB2312" w:cs="仿宋_GB2312"/>
          <w:sz w:val="32"/>
          <w:szCs w:val="32"/>
          <w:lang w:eastAsia="zh-CN"/>
        </w:rPr>
        <w:t>续领</w:t>
      </w:r>
      <w:r>
        <w:rPr>
          <w:rFonts w:hint="eastAsia" w:ascii="仿宋_GB2312" w:hAnsi="仿宋_GB2312" w:eastAsia="仿宋_GB2312" w:cs="仿宋_GB2312"/>
          <w:sz w:val="32"/>
          <w:szCs w:val="32"/>
        </w:rPr>
        <w:t>认证，津贴恢复正常发放，</w:t>
      </w:r>
      <w:r>
        <w:rPr>
          <w:rFonts w:hint="eastAsia" w:ascii="仿宋_GB2312" w:hAnsi="仿宋_GB2312" w:eastAsia="仿宋_GB2312" w:cs="仿宋_GB2312"/>
          <w:sz w:val="32"/>
          <w:szCs w:val="32"/>
          <w:lang w:eastAsia="zh-CN"/>
        </w:rPr>
        <w:t>县（市、区）民政</w:t>
      </w:r>
      <w:r>
        <w:rPr>
          <w:rFonts w:hint="eastAsia" w:ascii="仿宋_GB2312" w:hAnsi="仿宋_GB2312" w:eastAsia="仿宋_GB2312" w:cs="仿宋_GB2312"/>
          <w:sz w:val="32"/>
          <w:szCs w:val="32"/>
        </w:rPr>
        <w:t>部门确认需补发的，予以一次性补发，补发月份最长不超过</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个月。</w:t>
      </w:r>
      <w:r>
        <w:rPr>
          <w:rFonts w:hint="eastAsia" w:ascii="仿宋_GB2312" w:hAnsi="仿宋_GB2312" w:eastAsia="仿宋_GB2312" w:cs="仿宋_GB2312"/>
          <w:sz w:val="32"/>
          <w:szCs w:val="32"/>
          <w:lang w:eastAsia="zh-CN"/>
        </w:rPr>
        <w:t>续领认证工作在市级民政部门的指导下由县（市、区）民政部门根据当地实际情况自行组织实施。</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终止发放</w:t>
      </w:r>
    </w:p>
    <w:p>
      <w:pPr>
        <w:keepNext w:val="0"/>
        <w:keepLines w:val="0"/>
        <w:pageBreakBefore w:val="0"/>
        <w:widowControl w:val="0"/>
        <w:kinsoku/>
        <w:wordWrap/>
        <w:overflowPunct/>
        <w:topLinePunct w:val="0"/>
        <w:autoSpaceDE/>
        <w:autoSpaceDN/>
        <w:bidi w:val="0"/>
        <w:adjustRightInd/>
        <w:snapToGrid/>
        <w:spacing w:beforeAutospacing="0" w:line="52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高龄老人保障对象实行动态管理，当</w:t>
      </w:r>
      <w:r>
        <w:rPr>
          <w:rFonts w:hint="eastAsia" w:ascii="仿宋_GB2312" w:hAnsi="仿宋_GB2312" w:eastAsia="仿宋_GB2312" w:cs="仿宋_GB2312"/>
          <w:color w:val="auto"/>
          <w:sz w:val="32"/>
          <w:szCs w:val="32"/>
        </w:rPr>
        <w:t>高龄老人辞世或户籍迁出湛江市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不再符合高龄津贴</w:t>
      </w:r>
      <w:r>
        <w:rPr>
          <w:rFonts w:hint="eastAsia" w:ascii="仿宋_GB2312" w:hAnsi="仿宋_GB2312" w:eastAsia="仿宋_GB2312" w:cs="仿宋_GB2312"/>
          <w:color w:val="auto"/>
          <w:sz w:val="32"/>
          <w:szCs w:val="32"/>
          <w:lang w:eastAsia="zh-CN"/>
        </w:rPr>
        <w:t>发放</w:t>
      </w:r>
      <w:r>
        <w:rPr>
          <w:rFonts w:hint="eastAsia" w:ascii="仿宋_GB2312" w:hAnsi="仿宋_GB2312" w:eastAsia="仿宋_GB2312" w:cs="仿宋_GB2312"/>
          <w:color w:val="auto"/>
          <w:sz w:val="32"/>
          <w:szCs w:val="32"/>
        </w:rPr>
        <w:t>条件</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县（市、区）民政部门应及时终止高龄津贴发放。</w:t>
      </w:r>
    </w:p>
    <w:p>
      <w:pPr>
        <w:keepNext w:val="0"/>
        <w:keepLines w:val="0"/>
        <w:pageBreakBefore w:val="0"/>
        <w:widowControl w:val="0"/>
        <w:kinsoku/>
        <w:wordWrap/>
        <w:overflowPunct/>
        <w:topLinePunct w:val="0"/>
        <w:autoSpaceDE/>
        <w:autoSpaceDN/>
        <w:bidi w:val="0"/>
        <w:adjustRightInd/>
        <w:snapToGrid/>
        <w:spacing w:beforeAutospacing="0" w:line="52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sz w:val="32"/>
          <w:szCs w:val="32"/>
          <w:lang w:val="en-US" w:eastAsia="zh-CN"/>
        </w:rPr>
        <w:t>（一）享受高龄津贴的老人辞世后</w:t>
      </w:r>
      <w:r>
        <w:rPr>
          <w:rFonts w:hint="eastAsia" w:ascii="仿宋_GB2312" w:hAnsi="仿宋_GB2312" w:eastAsia="仿宋_GB2312" w:cs="仿宋_GB2312"/>
          <w:color w:val="auto"/>
          <w:sz w:val="32"/>
          <w:szCs w:val="32"/>
        </w:rPr>
        <w:t>，村（居）委会要及时将《终止湛江市高龄老人生活津贴报告书》上报镇（街）公共服务办公室，镇（街）公共服务办公室</w:t>
      </w:r>
      <w:r>
        <w:rPr>
          <w:rFonts w:hint="eastAsia" w:ascii="仿宋_GB2312" w:hAnsi="仿宋_GB2312" w:eastAsia="仿宋_GB2312" w:cs="仿宋_GB2312"/>
          <w:color w:val="auto"/>
          <w:sz w:val="32"/>
          <w:szCs w:val="32"/>
          <w:lang w:eastAsia="zh-CN"/>
        </w:rPr>
        <w:t>初审后</w:t>
      </w:r>
      <w:r>
        <w:rPr>
          <w:rFonts w:hint="eastAsia" w:ascii="仿宋_GB2312" w:hAnsi="仿宋_GB2312" w:eastAsia="仿宋_GB2312" w:cs="仿宋_GB2312"/>
          <w:color w:val="auto"/>
          <w:sz w:val="32"/>
          <w:szCs w:val="32"/>
        </w:rPr>
        <w:t>再报县（市、区）民政部门，县（市、区）民政部门</w:t>
      </w:r>
      <w:r>
        <w:rPr>
          <w:rFonts w:hint="eastAsia" w:ascii="仿宋_GB2312" w:hAnsi="仿宋_GB2312" w:eastAsia="仿宋_GB2312" w:cs="仿宋_GB2312"/>
          <w:color w:val="auto"/>
          <w:sz w:val="32"/>
          <w:szCs w:val="32"/>
          <w:lang w:eastAsia="zh-CN"/>
        </w:rPr>
        <w:t>审核通过后，从高龄老人</w:t>
      </w:r>
      <w:r>
        <w:rPr>
          <w:rFonts w:hint="eastAsia" w:ascii="仿宋_GB2312" w:hAnsi="仿宋_GB2312" w:eastAsia="仿宋_GB2312" w:cs="仿宋_GB2312"/>
          <w:color w:val="auto"/>
          <w:sz w:val="32"/>
          <w:szCs w:val="32"/>
        </w:rPr>
        <w:t>辞世的次月</w:t>
      </w:r>
      <w:r>
        <w:rPr>
          <w:rFonts w:hint="eastAsia" w:ascii="仿宋_GB2312" w:hAnsi="仿宋_GB2312" w:eastAsia="仿宋_GB2312" w:cs="仿宋_GB2312"/>
          <w:color w:val="auto"/>
          <w:sz w:val="32"/>
          <w:szCs w:val="32"/>
          <w:lang w:eastAsia="zh-CN"/>
        </w:rPr>
        <w:t>起停止高龄津贴发放</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eastAsia="zh-CN"/>
        </w:rPr>
        <w:t>（二）高龄老人户籍迁出湛江市后，</w:t>
      </w:r>
      <w:r>
        <w:rPr>
          <w:rFonts w:hint="eastAsia" w:ascii="仿宋_GB2312" w:hAnsi="仿宋_GB2312" w:eastAsia="仿宋_GB2312" w:cs="仿宋_GB2312"/>
          <w:sz w:val="32"/>
          <w:szCs w:val="40"/>
        </w:rPr>
        <w:t>村（居）委会要及时将《终止湛江市高龄老人生活津贴报告书》</w:t>
      </w:r>
      <w:r>
        <w:rPr>
          <w:rFonts w:hint="eastAsia" w:ascii="仿宋_GB2312" w:hAnsi="仿宋_GB2312" w:eastAsia="仿宋_GB2312" w:cs="仿宋_GB2312"/>
          <w:sz w:val="32"/>
          <w:szCs w:val="40"/>
          <w:lang w:eastAsia="zh-CN"/>
        </w:rPr>
        <w:t>上报</w:t>
      </w:r>
      <w:r>
        <w:rPr>
          <w:rFonts w:hint="eastAsia" w:ascii="仿宋_GB2312" w:hAnsi="仿宋_GB2312" w:eastAsia="仿宋_GB2312" w:cs="仿宋_GB2312"/>
          <w:color w:val="auto"/>
          <w:sz w:val="32"/>
          <w:szCs w:val="32"/>
        </w:rPr>
        <w:t>镇（街）公共服务办公室</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color w:val="auto"/>
          <w:sz w:val="32"/>
          <w:szCs w:val="32"/>
        </w:rPr>
        <w:t>镇（街）公共服务办公室</w:t>
      </w:r>
      <w:r>
        <w:rPr>
          <w:rFonts w:hint="eastAsia" w:ascii="仿宋_GB2312" w:hAnsi="仿宋_GB2312" w:eastAsia="仿宋_GB2312" w:cs="仿宋_GB2312"/>
          <w:sz w:val="32"/>
          <w:szCs w:val="40"/>
          <w:lang w:eastAsia="zh-CN"/>
        </w:rPr>
        <w:t>初审后</w:t>
      </w:r>
      <w:r>
        <w:rPr>
          <w:rFonts w:hint="eastAsia" w:ascii="仿宋_GB2312" w:hAnsi="仿宋_GB2312" w:eastAsia="仿宋_GB2312" w:cs="仿宋_GB2312"/>
          <w:sz w:val="32"/>
          <w:szCs w:val="40"/>
        </w:rPr>
        <w:t>再报县（市、区）民政部门</w:t>
      </w:r>
      <w:r>
        <w:rPr>
          <w:rFonts w:hint="eastAsia" w:ascii="仿宋_GB2312" w:hAnsi="仿宋_GB2312" w:eastAsia="仿宋_GB2312" w:cs="仿宋_GB2312"/>
          <w:sz w:val="32"/>
          <w:szCs w:val="40"/>
          <w:lang w:eastAsia="zh-CN"/>
        </w:rPr>
        <w:t>，县（市、区）民政部门审核通过后，从高龄老人户籍迁出湛江市当月起停止高龄津贴发放。</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b/>
          <w:bCs/>
          <w:sz w:val="32"/>
          <w:szCs w:val="32"/>
        </w:rPr>
      </w:pPr>
      <w:r>
        <w:rPr>
          <w:rFonts w:hint="eastAsia" w:ascii="黑体" w:hAnsi="黑体" w:eastAsia="黑体" w:cs="黑体"/>
          <w:b/>
          <w:bCs/>
          <w:sz w:val="32"/>
          <w:szCs w:val="32"/>
        </w:rPr>
        <w:t>　　</w:t>
      </w:r>
      <w:r>
        <w:rPr>
          <w:rFonts w:hint="eastAsia" w:ascii="黑体" w:hAnsi="黑体" w:eastAsia="黑体" w:cs="黑体"/>
          <w:b/>
          <w:bCs/>
          <w:sz w:val="32"/>
          <w:szCs w:val="32"/>
          <w:lang w:eastAsia="zh-CN"/>
        </w:rPr>
        <w:t>十一</w:t>
      </w:r>
      <w:r>
        <w:rPr>
          <w:rFonts w:hint="eastAsia" w:ascii="黑体" w:hAnsi="黑体" w:eastAsia="黑体" w:cs="黑体"/>
          <w:b/>
          <w:bCs/>
          <w:sz w:val="32"/>
          <w:szCs w:val="32"/>
        </w:rPr>
        <w:t>、具体要求</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（一）加强领导，精心组织。各级政府要高度重视、切实加强</w:t>
      </w:r>
      <w:r>
        <w:rPr>
          <w:rFonts w:hint="eastAsia" w:ascii="仿宋_GB2312" w:hAnsi="仿宋_GB2312" w:eastAsia="仿宋_GB2312" w:cs="仿宋_GB2312"/>
          <w:b w:val="0"/>
          <w:bCs w:val="0"/>
          <w:sz w:val="32"/>
          <w:szCs w:val="32"/>
          <w:lang w:val="en-US" w:eastAsia="zh-CN"/>
        </w:rPr>
        <w:t>高龄津贴</w:t>
      </w:r>
      <w:r>
        <w:rPr>
          <w:rFonts w:hint="eastAsia" w:ascii="仿宋_GB2312" w:hAnsi="仿宋_GB2312" w:eastAsia="仿宋_GB2312" w:cs="仿宋_GB2312"/>
          <w:sz w:val="32"/>
          <w:szCs w:val="32"/>
        </w:rPr>
        <w:t>工作的领导。各有关职能部门要各司其职，各负其责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民政部门要发挥好综合协调职能，各相关部门</w:t>
      </w:r>
      <w:r>
        <w:rPr>
          <w:rFonts w:hint="eastAsia" w:ascii="仿宋_GB2312" w:hAnsi="仿宋_GB2312" w:eastAsia="仿宋_GB2312" w:cs="仿宋_GB2312"/>
          <w:sz w:val="32"/>
          <w:szCs w:val="32"/>
          <w:lang w:eastAsia="zh-CN"/>
        </w:rPr>
        <w:t>要密切</w:t>
      </w:r>
      <w:r>
        <w:rPr>
          <w:rFonts w:hint="eastAsia" w:ascii="仿宋_GB2312" w:hAnsi="仿宋_GB2312" w:eastAsia="仿宋_GB2312" w:cs="仿宋_GB2312"/>
          <w:sz w:val="32"/>
          <w:szCs w:val="32"/>
        </w:rPr>
        <w:t>配合，确保</w:t>
      </w:r>
      <w:r>
        <w:rPr>
          <w:rFonts w:hint="eastAsia" w:ascii="仿宋_GB2312" w:hAnsi="仿宋_GB2312" w:eastAsia="仿宋_GB2312" w:cs="仿宋_GB2312"/>
          <w:b w:val="0"/>
          <w:bCs w:val="0"/>
          <w:sz w:val="32"/>
          <w:szCs w:val="32"/>
          <w:lang w:val="en-US" w:eastAsia="zh-CN"/>
        </w:rPr>
        <w:t>高龄津贴</w:t>
      </w:r>
      <w:r>
        <w:rPr>
          <w:rFonts w:hint="eastAsia" w:ascii="仿宋_GB2312" w:hAnsi="仿宋_GB2312" w:eastAsia="仿宋_GB2312" w:cs="仿宋_GB2312"/>
          <w:sz w:val="32"/>
          <w:szCs w:val="32"/>
        </w:rPr>
        <w:t>制度顺利实施。</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（二）明确职责，落实属地管理责任。根据“谁审批、谁负责”的原则，</w:t>
      </w:r>
      <w:r>
        <w:rPr>
          <w:rFonts w:hint="eastAsia" w:ascii="仿宋_GB2312" w:hAnsi="仿宋_GB2312" w:eastAsia="仿宋_GB2312" w:cs="仿宋_GB2312"/>
          <w:b/>
          <w:bCs/>
          <w:sz w:val="32"/>
          <w:szCs w:val="32"/>
          <w:lang w:eastAsia="zh-CN"/>
        </w:rPr>
        <w:t>县（市、区）民政部门</w:t>
      </w:r>
      <w:r>
        <w:rPr>
          <w:rFonts w:hint="eastAsia" w:ascii="仿宋_GB2312" w:hAnsi="仿宋_GB2312" w:eastAsia="仿宋_GB2312" w:cs="仿宋_GB2312"/>
          <w:sz w:val="32"/>
          <w:szCs w:val="32"/>
          <w:lang w:eastAsia="zh-CN"/>
        </w:rPr>
        <w:t>负责高龄津贴申请审批工作，对本辖区内高龄津贴的发放肩负管理监督责任；</w:t>
      </w:r>
      <w:r>
        <w:rPr>
          <w:rFonts w:hint="eastAsia" w:ascii="仿宋_GB2312" w:hAnsi="仿宋_GB2312" w:eastAsia="仿宋_GB2312" w:cs="仿宋_GB2312"/>
          <w:b/>
          <w:bCs/>
          <w:sz w:val="32"/>
          <w:szCs w:val="32"/>
          <w:lang w:eastAsia="zh-CN"/>
        </w:rPr>
        <w:t>乡镇人民政府（街道办事处）</w:t>
      </w:r>
      <w:r>
        <w:rPr>
          <w:rFonts w:hint="eastAsia" w:ascii="仿宋_GB2312" w:hAnsi="仿宋_GB2312" w:eastAsia="仿宋_GB2312" w:cs="仿宋_GB2312"/>
          <w:sz w:val="32"/>
          <w:szCs w:val="32"/>
          <w:lang w:eastAsia="zh-CN"/>
        </w:rPr>
        <w:t>负责高龄津贴申请审核工作，对本辖区内高龄津贴的发放负有核查责任；</w:t>
      </w:r>
      <w:r>
        <w:rPr>
          <w:rFonts w:hint="eastAsia" w:ascii="仿宋_GB2312" w:hAnsi="仿宋_GB2312" w:eastAsia="仿宋_GB2312" w:cs="仿宋_GB2312"/>
          <w:b/>
          <w:bCs/>
          <w:sz w:val="32"/>
          <w:szCs w:val="32"/>
          <w:lang w:eastAsia="zh-CN"/>
        </w:rPr>
        <w:t>村（居）委会</w:t>
      </w:r>
      <w:r>
        <w:rPr>
          <w:rFonts w:hint="eastAsia" w:ascii="仿宋_GB2312" w:hAnsi="仿宋_GB2312" w:eastAsia="仿宋_GB2312" w:cs="仿宋_GB2312"/>
          <w:sz w:val="32"/>
          <w:szCs w:val="32"/>
          <w:lang w:eastAsia="zh-CN"/>
        </w:rPr>
        <w:t>负责受理高龄津贴申请，对本辖区内高龄老人的生存状况、信息变动等负有第一责任。</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sz w:val="32"/>
          <w:szCs w:val="32"/>
          <w:lang w:val="en-US" w:eastAsia="zh-CN"/>
        </w:rPr>
        <w:t>高龄津贴</w:t>
      </w:r>
      <w:r>
        <w:rPr>
          <w:rFonts w:hint="eastAsia" w:ascii="仿宋_GB2312" w:hAnsi="仿宋_GB2312" w:eastAsia="仿宋_GB2312" w:cs="仿宋_GB2312"/>
          <w:color w:val="auto"/>
          <w:sz w:val="32"/>
          <w:szCs w:val="32"/>
        </w:rPr>
        <w:t>应全额用于高龄老人本人，赡养人及其他人员不得占用、挪用。</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）在核定低保、低收入等困难对象时，</w:t>
      </w:r>
      <w:r>
        <w:rPr>
          <w:rFonts w:hint="eastAsia" w:ascii="仿宋_GB2312" w:hAnsi="仿宋_GB2312" w:eastAsia="仿宋_GB2312" w:cs="仿宋_GB2312"/>
          <w:color w:val="auto"/>
          <w:sz w:val="32"/>
          <w:szCs w:val="32"/>
          <w:lang w:eastAsia="zh-CN"/>
        </w:rPr>
        <w:t>高龄津贴</w:t>
      </w:r>
      <w:r>
        <w:rPr>
          <w:rFonts w:hint="eastAsia" w:ascii="仿宋_GB2312" w:hAnsi="仿宋_GB2312" w:eastAsia="仿宋_GB2312" w:cs="仿宋_GB2312"/>
          <w:sz w:val="32"/>
          <w:szCs w:val="32"/>
        </w:rPr>
        <w:t>不计入家庭收入。</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auto"/>
          <w:sz w:val="32"/>
          <w:szCs w:val="32"/>
          <w:lang w:val="en-US" w:eastAsia="zh-CN"/>
        </w:rPr>
        <w:t>（五）全市党政机关、企事业单位自本方案施行之日起，不再发放高龄津贴，</w:t>
      </w:r>
      <w:r>
        <w:rPr>
          <w:rFonts w:hint="eastAsia" w:ascii="仿宋_GB2312" w:hAnsi="仿宋_GB2312" w:eastAsia="仿宋_GB2312" w:cs="仿宋_GB2312"/>
          <w:color w:val="FF0000"/>
          <w:sz w:val="32"/>
          <w:szCs w:val="32"/>
          <w:lang w:val="en-US" w:eastAsia="zh-CN"/>
        </w:rPr>
        <w:t>已在我市党政机关、企事业单位享受高龄津贴的高龄老人需按上述高龄津贴申请程序重新向老人户籍所在地村（居）委提出申请，实行统一管理。如申请有困难的，可由原离（退）休单位协助办理。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加大宣传力度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提高政策知晓率。</w:t>
      </w:r>
      <w:r>
        <w:rPr>
          <w:rFonts w:hint="eastAsia" w:ascii="仿宋_GB2312" w:hAnsi="仿宋_GB2312" w:eastAsia="仿宋_GB2312" w:cs="仿宋_GB2312"/>
          <w:sz w:val="32"/>
          <w:szCs w:val="32"/>
        </w:rPr>
        <w:t>各级政府</w:t>
      </w:r>
      <w:r>
        <w:rPr>
          <w:rFonts w:hint="eastAsia" w:ascii="仿宋_GB2312" w:hAnsi="仿宋_GB2312" w:eastAsia="仿宋_GB2312" w:cs="仿宋_GB2312"/>
          <w:sz w:val="32"/>
          <w:szCs w:val="32"/>
          <w:lang w:eastAsia="zh-CN"/>
        </w:rPr>
        <w:t>要</w:t>
      </w:r>
      <w:r>
        <w:rPr>
          <w:rFonts w:hint="eastAsia" w:ascii="仿宋_GB2312" w:hAnsi="仿宋_GB2312" w:eastAsia="仿宋_GB2312" w:cs="仿宋_GB2312"/>
          <w:sz w:val="32"/>
          <w:szCs w:val="32"/>
        </w:rPr>
        <w:t>充分发挥新闻媒体的作用，加大</w:t>
      </w:r>
      <w:r>
        <w:rPr>
          <w:rFonts w:hint="eastAsia" w:ascii="仿宋_GB2312" w:hAnsi="仿宋_GB2312" w:eastAsia="仿宋_GB2312" w:cs="仿宋_GB2312"/>
          <w:sz w:val="32"/>
          <w:szCs w:val="32"/>
          <w:lang w:eastAsia="zh-CN"/>
        </w:rPr>
        <w:t>高龄津贴政策</w:t>
      </w:r>
      <w:r>
        <w:rPr>
          <w:rFonts w:hint="eastAsia" w:ascii="仿宋_GB2312" w:hAnsi="仿宋_GB2312" w:eastAsia="仿宋_GB2312" w:cs="仿宋_GB2312"/>
          <w:sz w:val="32"/>
          <w:szCs w:val="32"/>
        </w:rPr>
        <w:t>宣传力度</w:t>
      </w:r>
      <w:r>
        <w:rPr>
          <w:rFonts w:hint="eastAsia" w:ascii="仿宋_GB2312" w:hAnsi="仿宋_GB2312" w:eastAsia="仿宋_GB2312" w:cs="仿宋_GB2312"/>
          <w:sz w:val="32"/>
          <w:szCs w:val="32"/>
          <w:lang w:eastAsia="zh-CN"/>
        </w:rPr>
        <w:t>，提高群众对高龄津贴政策知晓率。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（七）强化监督，建立问责机制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各级民政部门要通过官方网站、政务微信公众号等多种方式主动向社会公布</w:t>
      </w:r>
      <w:r>
        <w:rPr>
          <w:rFonts w:hint="eastAsia" w:ascii="仿宋_GB2312" w:hAnsi="仿宋_GB2312" w:eastAsia="仿宋_GB2312" w:cs="仿宋_GB2312"/>
          <w:sz w:val="32"/>
          <w:szCs w:val="32"/>
        </w:rPr>
        <w:t>高龄津贴的发放范围、标准和申请、审核、审批程序。设立举报</w:t>
      </w:r>
      <w:r>
        <w:rPr>
          <w:rFonts w:hint="eastAsia" w:ascii="仿宋_GB2312" w:hAnsi="仿宋_GB2312" w:eastAsia="仿宋_GB2312" w:cs="仿宋_GB2312"/>
          <w:sz w:val="32"/>
          <w:szCs w:val="32"/>
          <w:lang w:eastAsia="zh-CN"/>
        </w:rPr>
        <w:t>、投诉</w:t>
      </w:r>
      <w:r>
        <w:rPr>
          <w:rFonts w:hint="eastAsia" w:ascii="仿宋_GB2312" w:hAnsi="仿宋_GB2312" w:eastAsia="仿宋_GB2312" w:cs="仿宋_GB2312"/>
          <w:sz w:val="32"/>
          <w:szCs w:val="32"/>
        </w:rPr>
        <w:t>电话，接受群众和舆论监督，增强工作的透明度。各职能部门要加强监督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建立事前、事中和事后，日常监督和重点抽查相结合的监督机制，确保</w:t>
      </w:r>
      <w:r>
        <w:rPr>
          <w:rFonts w:hint="eastAsia" w:ascii="仿宋_GB2312" w:hAnsi="仿宋_GB2312" w:eastAsia="仿宋_GB2312" w:cs="仿宋_GB2312"/>
          <w:sz w:val="32"/>
          <w:szCs w:val="32"/>
          <w:lang w:eastAsia="zh-CN"/>
        </w:rPr>
        <w:t>高龄津贴</w:t>
      </w:r>
      <w:r>
        <w:rPr>
          <w:rFonts w:hint="eastAsia" w:ascii="仿宋_GB2312" w:hAnsi="仿宋_GB2312" w:eastAsia="仿宋_GB2312" w:cs="仿宋_GB2312"/>
          <w:sz w:val="32"/>
          <w:szCs w:val="32"/>
        </w:rPr>
        <w:t>政策落实到位，补贴资金使用规范、安全、有效。</w:t>
      </w:r>
      <w:r>
        <w:rPr>
          <w:rFonts w:hint="eastAsia" w:ascii="仿宋_GB2312" w:hAnsi="仿宋_GB2312" w:eastAsia="仿宋_GB2312" w:cs="仿宋_GB2312"/>
          <w:sz w:val="32"/>
          <w:szCs w:val="32"/>
          <w:lang w:eastAsia="zh-CN"/>
        </w:rPr>
        <w:t>对采用</w:t>
      </w:r>
      <w:r>
        <w:rPr>
          <w:rFonts w:hint="eastAsia" w:ascii="仿宋_GB2312" w:hAnsi="仿宋_GB2312" w:eastAsia="仿宋_GB2312" w:cs="仿宋_GB2312"/>
          <w:sz w:val="32"/>
          <w:szCs w:val="32"/>
        </w:rPr>
        <w:t>虚报、隐瞒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伪造</w:t>
      </w:r>
      <w:r>
        <w:rPr>
          <w:rFonts w:hint="eastAsia" w:ascii="仿宋_GB2312" w:hAnsi="仿宋_GB2312" w:eastAsia="仿宋_GB2312" w:cs="仿宋_GB2312"/>
          <w:sz w:val="32"/>
          <w:szCs w:val="32"/>
          <w:lang w:eastAsia="zh-CN"/>
        </w:rPr>
        <w:t>申请材料</w:t>
      </w:r>
      <w:r>
        <w:rPr>
          <w:rFonts w:hint="eastAsia" w:ascii="仿宋_GB2312" w:hAnsi="仿宋_GB2312" w:eastAsia="仿宋_GB2312" w:cs="仿宋_GB2312"/>
          <w:sz w:val="32"/>
          <w:szCs w:val="32"/>
        </w:rPr>
        <w:t>等手段，骗取高龄津贴的，由</w:t>
      </w:r>
      <w:r>
        <w:rPr>
          <w:rFonts w:hint="eastAsia" w:ascii="仿宋_GB2312" w:hAnsi="仿宋_GB2312" w:eastAsia="仿宋_GB2312" w:cs="仿宋_GB2312"/>
          <w:sz w:val="32"/>
          <w:szCs w:val="32"/>
          <w:lang w:eastAsia="zh-CN"/>
        </w:rPr>
        <w:t>县（市、区）民政</w:t>
      </w:r>
      <w:r>
        <w:rPr>
          <w:rFonts w:hint="eastAsia" w:ascii="仿宋_GB2312" w:hAnsi="仿宋_GB2312" w:eastAsia="仿宋_GB2312" w:cs="仿宋_GB2312"/>
          <w:sz w:val="32"/>
          <w:szCs w:val="32"/>
        </w:rPr>
        <w:t>部门取消其高龄津贴资格，责令退回非法获取的高龄津贴，将</w:t>
      </w:r>
      <w:r>
        <w:rPr>
          <w:rFonts w:hint="eastAsia" w:ascii="仿宋_GB2312" w:hAnsi="仿宋_GB2312" w:eastAsia="仿宋_GB2312" w:cs="仿宋_GB2312"/>
          <w:sz w:val="32"/>
          <w:szCs w:val="32"/>
          <w:lang w:eastAsia="zh-CN"/>
        </w:rPr>
        <w:t>当事人列入诚信“黑名单”</w:t>
      </w:r>
      <w:r>
        <w:rPr>
          <w:rFonts w:hint="eastAsia" w:ascii="仿宋_GB2312" w:hAnsi="仿宋_GB2312" w:eastAsia="仿宋_GB2312" w:cs="仿宋_GB2312"/>
          <w:sz w:val="32"/>
          <w:szCs w:val="32"/>
        </w:rPr>
        <w:t>，并通过公共信息共享平台予以公开</w:t>
      </w:r>
      <w:r>
        <w:rPr>
          <w:rFonts w:hint="eastAsia" w:ascii="仿宋_GB2312" w:hAnsi="仿宋_GB2312" w:eastAsia="仿宋_GB2312" w:cs="仿宋_GB2312"/>
          <w:sz w:val="32"/>
          <w:szCs w:val="32"/>
          <w:lang w:eastAsia="zh-CN"/>
        </w:rPr>
        <w:t>。行政机关、高龄津贴经办机构及其工作人员在高龄津贴工作中存在滥用职权、玩忽职守、徇私舞弊等行为的，</w:t>
      </w:r>
      <w:r>
        <w:rPr>
          <w:rFonts w:hint="eastAsia" w:ascii="仿宋_GB2312" w:hAnsi="仿宋_GB2312" w:eastAsia="仿宋_GB2312" w:cs="仿宋_GB2312"/>
          <w:sz w:val="32"/>
          <w:szCs w:val="32"/>
        </w:rPr>
        <w:t>依据《财政违法行为处罚处分条例》等相关法律法规严肃处理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对相应责任人员要依法依纪追究党纪政纪责任。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本方案由湛江市民政局负责解释，</w:t>
      </w:r>
      <w:r>
        <w:rPr>
          <w:rFonts w:hint="eastAsia" w:ascii="仿宋_GB2312" w:hAnsi="仿宋_GB2312" w:eastAsia="仿宋_GB2312" w:cs="仿宋_GB2312"/>
          <w:sz w:val="32"/>
          <w:szCs w:val="32"/>
        </w:rPr>
        <w:t>自</w:t>
      </w:r>
      <w:r>
        <w:rPr>
          <w:rFonts w:hint="eastAsia" w:ascii="仿宋_GB2312" w:hAnsi="仿宋_GB2312" w:eastAsia="仿宋_GB2312" w:cs="仿宋_GB2312"/>
          <w:sz w:val="32"/>
          <w:szCs w:val="32"/>
          <w:lang w:val="en-US" w:eastAsia="zh-CN"/>
        </w:rPr>
        <w:t>2022年1月1日</w:t>
      </w:r>
      <w:r>
        <w:rPr>
          <w:rFonts w:hint="eastAsia" w:ascii="仿宋_GB2312" w:hAnsi="仿宋_GB2312" w:eastAsia="仿宋_GB2312" w:cs="仿宋_GB2312"/>
          <w:sz w:val="32"/>
          <w:szCs w:val="32"/>
        </w:rPr>
        <w:t>起施行，有效期五年</w:t>
      </w:r>
      <w:r>
        <w:rPr>
          <w:rFonts w:hint="eastAsia" w:ascii="仿宋_GB2312" w:hAnsi="仿宋_GB2312" w:eastAsia="仿宋_GB2312" w:cs="仿宋_GB2312"/>
          <w:sz w:val="32"/>
          <w:szCs w:val="32"/>
          <w:lang w:eastAsia="zh-CN"/>
        </w:rPr>
        <w:t>。</w:t>
      </w:r>
      <w:bookmarkStart w:id="0" w:name="_GoBack"/>
      <w:r>
        <w:rPr>
          <w:rFonts w:hint="eastAsia" w:ascii="仿宋_GB2312" w:hAnsi="仿宋_GB2312" w:eastAsia="仿宋_GB2312" w:cs="仿宋_GB2312"/>
          <w:sz w:val="32"/>
          <w:szCs w:val="32"/>
          <w:lang w:eastAsia="zh-CN"/>
        </w:rPr>
        <w:t>有效期届满后，视实际情况进行评估修订。</w:t>
      </w:r>
      <w:bookmarkEnd w:id="0"/>
      <w:r>
        <w:rPr>
          <w:rFonts w:hint="eastAsia" w:ascii="仿宋_GB2312" w:hAnsi="仿宋_GB2312" w:eastAsia="仿宋_GB2312" w:cs="仿宋_GB2312"/>
          <w:sz w:val="32"/>
          <w:szCs w:val="32"/>
          <w:lang w:eastAsia="zh-CN"/>
        </w:rPr>
        <w:t>《湛江市民政局</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湛江市财政局关于印发湛江市80周岁以上高龄老人生活津贴的实施方案的通知》（湛民〔2015〕68号）同时废止。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湛江市高龄老人生活津贴申请审批表</w:t>
      </w:r>
    </w:p>
    <w:p>
      <w:pPr>
        <w:keepNext w:val="0"/>
        <w:keepLines w:val="0"/>
        <w:pageBreakBefore w:val="0"/>
        <w:widowControl w:val="0"/>
        <w:kinsoku/>
        <w:wordWrap/>
        <w:overflowPunct/>
        <w:topLinePunct w:val="0"/>
        <w:autoSpaceDE/>
        <w:autoSpaceDN/>
        <w:bidi w:val="0"/>
        <w:adjustRightInd/>
        <w:snapToGrid/>
        <w:spacing w:line="52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湛江市高龄老人生活津贴申请承诺书</w:t>
      </w:r>
    </w:p>
    <w:p>
      <w:pPr>
        <w:keepNext w:val="0"/>
        <w:keepLines w:val="0"/>
        <w:pageBreakBefore w:val="0"/>
        <w:widowControl w:val="0"/>
        <w:kinsoku/>
        <w:wordWrap/>
        <w:overflowPunct/>
        <w:topLinePunct w:val="0"/>
        <w:autoSpaceDE/>
        <w:autoSpaceDN/>
        <w:bidi w:val="0"/>
        <w:adjustRightInd/>
        <w:snapToGrid/>
        <w:spacing w:line="52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.湛江市高龄老人生活津贴申请公示表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4.终止湛江市高龄老人生活津贴报告书</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F2DE90"/>
    <w:multiLevelType w:val="singleLevel"/>
    <w:tmpl w:val="8DF2DE90"/>
    <w:lvl w:ilvl="0" w:tentative="0">
      <w:start w:val="6"/>
      <w:numFmt w:val="chineseCounting"/>
      <w:suff w:val="nothing"/>
      <w:lvlText w:val="%1、"/>
      <w:lvlJc w:val="left"/>
      <w:pPr>
        <w:ind w:left="640" w:leftChars="0" w:firstLine="0" w:firstLineChars="0"/>
      </w:pPr>
      <w:rPr>
        <w:rFonts w:hint="eastAsia"/>
      </w:rPr>
    </w:lvl>
  </w:abstractNum>
  <w:abstractNum w:abstractNumId="1">
    <w:nsid w:val="E815EE94"/>
    <w:multiLevelType w:val="singleLevel"/>
    <w:tmpl w:val="E815EE94"/>
    <w:lvl w:ilvl="0" w:tentative="0">
      <w:start w:val="10"/>
      <w:numFmt w:val="chineseCounting"/>
      <w:suff w:val="nothing"/>
      <w:lvlText w:val="%1、"/>
      <w:lvlJc w:val="left"/>
      <w:rPr>
        <w:rFonts w:hint="eastAsia"/>
      </w:rPr>
    </w:lvl>
  </w:abstractNum>
  <w:abstractNum w:abstractNumId="2">
    <w:nsid w:val="6FFD443A"/>
    <w:multiLevelType w:val="singleLevel"/>
    <w:tmpl w:val="6FFD443A"/>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1C0BED"/>
    <w:rsid w:val="011E7215"/>
    <w:rsid w:val="01EB637C"/>
    <w:rsid w:val="033E235E"/>
    <w:rsid w:val="043512A9"/>
    <w:rsid w:val="04D50287"/>
    <w:rsid w:val="058C08ED"/>
    <w:rsid w:val="05E10FFF"/>
    <w:rsid w:val="061350A7"/>
    <w:rsid w:val="06A26A14"/>
    <w:rsid w:val="06F9282B"/>
    <w:rsid w:val="07C917C5"/>
    <w:rsid w:val="0A312656"/>
    <w:rsid w:val="0AE12356"/>
    <w:rsid w:val="0AF254A3"/>
    <w:rsid w:val="0B3968B8"/>
    <w:rsid w:val="0DE9049B"/>
    <w:rsid w:val="0E4D67FA"/>
    <w:rsid w:val="0EFC5BC2"/>
    <w:rsid w:val="107029E5"/>
    <w:rsid w:val="10877F05"/>
    <w:rsid w:val="111C0BED"/>
    <w:rsid w:val="114965A4"/>
    <w:rsid w:val="118C37D5"/>
    <w:rsid w:val="124506E0"/>
    <w:rsid w:val="135B640F"/>
    <w:rsid w:val="138D224F"/>
    <w:rsid w:val="13CD291A"/>
    <w:rsid w:val="13CF6AD9"/>
    <w:rsid w:val="13FC4792"/>
    <w:rsid w:val="146A70F4"/>
    <w:rsid w:val="1480333A"/>
    <w:rsid w:val="14807BCB"/>
    <w:rsid w:val="14C376E6"/>
    <w:rsid w:val="15F94AA4"/>
    <w:rsid w:val="16B869BD"/>
    <w:rsid w:val="174F75C1"/>
    <w:rsid w:val="17EF551D"/>
    <w:rsid w:val="182705BA"/>
    <w:rsid w:val="18602D98"/>
    <w:rsid w:val="191E2E4E"/>
    <w:rsid w:val="19CF2D67"/>
    <w:rsid w:val="1A57280A"/>
    <w:rsid w:val="1ACB1AEC"/>
    <w:rsid w:val="1BC957C4"/>
    <w:rsid w:val="1CED76FA"/>
    <w:rsid w:val="1D2E1383"/>
    <w:rsid w:val="1D464ED9"/>
    <w:rsid w:val="1F3206A3"/>
    <w:rsid w:val="2148064D"/>
    <w:rsid w:val="218829A5"/>
    <w:rsid w:val="22FC13B7"/>
    <w:rsid w:val="24162E1D"/>
    <w:rsid w:val="258820C8"/>
    <w:rsid w:val="264C2F59"/>
    <w:rsid w:val="271A2EE3"/>
    <w:rsid w:val="27AC0117"/>
    <w:rsid w:val="28065EDB"/>
    <w:rsid w:val="28A868F5"/>
    <w:rsid w:val="290B64C8"/>
    <w:rsid w:val="297137E4"/>
    <w:rsid w:val="2A1E4BF0"/>
    <w:rsid w:val="2A9A2AA4"/>
    <w:rsid w:val="2ADB709D"/>
    <w:rsid w:val="2AE343D9"/>
    <w:rsid w:val="2B43740F"/>
    <w:rsid w:val="2B9536C4"/>
    <w:rsid w:val="2CB2128D"/>
    <w:rsid w:val="2CD3103D"/>
    <w:rsid w:val="2D8530A4"/>
    <w:rsid w:val="2DBE38B3"/>
    <w:rsid w:val="2E192F13"/>
    <w:rsid w:val="2E3F1978"/>
    <w:rsid w:val="2ECB5F8D"/>
    <w:rsid w:val="2FF378E6"/>
    <w:rsid w:val="308C6B07"/>
    <w:rsid w:val="31233AB7"/>
    <w:rsid w:val="31805CAC"/>
    <w:rsid w:val="338439D6"/>
    <w:rsid w:val="346C4AF9"/>
    <w:rsid w:val="351F52C5"/>
    <w:rsid w:val="365820A2"/>
    <w:rsid w:val="36925C20"/>
    <w:rsid w:val="385C37CE"/>
    <w:rsid w:val="39114EEE"/>
    <w:rsid w:val="39811114"/>
    <w:rsid w:val="3A714DCC"/>
    <w:rsid w:val="3BCE015B"/>
    <w:rsid w:val="3CE31A3C"/>
    <w:rsid w:val="3CE83DF0"/>
    <w:rsid w:val="3EBD1DF8"/>
    <w:rsid w:val="40DE32E0"/>
    <w:rsid w:val="417C562E"/>
    <w:rsid w:val="43223B3F"/>
    <w:rsid w:val="45B62AB7"/>
    <w:rsid w:val="460E0A2D"/>
    <w:rsid w:val="473A04F8"/>
    <w:rsid w:val="4774331C"/>
    <w:rsid w:val="479C3AFC"/>
    <w:rsid w:val="47CE18F3"/>
    <w:rsid w:val="47FF295A"/>
    <w:rsid w:val="486A5736"/>
    <w:rsid w:val="48F10ECE"/>
    <w:rsid w:val="496C27F8"/>
    <w:rsid w:val="49F11EFE"/>
    <w:rsid w:val="4A5D660E"/>
    <w:rsid w:val="4A9044F2"/>
    <w:rsid w:val="4AC32F70"/>
    <w:rsid w:val="4AD33251"/>
    <w:rsid w:val="4AFF18B2"/>
    <w:rsid w:val="4B431757"/>
    <w:rsid w:val="4BF723AD"/>
    <w:rsid w:val="4C9E5E68"/>
    <w:rsid w:val="4E6B6CCE"/>
    <w:rsid w:val="4E972685"/>
    <w:rsid w:val="4F224952"/>
    <w:rsid w:val="4FEE1ECA"/>
    <w:rsid w:val="4FF366E2"/>
    <w:rsid w:val="508F1E86"/>
    <w:rsid w:val="51804CBC"/>
    <w:rsid w:val="52E55E0D"/>
    <w:rsid w:val="53A32933"/>
    <w:rsid w:val="543B5D94"/>
    <w:rsid w:val="55984F29"/>
    <w:rsid w:val="561F5BF0"/>
    <w:rsid w:val="587144E2"/>
    <w:rsid w:val="58962586"/>
    <w:rsid w:val="58A97C81"/>
    <w:rsid w:val="59B51B54"/>
    <w:rsid w:val="5A8400D6"/>
    <w:rsid w:val="5AD40BDF"/>
    <w:rsid w:val="5B112EB1"/>
    <w:rsid w:val="5B4E1752"/>
    <w:rsid w:val="5B58641F"/>
    <w:rsid w:val="5BE7655D"/>
    <w:rsid w:val="5C4B76CF"/>
    <w:rsid w:val="5CAE2C78"/>
    <w:rsid w:val="5CF203E4"/>
    <w:rsid w:val="5FC51AFA"/>
    <w:rsid w:val="5FF81D78"/>
    <w:rsid w:val="61CD7C7E"/>
    <w:rsid w:val="62516DBA"/>
    <w:rsid w:val="62CA7C90"/>
    <w:rsid w:val="631A5C43"/>
    <w:rsid w:val="647B4738"/>
    <w:rsid w:val="65636974"/>
    <w:rsid w:val="65922602"/>
    <w:rsid w:val="66F6392A"/>
    <w:rsid w:val="675C07BB"/>
    <w:rsid w:val="682B3F83"/>
    <w:rsid w:val="699A7F54"/>
    <w:rsid w:val="6AB569FD"/>
    <w:rsid w:val="6ABB5398"/>
    <w:rsid w:val="6B5473F3"/>
    <w:rsid w:val="6C142220"/>
    <w:rsid w:val="6C320EE6"/>
    <w:rsid w:val="6C3A6511"/>
    <w:rsid w:val="6DAF29CD"/>
    <w:rsid w:val="6E361233"/>
    <w:rsid w:val="6F940C0F"/>
    <w:rsid w:val="702B7F45"/>
    <w:rsid w:val="72BB7FD7"/>
    <w:rsid w:val="731B6006"/>
    <w:rsid w:val="73BD3C97"/>
    <w:rsid w:val="74320FA2"/>
    <w:rsid w:val="760774CE"/>
    <w:rsid w:val="76310FA6"/>
    <w:rsid w:val="76CD4616"/>
    <w:rsid w:val="77040CC3"/>
    <w:rsid w:val="779C44FC"/>
    <w:rsid w:val="78054544"/>
    <w:rsid w:val="78AA70BA"/>
    <w:rsid w:val="7984541D"/>
    <w:rsid w:val="799B722A"/>
    <w:rsid w:val="79E2688E"/>
    <w:rsid w:val="7AF8522C"/>
    <w:rsid w:val="7C64719A"/>
    <w:rsid w:val="7CE34002"/>
    <w:rsid w:val="7E5D08A6"/>
    <w:rsid w:val="7EAB7C34"/>
    <w:rsid w:val="7EEE64E4"/>
    <w:rsid w:val="7FA80D59"/>
    <w:rsid w:val="7FAD3C05"/>
    <w:rsid w:val="7FCF55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2019-11-11T07:25:00Z</dcterms:created>
  <dc:creator>湛江市福利科</dc:creator>
  <cp:lastModifiedBy>戴文静</cp:lastModifiedBy>
  <dcterms:modified xsi:type="dcterms:W3CDTF">2021-03-11T07:44:22Z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