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Look w:val="04A0"/>
      </w:tblPr>
      <w:tblGrid>
        <w:gridCol w:w="603"/>
        <w:gridCol w:w="1255"/>
        <w:gridCol w:w="1418"/>
        <w:gridCol w:w="1482"/>
        <w:gridCol w:w="1701"/>
        <w:gridCol w:w="936"/>
        <w:gridCol w:w="1276"/>
        <w:gridCol w:w="1134"/>
      </w:tblGrid>
      <w:tr w:rsidR="002209F4" w:rsidRPr="00045E42" w:rsidTr="00876FEF">
        <w:trPr>
          <w:trHeight w:val="402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  <w:r w:rsidRPr="00045E42">
              <w:rPr>
                <w:rFonts w:ascii="黑体" w:eastAsia="黑体" w:hAnsi="黑体" w:cs="宋体" w:hint="eastAsia"/>
                <w:kern w:val="0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Cs w:val="32"/>
              </w:rPr>
              <w:t>:</w:t>
            </w:r>
          </w:p>
        </w:tc>
      </w:tr>
      <w:tr w:rsidR="002209F4" w:rsidRPr="00045E42" w:rsidTr="00876FEF">
        <w:trPr>
          <w:trHeight w:val="1002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9F4" w:rsidRPr="00440094" w:rsidRDefault="002209F4" w:rsidP="00876FE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44"/>
                <w:szCs w:val="44"/>
              </w:rPr>
            </w:pPr>
            <w:r w:rsidRPr="0044009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44"/>
                <w:szCs w:val="44"/>
              </w:rPr>
              <w:t>2020年广东旺宝实业有限公司</w:t>
            </w:r>
          </w:p>
          <w:p w:rsidR="002209F4" w:rsidRPr="00440094" w:rsidRDefault="002209F4" w:rsidP="00876FE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44"/>
                <w:szCs w:val="44"/>
              </w:rPr>
            </w:pPr>
            <w:r w:rsidRPr="0044009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44"/>
                <w:szCs w:val="44"/>
              </w:rPr>
              <w:t>市级储备粮代储条件确认情况公示</w:t>
            </w:r>
          </w:p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2209F4" w:rsidRPr="00045E42" w:rsidTr="00876FEF"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库点名称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库区地址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仓号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仓容（吨）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装粮方式</w:t>
            </w:r>
            <w:r w:rsidRPr="00045E42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045E42">
              <w:rPr>
                <w:rFonts w:ascii="宋体" w:hAnsi="宋体" w:cs="宋体" w:hint="eastAsia"/>
                <w:kern w:val="0"/>
                <w:sz w:val="24"/>
              </w:rPr>
              <w:t>（包装</w:t>
            </w:r>
            <w:r w:rsidRPr="00045E42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045E42">
              <w:rPr>
                <w:rFonts w:ascii="宋体" w:hAnsi="宋体" w:cs="宋体" w:hint="eastAsia"/>
                <w:kern w:val="0"/>
                <w:sz w:val="24"/>
              </w:rPr>
              <w:t>散装）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申请</w:t>
            </w:r>
          </w:p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5E42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</w:tr>
      <w:tr w:rsidR="002209F4" w:rsidRPr="00045E42" w:rsidTr="00876FEF"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F4" w:rsidRDefault="002209F4" w:rsidP="00876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2993">
              <w:rPr>
                <w:rFonts w:ascii="宋体" w:hAnsi="宋体" w:cs="宋体" w:hint="eastAsia"/>
                <w:kern w:val="0"/>
                <w:sz w:val="24"/>
              </w:rPr>
              <w:t>广东旺宝实业有限公司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F4" w:rsidRDefault="002209F4" w:rsidP="00876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2993">
              <w:rPr>
                <w:rFonts w:ascii="宋体" w:hAnsi="宋体" w:cs="宋体" w:hint="eastAsia"/>
                <w:kern w:val="0"/>
                <w:sz w:val="24"/>
              </w:rPr>
              <w:t>广东旺宝实业有限公司库区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F4" w:rsidRDefault="002209F4" w:rsidP="00876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2993">
              <w:rPr>
                <w:rFonts w:ascii="宋体" w:hAnsi="宋体" w:cs="宋体" w:hint="eastAsia"/>
                <w:kern w:val="0"/>
                <w:sz w:val="24"/>
              </w:rPr>
              <w:t>湛江市霞山区新尚路</w:t>
            </w:r>
            <w:r w:rsidRPr="00862993"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862993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F4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2993">
              <w:rPr>
                <w:rFonts w:ascii="宋体" w:hAnsi="宋体" w:cs="宋体" w:hint="eastAsia"/>
                <w:kern w:val="0"/>
                <w:sz w:val="24"/>
              </w:rPr>
              <w:t>面粉</w:t>
            </w:r>
            <w:r w:rsidRPr="00862993">
              <w:rPr>
                <w:rFonts w:ascii="宋体" w:hAnsi="宋体" w:cs="宋体" w:hint="eastAsia"/>
                <w:kern w:val="0"/>
                <w:sz w:val="24"/>
              </w:rPr>
              <w:t xml:space="preserve"> 2</w:t>
            </w:r>
            <w:r w:rsidRPr="00862993">
              <w:rPr>
                <w:rFonts w:ascii="宋体" w:hAnsi="宋体" w:cs="宋体" w:hint="eastAsia"/>
                <w:kern w:val="0"/>
                <w:sz w:val="24"/>
              </w:rPr>
              <w:t>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F4" w:rsidRPr="00045E42" w:rsidRDefault="002209F4" w:rsidP="00876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新申请</w:t>
            </w:r>
          </w:p>
        </w:tc>
      </w:tr>
    </w:tbl>
    <w:p w:rsidR="002209F4" w:rsidRPr="00F33E91" w:rsidRDefault="002209F4" w:rsidP="002209F4">
      <w:pPr>
        <w:spacing w:line="589" w:lineRule="exact"/>
        <w:jc w:val="right"/>
        <w:rPr>
          <w:rFonts w:ascii="仿宋_GB2312"/>
          <w:spacing w:val="-4"/>
        </w:rPr>
      </w:pPr>
    </w:p>
    <w:p w:rsidR="002209F4" w:rsidRPr="0047240A" w:rsidRDefault="002209F4" w:rsidP="002209F4">
      <w:pPr>
        <w:spacing w:line="540" w:lineRule="exact"/>
        <w:jc w:val="left"/>
        <w:rPr>
          <w:rFonts w:ascii="仿宋_GB2312"/>
          <w:bCs/>
          <w:szCs w:val="32"/>
        </w:rPr>
      </w:pPr>
    </w:p>
    <w:p w:rsidR="002209F4" w:rsidRDefault="002209F4" w:rsidP="002209F4"/>
    <w:p w:rsidR="004E7882" w:rsidRDefault="004E7882"/>
    <w:sectPr w:rsidR="004E7882" w:rsidSect="00212587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474" w:bottom="1440" w:left="1588" w:header="851" w:footer="1701" w:gutter="0"/>
      <w:pgNumType w:fmt="numberInDash"/>
      <w:cols w:space="720"/>
      <w:titlePg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68" w:rsidRDefault="003A411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7B5A68" w:rsidRDefault="003A41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68" w:rsidRDefault="003A411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208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B5A68" w:rsidRDefault="003A4114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3" w:rsidRDefault="003A4114" w:rsidP="00AE7C2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3" w:rsidRDefault="003A4114" w:rsidP="00AE7C2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209F4"/>
    <w:rsid w:val="002209F4"/>
    <w:rsid w:val="003A4114"/>
    <w:rsid w:val="004E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09F4"/>
  </w:style>
  <w:style w:type="character" w:customStyle="1" w:styleId="Char">
    <w:name w:val="页眉 Char"/>
    <w:basedOn w:val="a0"/>
    <w:link w:val="a4"/>
    <w:rsid w:val="002209F4"/>
    <w:rPr>
      <w:rFonts w:eastAsia="仿宋_GB2312"/>
      <w:sz w:val="18"/>
      <w:szCs w:val="18"/>
    </w:rPr>
  </w:style>
  <w:style w:type="paragraph" w:styleId="a4">
    <w:name w:val="header"/>
    <w:basedOn w:val="a"/>
    <w:link w:val="Char"/>
    <w:rsid w:val="0022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2209F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2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09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张丽</cp:lastModifiedBy>
  <cp:revision>1</cp:revision>
  <dcterms:created xsi:type="dcterms:W3CDTF">2020-12-17T01:19:00Z</dcterms:created>
  <dcterms:modified xsi:type="dcterms:W3CDTF">2020-12-17T01:19:00Z</dcterms:modified>
</cp:coreProperties>
</file>