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
          <w:tab w:val="left" w:pos="8172"/>
        </w:tabs>
        <w:snapToGrid w:val="0"/>
        <w:spacing w:line="500" w:lineRule="exact"/>
        <w:ind w:right="304" w:rightChars="145"/>
        <w:rPr>
          <w:rFonts w:ascii="仿宋_GB2312" w:hAnsi="宋体" w:eastAsia="仿宋_GB2312"/>
          <w:sz w:val="32"/>
          <w:szCs w:val="32"/>
        </w:rPr>
      </w:pPr>
    </w:p>
    <w:p>
      <w:pPr>
        <w:tabs>
          <w:tab w:val="left" w:pos="432"/>
          <w:tab w:val="left" w:pos="8172"/>
        </w:tabs>
        <w:snapToGrid w:val="0"/>
        <w:spacing w:line="560" w:lineRule="exact"/>
        <w:ind w:right="304" w:rightChars="145"/>
        <w:rPr>
          <w:rFonts w:ascii="仿宋_GB2312" w:hAnsi="宋体" w:eastAsia="仿宋_GB2312"/>
          <w:sz w:val="32"/>
          <w:szCs w:val="32"/>
        </w:rPr>
      </w:pPr>
    </w:p>
    <w:p>
      <w:pPr>
        <w:tabs>
          <w:tab w:val="left" w:pos="432"/>
          <w:tab w:val="left" w:pos="8172"/>
        </w:tabs>
        <w:snapToGrid w:val="0"/>
        <w:spacing w:line="480" w:lineRule="exact"/>
        <w:ind w:right="304" w:rightChars="145"/>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湛环坡审〔20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号</w:t>
      </w:r>
    </w:p>
    <w:p>
      <w:pPr>
        <w:tabs>
          <w:tab w:val="left" w:pos="432"/>
          <w:tab w:val="left" w:pos="8172"/>
        </w:tabs>
        <w:snapToGrid w:val="0"/>
        <w:spacing w:line="480" w:lineRule="exact"/>
        <w:ind w:right="304" w:rightChars="145"/>
        <w:jc w:val="center"/>
        <w:rPr>
          <w:rFonts w:ascii="宋体" w:hAnsi="宋体" w:cs="宋体"/>
          <w:sz w:val="44"/>
          <w:szCs w:val="44"/>
        </w:rPr>
      </w:pPr>
    </w:p>
    <w:p>
      <w:pPr>
        <w:tabs>
          <w:tab w:val="right" w:pos="332"/>
          <w:tab w:val="left" w:pos="8232"/>
        </w:tabs>
        <w:snapToGrid w:val="0"/>
        <w:spacing w:line="480" w:lineRule="exact"/>
        <w:ind w:right="6"/>
        <w:jc w:val="center"/>
        <w:rPr>
          <w:rFonts w:hint="eastAsia" w:ascii="宋体" w:hAnsi="宋体" w:eastAsia="宋体" w:cs="宋体"/>
          <w:b/>
          <w:bCs/>
          <w:sz w:val="36"/>
          <w:szCs w:val="36"/>
        </w:rPr>
      </w:pPr>
      <w:r>
        <w:rPr>
          <w:rFonts w:hint="eastAsia" w:ascii="宋体" w:hAnsi="宋体" w:eastAsia="宋体" w:cs="宋体"/>
          <w:b/>
          <w:bCs/>
          <w:sz w:val="44"/>
          <w:szCs w:val="44"/>
          <w:lang w:val="en-US" w:eastAsia="zh-CN"/>
        </w:rPr>
        <w:t>关于湛江市坡头区龙头镇金地整合矿区建筑用花岗岩矿变更项目固体废物污染防治设施竣工环境保护验收</w:t>
      </w:r>
      <w:r>
        <w:rPr>
          <w:rFonts w:hint="eastAsia" w:ascii="宋体" w:hAnsi="宋体" w:eastAsia="宋体" w:cs="宋体"/>
          <w:b/>
          <w:bCs/>
          <w:sz w:val="44"/>
          <w:szCs w:val="44"/>
        </w:rPr>
        <w:t>意见的函</w:t>
      </w:r>
    </w:p>
    <w:p>
      <w:pPr>
        <w:tabs>
          <w:tab w:val="right" w:pos="332"/>
          <w:tab w:val="left" w:pos="8232"/>
        </w:tabs>
        <w:snapToGrid w:val="0"/>
        <w:spacing w:line="480" w:lineRule="exact"/>
        <w:ind w:right="6"/>
        <w:jc w:val="center"/>
        <w:rPr>
          <w:rFonts w:ascii="仿宋_GB2312" w:hAnsi="宋体" w:eastAsia="仿宋_GB2312"/>
          <w:sz w:val="32"/>
          <w:szCs w:val="32"/>
        </w:rPr>
      </w:pPr>
      <w:r>
        <w:rPr>
          <w:rFonts w:hint="eastAsia" w:ascii="仿宋" w:hAnsi="仿宋" w:eastAsia="仿宋" w:cs="新宋体"/>
          <w:b/>
          <w:bCs/>
          <w:sz w:val="36"/>
          <w:szCs w:val="36"/>
        </w:rPr>
        <w:t xml:space="preserve">       </w:t>
      </w:r>
      <w:r>
        <w:rPr>
          <w:rFonts w:hint="eastAsia" w:asciiTheme="majorEastAsia" w:hAnsiTheme="majorEastAsia" w:eastAsiaTheme="majorEastAsia"/>
          <w:b/>
          <w:sz w:val="44"/>
          <w:szCs w:val="44"/>
        </w:rPr>
        <w:t xml:space="preserve">        </w:t>
      </w:r>
      <w:r>
        <w:rPr>
          <w:rFonts w:hint="eastAsia" w:ascii="仿宋_GB2312" w:hAnsi="宋体" w:eastAsia="仿宋_GB2312"/>
          <w:sz w:val="32"/>
          <w:szCs w:val="32"/>
        </w:rPr>
        <w:t xml:space="preserve">          </w:t>
      </w:r>
    </w:p>
    <w:p>
      <w:pPr>
        <w:spacing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湛江市坡头区金地石料有限公司：</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你公司申报湛江市坡头区龙头镇金地整合矿区建筑用花岗岩矿变更项目的《建设项目竣工环境保护验收监测报告》等资料收悉，经研究，提出固体废物污染防治设施验收意见如下：</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一、该项目性质为扩建，行业类别为建筑装饰用石开采，属于露天开采矿山，位于湛江市坡头区龙头镇坑尾村，矿区面积约0.1533平方公里，地质储量383.05万立方米，可采储量311.20万立方米。</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湛江市坡头区金地石料有限公司委托广东森海环保顾问股份有限公司编制了《湛江市坡头区龙头镇金地整合矿区建筑用花岗岩矿变更项目</w:t>
      </w:r>
      <w:r>
        <w:rPr>
          <w:rFonts w:hint="eastAsia" w:ascii="仿宋" w:hAnsi="仿宋" w:eastAsia="仿宋" w:cs="仿宋"/>
          <w:color w:val="000000"/>
          <w:sz w:val="32"/>
          <w:szCs w:val="32"/>
          <w:lang w:val="zh-CN" w:eastAsia="zh-CN"/>
        </w:rPr>
        <w:t>环境影响报告表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zh-CN" w:eastAsia="zh-CN"/>
        </w:rPr>
        <w:t>湛江市生态环境局坡头分局</w:t>
      </w:r>
      <w:r>
        <w:rPr>
          <w:rFonts w:hint="eastAsia" w:ascii="仿宋" w:hAnsi="仿宋" w:eastAsia="仿宋" w:cs="仿宋"/>
          <w:color w:val="000000"/>
          <w:sz w:val="32"/>
          <w:szCs w:val="32"/>
          <w:lang w:val="en-US" w:eastAsia="zh-CN"/>
        </w:rPr>
        <w:t>于2019年12月26日对本项目以</w:t>
      </w:r>
      <w:r>
        <w:rPr>
          <w:rFonts w:hint="eastAsia" w:ascii="仿宋" w:hAnsi="仿宋" w:eastAsia="仿宋" w:cs="仿宋"/>
          <w:color w:val="000000"/>
          <w:sz w:val="32"/>
          <w:szCs w:val="32"/>
          <w:lang w:val="zh-CN" w:eastAsia="zh-CN"/>
        </w:rPr>
        <w:t>湛环</w:t>
      </w:r>
      <w:r>
        <w:rPr>
          <w:rFonts w:hint="eastAsia" w:ascii="仿宋" w:hAnsi="仿宋" w:eastAsia="仿宋" w:cs="仿宋"/>
          <w:color w:val="000000"/>
          <w:sz w:val="32"/>
          <w:szCs w:val="32"/>
          <w:lang w:val="en-US" w:eastAsia="zh-CN"/>
        </w:rPr>
        <w:t>坡建〔2019〕42</w:t>
      </w:r>
      <w:r>
        <w:rPr>
          <w:rFonts w:hint="eastAsia" w:ascii="仿宋" w:hAnsi="仿宋" w:eastAsia="仿宋" w:cs="仿宋"/>
          <w:color w:val="000000"/>
          <w:sz w:val="32"/>
          <w:szCs w:val="32"/>
          <w:lang w:val="zh-CN" w:eastAsia="zh-CN"/>
        </w:rPr>
        <w:t>号文</w:t>
      </w:r>
      <w:r>
        <w:rPr>
          <w:rFonts w:hint="eastAsia" w:ascii="仿宋" w:hAnsi="仿宋" w:eastAsia="仿宋" w:cs="仿宋"/>
          <w:color w:val="000000"/>
          <w:sz w:val="32"/>
          <w:szCs w:val="32"/>
          <w:lang w:val="en-US" w:eastAsia="zh-CN"/>
        </w:rPr>
        <w:t>予以</w:t>
      </w:r>
      <w:r>
        <w:rPr>
          <w:rFonts w:hint="eastAsia" w:ascii="仿宋" w:hAnsi="仿宋" w:eastAsia="仿宋" w:cs="仿宋"/>
          <w:color w:val="000000"/>
          <w:sz w:val="32"/>
          <w:szCs w:val="32"/>
          <w:lang w:val="zh-CN" w:eastAsia="zh-CN"/>
        </w:rPr>
        <w:t>批复</w:t>
      </w:r>
      <w:r>
        <w:rPr>
          <w:rFonts w:hint="eastAsia" w:ascii="仿宋" w:hAnsi="仿宋" w:eastAsia="仿宋" w:cs="仿宋"/>
          <w:color w:val="000000"/>
          <w:sz w:val="32"/>
          <w:szCs w:val="32"/>
          <w:lang w:val="en-US" w:eastAsia="zh-CN"/>
        </w:rPr>
        <w:t>。</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zh-CN" w:eastAsia="zh-CN"/>
        </w:rPr>
        <w:t>二、项目</w:t>
      </w:r>
      <w:r>
        <w:rPr>
          <w:rFonts w:hint="eastAsia" w:ascii="仿宋" w:hAnsi="仿宋" w:eastAsia="仿宋" w:cs="仿宋"/>
          <w:color w:val="000000"/>
          <w:sz w:val="32"/>
          <w:szCs w:val="32"/>
          <w:lang w:val="en-US" w:eastAsia="zh-CN"/>
        </w:rPr>
        <w:t>固体废物污染防治设施基本落实了环境影响评价文件及其批复的要求，我局同意固体废物污染防治设施通过竣工环境保护验收。</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三、建设单位已按《建设项目竣工环境保护验收暂行办法》（国环规环评〔2017〕4号）自主组织废气、废水、噪声等部分的验收。</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四、项目运营期间，须重点做好以下工作：</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w:t>
      </w:r>
      <w:bookmarkStart w:id="1" w:name="_GoBack"/>
      <w:bookmarkEnd w:id="1"/>
      <w:r>
        <w:rPr>
          <w:rFonts w:hint="eastAsia" w:ascii="仿宋" w:hAnsi="仿宋" w:eastAsia="仿宋" w:cs="仿宋"/>
          <w:color w:val="000000"/>
          <w:sz w:val="32"/>
          <w:szCs w:val="32"/>
          <w:lang w:val="en-US" w:eastAsia="zh-CN"/>
        </w:rPr>
        <w:t>）加强各项环保设施的维护和管理，确保污染物达标排放。</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（二)按照该项目环境影响评价批复文件（</w:t>
      </w:r>
      <w:r>
        <w:rPr>
          <w:rFonts w:hint="eastAsia" w:ascii="仿宋" w:hAnsi="仿宋" w:eastAsia="仿宋" w:cs="仿宋"/>
          <w:color w:val="000000"/>
          <w:sz w:val="32"/>
          <w:szCs w:val="32"/>
          <w:lang w:val="zh-CN" w:eastAsia="zh-CN"/>
        </w:rPr>
        <w:t>湛环</w:t>
      </w:r>
      <w:r>
        <w:rPr>
          <w:rFonts w:hint="eastAsia" w:ascii="仿宋" w:hAnsi="仿宋" w:eastAsia="仿宋" w:cs="仿宋"/>
          <w:color w:val="000000"/>
          <w:sz w:val="32"/>
          <w:szCs w:val="32"/>
          <w:lang w:val="en-US" w:eastAsia="zh-CN"/>
        </w:rPr>
        <w:t>坡建〔2019〕42</w:t>
      </w:r>
      <w:r>
        <w:rPr>
          <w:rFonts w:hint="eastAsia" w:ascii="仿宋" w:hAnsi="仿宋" w:eastAsia="仿宋" w:cs="仿宋"/>
          <w:color w:val="000000"/>
          <w:sz w:val="32"/>
          <w:szCs w:val="32"/>
          <w:lang w:val="zh-CN" w:eastAsia="zh-CN"/>
        </w:rPr>
        <w:t>号</w:t>
      </w:r>
      <w:r>
        <w:rPr>
          <w:rFonts w:hint="eastAsia" w:ascii="仿宋" w:hAnsi="仿宋" w:eastAsia="仿宋" w:cs="仿宋"/>
          <w:color w:val="000000"/>
          <w:sz w:val="32"/>
          <w:szCs w:val="32"/>
          <w:lang w:val="en-US" w:eastAsia="zh-CN"/>
        </w:rPr>
        <w:t>）和验收监测结论的要求及时处置固体废物，并保持场地整洁。</w:t>
      </w:r>
    </w:p>
    <w:p>
      <w:pPr>
        <w:spacing w:line="360" w:lineRule="auto"/>
        <w:ind w:firstLine="640"/>
        <w:rPr>
          <w:rFonts w:hint="eastAsia" w:ascii="仿宋" w:hAnsi="仿宋" w:eastAsia="仿宋" w:cs="仿宋"/>
          <w:color w:val="000000"/>
          <w:sz w:val="32"/>
          <w:szCs w:val="32"/>
        </w:rPr>
      </w:pP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湛江市</w:t>
      </w:r>
      <w:r>
        <w:rPr>
          <w:rFonts w:hint="eastAsia" w:ascii="仿宋" w:hAnsi="仿宋" w:eastAsia="仿宋" w:cs="仿宋"/>
          <w:color w:val="000000"/>
          <w:sz w:val="32"/>
          <w:szCs w:val="32"/>
          <w:lang w:eastAsia="zh-CN"/>
        </w:rPr>
        <w:t>生态环境</w:t>
      </w:r>
      <w:r>
        <w:rPr>
          <w:rFonts w:hint="eastAsia" w:ascii="仿宋" w:hAnsi="仿宋" w:eastAsia="仿宋" w:cs="仿宋"/>
          <w:color w:val="000000"/>
          <w:sz w:val="32"/>
          <w:szCs w:val="32"/>
        </w:rPr>
        <w:t>局坡头分局</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w:t>
      </w:r>
      <w:bookmarkStart w:id="0" w:name="OLE_LINK2"/>
      <w:bookmarkEnd w:id="0"/>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24E6"/>
    <w:rsid w:val="00001662"/>
    <w:rsid w:val="00003558"/>
    <w:rsid w:val="00004FBB"/>
    <w:rsid w:val="000115BC"/>
    <w:rsid w:val="0002177B"/>
    <w:rsid w:val="00032647"/>
    <w:rsid w:val="00076F4F"/>
    <w:rsid w:val="0008523F"/>
    <w:rsid w:val="000B0624"/>
    <w:rsid w:val="000C629C"/>
    <w:rsid w:val="000D2DE1"/>
    <w:rsid w:val="000D71A9"/>
    <w:rsid w:val="00117D20"/>
    <w:rsid w:val="00141854"/>
    <w:rsid w:val="00152E4F"/>
    <w:rsid w:val="0015682D"/>
    <w:rsid w:val="0016044F"/>
    <w:rsid w:val="00172BE7"/>
    <w:rsid w:val="00173445"/>
    <w:rsid w:val="001848E4"/>
    <w:rsid w:val="001A1304"/>
    <w:rsid w:val="001A1ED9"/>
    <w:rsid w:val="001A5481"/>
    <w:rsid w:val="001C5309"/>
    <w:rsid w:val="001C7B47"/>
    <w:rsid w:val="001D1E6C"/>
    <w:rsid w:val="001D4769"/>
    <w:rsid w:val="002251FD"/>
    <w:rsid w:val="00233164"/>
    <w:rsid w:val="00240D69"/>
    <w:rsid w:val="00241E32"/>
    <w:rsid w:val="00252380"/>
    <w:rsid w:val="00264B0B"/>
    <w:rsid w:val="00266D71"/>
    <w:rsid w:val="00291B80"/>
    <w:rsid w:val="002F111F"/>
    <w:rsid w:val="00324262"/>
    <w:rsid w:val="00360F2A"/>
    <w:rsid w:val="00371970"/>
    <w:rsid w:val="00372413"/>
    <w:rsid w:val="003914E5"/>
    <w:rsid w:val="0039539D"/>
    <w:rsid w:val="003A4536"/>
    <w:rsid w:val="003A79A9"/>
    <w:rsid w:val="003D26CF"/>
    <w:rsid w:val="003E5476"/>
    <w:rsid w:val="003F1D89"/>
    <w:rsid w:val="00426619"/>
    <w:rsid w:val="004276F4"/>
    <w:rsid w:val="004444F6"/>
    <w:rsid w:val="00461D0D"/>
    <w:rsid w:val="00467582"/>
    <w:rsid w:val="004A027C"/>
    <w:rsid w:val="004B6184"/>
    <w:rsid w:val="004D7BB5"/>
    <w:rsid w:val="004E0180"/>
    <w:rsid w:val="005109C8"/>
    <w:rsid w:val="00511BE8"/>
    <w:rsid w:val="00521D90"/>
    <w:rsid w:val="005231B4"/>
    <w:rsid w:val="005449EB"/>
    <w:rsid w:val="00597CA0"/>
    <w:rsid w:val="005A7597"/>
    <w:rsid w:val="005C0AED"/>
    <w:rsid w:val="005E19C0"/>
    <w:rsid w:val="00607322"/>
    <w:rsid w:val="0062485C"/>
    <w:rsid w:val="00633822"/>
    <w:rsid w:val="0064200E"/>
    <w:rsid w:val="006507CA"/>
    <w:rsid w:val="006666F0"/>
    <w:rsid w:val="00677FC5"/>
    <w:rsid w:val="006862E5"/>
    <w:rsid w:val="006916BD"/>
    <w:rsid w:val="00692BED"/>
    <w:rsid w:val="00694615"/>
    <w:rsid w:val="006A36E5"/>
    <w:rsid w:val="006A7A91"/>
    <w:rsid w:val="006B1353"/>
    <w:rsid w:val="006B3CAA"/>
    <w:rsid w:val="006C05C6"/>
    <w:rsid w:val="006E5B76"/>
    <w:rsid w:val="006F350D"/>
    <w:rsid w:val="007274E7"/>
    <w:rsid w:val="00731372"/>
    <w:rsid w:val="00731FFB"/>
    <w:rsid w:val="00733BED"/>
    <w:rsid w:val="00736631"/>
    <w:rsid w:val="00745008"/>
    <w:rsid w:val="00747559"/>
    <w:rsid w:val="00753046"/>
    <w:rsid w:val="0075428D"/>
    <w:rsid w:val="007819D8"/>
    <w:rsid w:val="00784C79"/>
    <w:rsid w:val="007A557F"/>
    <w:rsid w:val="007D2AA1"/>
    <w:rsid w:val="007F38DC"/>
    <w:rsid w:val="00807FD7"/>
    <w:rsid w:val="00811224"/>
    <w:rsid w:val="00815A18"/>
    <w:rsid w:val="00863151"/>
    <w:rsid w:val="008831AE"/>
    <w:rsid w:val="008B6BF9"/>
    <w:rsid w:val="008D7C19"/>
    <w:rsid w:val="008F24E6"/>
    <w:rsid w:val="008F7E37"/>
    <w:rsid w:val="00906E8E"/>
    <w:rsid w:val="009079A9"/>
    <w:rsid w:val="00913DD6"/>
    <w:rsid w:val="009226DD"/>
    <w:rsid w:val="00934D0E"/>
    <w:rsid w:val="00944378"/>
    <w:rsid w:val="009479F2"/>
    <w:rsid w:val="00956B6C"/>
    <w:rsid w:val="00974BD6"/>
    <w:rsid w:val="00976AC1"/>
    <w:rsid w:val="00985479"/>
    <w:rsid w:val="00987BD3"/>
    <w:rsid w:val="009A662E"/>
    <w:rsid w:val="009B3F4B"/>
    <w:rsid w:val="009C74BF"/>
    <w:rsid w:val="009F2B0F"/>
    <w:rsid w:val="00A1388C"/>
    <w:rsid w:val="00A151A9"/>
    <w:rsid w:val="00A178FB"/>
    <w:rsid w:val="00A22FDA"/>
    <w:rsid w:val="00A5433A"/>
    <w:rsid w:val="00A61E3C"/>
    <w:rsid w:val="00A738BB"/>
    <w:rsid w:val="00A77456"/>
    <w:rsid w:val="00A83AB9"/>
    <w:rsid w:val="00A9085B"/>
    <w:rsid w:val="00AB671F"/>
    <w:rsid w:val="00AE3588"/>
    <w:rsid w:val="00AE53EA"/>
    <w:rsid w:val="00B161E5"/>
    <w:rsid w:val="00B24F9C"/>
    <w:rsid w:val="00B63174"/>
    <w:rsid w:val="00B70BFB"/>
    <w:rsid w:val="00B901B2"/>
    <w:rsid w:val="00BB4ADB"/>
    <w:rsid w:val="00BD4251"/>
    <w:rsid w:val="00BE7C76"/>
    <w:rsid w:val="00C17FA9"/>
    <w:rsid w:val="00C203AB"/>
    <w:rsid w:val="00C3753D"/>
    <w:rsid w:val="00C50F8F"/>
    <w:rsid w:val="00C572AD"/>
    <w:rsid w:val="00C65032"/>
    <w:rsid w:val="00C66E6D"/>
    <w:rsid w:val="00CD03F2"/>
    <w:rsid w:val="00CD5BC5"/>
    <w:rsid w:val="00CF29A1"/>
    <w:rsid w:val="00D02CA6"/>
    <w:rsid w:val="00D02FD6"/>
    <w:rsid w:val="00D15DC0"/>
    <w:rsid w:val="00D34686"/>
    <w:rsid w:val="00D86B20"/>
    <w:rsid w:val="00DA2A77"/>
    <w:rsid w:val="00DB5CA8"/>
    <w:rsid w:val="00DC65D4"/>
    <w:rsid w:val="00DD1EA5"/>
    <w:rsid w:val="00DF4093"/>
    <w:rsid w:val="00E017EE"/>
    <w:rsid w:val="00E04D30"/>
    <w:rsid w:val="00E15C46"/>
    <w:rsid w:val="00E207AF"/>
    <w:rsid w:val="00E42100"/>
    <w:rsid w:val="00E47972"/>
    <w:rsid w:val="00E52505"/>
    <w:rsid w:val="00E60648"/>
    <w:rsid w:val="00E75F84"/>
    <w:rsid w:val="00E82B71"/>
    <w:rsid w:val="00E907D3"/>
    <w:rsid w:val="00EA0519"/>
    <w:rsid w:val="00EA2938"/>
    <w:rsid w:val="00EB4AA4"/>
    <w:rsid w:val="00EC0D0D"/>
    <w:rsid w:val="00EC2547"/>
    <w:rsid w:val="00EC3CB4"/>
    <w:rsid w:val="00EC51FA"/>
    <w:rsid w:val="00EC61F2"/>
    <w:rsid w:val="00EC7EDD"/>
    <w:rsid w:val="00ED78DD"/>
    <w:rsid w:val="00EE1FD0"/>
    <w:rsid w:val="00EE3655"/>
    <w:rsid w:val="00EF55B7"/>
    <w:rsid w:val="00F24F35"/>
    <w:rsid w:val="00F31F48"/>
    <w:rsid w:val="00F43CD6"/>
    <w:rsid w:val="00FB1F62"/>
    <w:rsid w:val="00FF03F0"/>
    <w:rsid w:val="00FF29EE"/>
    <w:rsid w:val="01210E8E"/>
    <w:rsid w:val="01372C25"/>
    <w:rsid w:val="01D85792"/>
    <w:rsid w:val="021B1931"/>
    <w:rsid w:val="04E35510"/>
    <w:rsid w:val="06340262"/>
    <w:rsid w:val="08D00BF9"/>
    <w:rsid w:val="0A155526"/>
    <w:rsid w:val="0AEA2E5A"/>
    <w:rsid w:val="0B117E49"/>
    <w:rsid w:val="0C8449FA"/>
    <w:rsid w:val="0D7E3790"/>
    <w:rsid w:val="0F111918"/>
    <w:rsid w:val="0F7118D2"/>
    <w:rsid w:val="0FDC33F5"/>
    <w:rsid w:val="1018600A"/>
    <w:rsid w:val="11CF3F2E"/>
    <w:rsid w:val="130158B9"/>
    <w:rsid w:val="137C0E35"/>
    <w:rsid w:val="16942E90"/>
    <w:rsid w:val="17004C3F"/>
    <w:rsid w:val="19446197"/>
    <w:rsid w:val="1A080D10"/>
    <w:rsid w:val="1BD02B39"/>
    <w:rsid w:val="1E333C08"/>
    <w:rsid w:val="1F50485F"/>
    <w:rsid w:val="1FAA3948"/>
    <w:rsid w:val="20F50E6C"/>
    <w:rsid w:val="23987E04"/>
    <w:rsid w:val="278664A3"/>
    <w:rsid w:val="289F0C7D"/>
    <w:rsid w:val="2B203F78"/>
    <w:rsid w:val="2B5B21DF"/>
    <w:rsid w:val="2D7405C6"/>
    <w:rsid w:val="2D86449B"/>
    <w:rsid w:val="2D8D7BA2"/>
    <w:rsid w:val="2D9A2A74"/>
    <w:rsid w:val="2D9D2918"/>
    <w:rsid w:val="2DCE7F07"/>
    <w:rsid w:val="2E2050D9"/>
    <w:rsid w:val="2E750EE5"/>
    <w:rsid w:val="2EAF1601"/>
    <w:rsid w:val="2EC974E6"/>
    <w:rsid w:val="2F015E10"/>
    <w:rsid w:val="2F232FFE"/>
    <w:rsid w:val="314115F1"/>
    <w:rsid w:val="320C421F"/>
    <w:rsid w:val="322A09F5"/>
    <w:rsid w:val="326A5817"/>
    <w:rsid w:val="33B654F4"/>
    <w:rsid w:val="341050A2"/>
    <w:rsid w:val="341B3BE4"/>
    <w:rsid w:val="34E10581"/>
    <w:rsid w:val="352330AC"/>
    <w:rsid w:val="3597052C"/>
    <w:rsid w:val="35DD7B34"/>
    <w:rsid w:val="361F7B31"/>
    <w:rsid w:val="38BF6E02"/>
    <w:rsid w:val="39DB3B3D"/>
    <w:rsid w:val="3A290A61"/>
    <w:rsid w:val="3AEA7AA4"/>
    <w:rsid w:val="3B4E7DEB"/>
    <w:rsid w:val="3BB3136E"/>
    <w:rsid w:val="3C137042"/>
    <w:rsid w:val="3C176F18"/>
    <w:rsid w:val="3EEB25B6"/>
    <w:rsid w:val="3EF92295"/>
    <w:rsid w:val="3F18656B"/>
    <w:rsid w:val="40617B46"/>
    <w:rsid w:val="40715023"/>
    <w:rsid w:val="438009CB"/>
    <w:rsid w:val="447F46C5"/>
    <w:rsid w:val="44E14D9B"/>
    <w:rsid w:val="44FB2AF6"/>
    <w:rsid w:val="45F84392"/>
    <w:rsid w:val="46EA4078"/>
    <w:rsid w:val="4A703378"/>
    <w:rsid w:val="4D2C0151"/>
    <w:rsid w:val="4FF96385"/>
    <w:rsid w:val="50485B1E"/>
    <w:rsid w:val="51CA2AAA"/>
    <w:rsid w:val="53E41EC5"/>
    <w:rsid w:val="54384822"/>
    <w:rsid w:val="5453635B"/>
    <w:rsid w:val="572207B2"/>
    <w:rsid w:val="57A6109C"/>
    <w:rsid w:val="589E7B91"/>
    <w:rsid w:val="5906286A"/>
    <w:rsid w:val="5ABC46C7"/>
    <w:rsid w:val="5B5603E7"/>
    <w:rsid w:val="5B641851"/>
    <w:rsid w:val="5BAB2D41"/>
    <w:rsid w:val="5BDA4D27"/>
    <w:rsid w:val="5C5F1838"/>
    <w:rsid w:val="5E28055A"/>
    <w:rsid w:val="60326CA8"/>
    <w:rsid w:val="605C32D9"/>
    <w:rsid w:val="630D3D98"/>
    <w:rsid w:val="645D11EC"/>
    <w:rsid w:val="676409C1"/>
    <w:rsid w:val="695D75FC"/>
    <w:rsid w:val="698E54DB"/>
    <w:rsid w:val="6A1264C0"/>
    <w:rsid w:val="6AD67122"/>
    <w:rsid w:val="6EF2227A"/>
    <w:rsid w:val="6FF26A3D"/>
    <w:rsid w:val="71AC4D0F"/>
    <w:rsid w:val="71F80939"/>
    <w:rsid w:val="73115111"/>
    <w:rsid w:val="73FE3127"/>
    <w:rsid w:val="751A680E"/>
    <w:rsid w:val="75DF3236"/>
    <w:rsid w:val="773A339A"/>
    <w:rsid w:val="7A4236CB"/>
    <w:rsid w:val="7ADD2937"/>
    <w:rsid w:val="7B7025BA"/>
    <w:rsid w:val="7BF44D8B"/>
    <w:rsid w:val="7CA23D5D"/>
    <w:rsid w:val="7CEC2CBA"/>
    <w:rsid w:val="7D2D37FB"/>
    <w:rsid w:val="7D665328"/>
    <w:rsid w:val="7D706256"/>
    <w:rsid w:val="7E9B433B"/>
    <w:rsid w:val="7EDA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li_正文"/>
    <w:basedOn w:val="1"/>
    <w:qFormat/>
    <w:uiPriority w:val="0"/>
    <w:pPr>
      <w:widowControl w:val="0"/>
      <w:adjustRightInd/>
      <w:snapToGrid/>
      <w:spacing w:after="0" w:line="360" w:lineRule="auto"/>
      <w:ind w:firstLine="200" w:firstLineChars="200"/>
    </w:pPr>
    <w:rPr>
      <w:rFonts w:ascii="Times New Roman" w:hAnsi="Times New Roman" w:eastAsia="宋体" w:cs="Times New Roman"/>
      <w:kern w:val="2"/>
      <w:sz w:val="28"/>
      <w:szCs w:val="28"/>
    </w:rPr>
  </w:style>
  <w:style w:type="paragraph" w:styleId="4">
    <w:name w:val="Body Text"/>
    <w:basedOn w:val="1"/>
    <w:unhideWhenUsed/>
    <w:qFormat/>
    <w:uiPriority w:val="99"/>
    <w:pPr>
      <w:spacing w:after="120"/>
    </w:pPr>
    <w:rPr>
      <w:kern w:val="0"/>
      <w:sz w:val="20"/>
    </w:rPr>
  </w:style>
  <w:style w:type="paragraph" w:styleId="5">
    <w:name w:val="Balloon Text"/>
    <w:basedOn w:val="1"/>
    <w:link w:val="19"/>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12">
    <w:name w:val="Default"/>
    <w:basedOn w:val="13"/>
    <w:next w:val="1"/>
    <w:unhideWhenUsed/>
    <w:qFormat/>
    <w:uiPriority w:val="99"/>
    <w:pPr>
      <w:widowControl w:val="0"/>
      <w:autoSpaceDE w:val="0"/>
      <w:autoSpaceDN w:val="0"/>
      <w:adjustRightInd w:val="0"/>
    </w:pPr>
    <w:rPr>
      <w:rFonts w:ascii="宋体" w:hAnsi="宋体" w:eastAsia="宋体" w:cstheme="minorBidi"/>
      <w:color w:val="000000"/>
      <w:kern w:val="0"/>
      <w:sz w:val="24"/>
      <w:szCs w:val="20"/>
      <w:lang w:val="en-US" w:eastAsia="zh-CN" w:bidi="ar-SA"/>
    </w:rPr>
  </w:style>
  <w:style w:type="paragraph" w:customStyle="1" w:styleId="13">
    <w:name w:val="纯文本1"/>
    <w:basedOn w:val="1"/>
    <w:qFormat/>
    <w:uiPriority w:val="0"/>
    <w:pPr>
      <w:adjustRightInd w:val="0"/>
    </w:pPr>
    <w:rPr>
      <w:rFonts w:ascii="宋体" w:hAnsi="Courier New"/>
      <w:szCs w:val="20"/>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paragraph" w:customStyle="1" w:styleId="16">
    <w:name w:val="报告表正文"/>
    <w:basedOn w:val="1"/>
    <w:qFormat/>
    <w:uiPriority w:val="0"/>
    <w:pPr>
      <w:adjustRightInd w:val="0"/>
      <w:spacing w:line="312" w:lineRule="auto"/>
      <w:ind w:left="113" w:right="113" w:firstLine="482"/>
      <w:jc w:val="left"/>
    </w:pPr>
    <w:rPr>
      <w:kern w:val="0"/>
      <w:sz w:val="24"/>
    </w:rPr>
  </w:style>
  <w:style w:type="paragraph" w:customStyle="1" w:styleId="17">
    <w:name w:val="List Paragraph"/>
    <w:basedOn w:val="1"/>
    <w:qFormat/>
    <w:uiPriority w:val="99"/>
    <w:pPr>
      <w:ind w:firstLine="420" w:firstLineChars="200"/>
    </w:pPr>
    <w:rPr>
      <w:rFonts w:asciiTheme="minorHAnsi" w:hAnsiTheme="minorHAnsi" w:eastAsiaTheme="minorEastAsia" w:cstheme="minorBidi"/>
    </w:rPr>
  </w:style>
  <w:style w:type="paragraph" w:customStyle="1" w:styleId="18">
    <w:name w:val="p0"/>
    <w:basedOn w:val="1"/>
    <w:qFormat/>
    <w:uiPriority w:val="0"/>
    <w:pPr>
      <w:widowControl/>
    </w:pPr>
    <w:rPr>
      <w:rFonts w:asciiTheme="minorHAnsi" w:hAnsiTheme="minorHAnsi" w:eastAsiaTheme="minorEastAsia" w:cstheme="minorBidi"/>
      <w:kern w:val="0"/>
      <w:sz w:val="30"/>
      <w:szCs w:val="30"/>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paragraph" w:customStyle="1" w:styleId="20">
    <w:name w:val="样式 标题 2 + 首行缩进:  2 字符"/>
    <w:basedOn w:val="3"/>
    <w:next w:val="1"/>
    <w:qFormat/>
    <w:uiPriority w:val="0"/>
    <w:pPr>
      <w:tabs>
        <w:tab w:val="left" w:pos="720"/>
      </w:tabs>
      <w:spacing w:before="0" w:after="0" w:line="300" w:lineRule="auto"/>
    </w:pPr>
    <w:rPr>
      <w:rFonts w:ascii="Arial" w:hAnsi="Arial" w:eastAsia="黑体" w:cs="Times New Roman"/>
      <w:b w:val="0"/>
      <w:bCs w:val="0"/>
      <w:sz w:val="30"/>
      <w:szCs w:val="20"/>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2">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11CC9-01CC-4F12-9EE8-9C721CD54D5F}">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565</Characters>
  <Lines>4</Lines>
  <Paragraphs>1</Paragraphs>
  <TotalTime>11</TotalTime>
  <ScaleCrop>false</ScaleCrop>
  <LinksUpToDate>false</LinksUpToDate>
  <CharactersWithSpaces>662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2019-01-28T03:08:00Z</dcterms:created>
  <dc:creator>YH</dc:creator>
  <cp:lastModifiedBy>王亚昊</cp:lastModifiedBy>
  <cp:lastPrinted>2020-05-27T07:53:30Z</cp:lastPrinted>
  <dcterms:modified xsi:type="dcterms:W3CDTF">2020-05-27T08:02:18Z</dcterms:modified>
  <dc:title>湛环坡审〔2019〕5号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