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542" w:rsidRDefault="001B7542" w:rsidP="001B7542">
      <w:pPr>
        <w:spacing w:line="360" w:lineRule="auto"/>
        <w:jc w:val="center"/>
        <w:rPr>
          <w:rFonts w:asciiTheme="majorEastAsia" w:eastAsiaTheme="majorEastAsia" w:hAnsiTheme="majorEastAsia" w:hint="eastAsia"/>
          <w:b/>
          <w:sz w:val="44"/>
          <w:szCs w:val="44"/>
        </w:rPr>
      </w:pPr>
    </w:p>
    <w:p w:rsidR="004358AB" w:rsidRPr="001B7542" w:rsidRDefault="001B7542" w:rsidP="001B7542">
      <w:pPr>
        <w:spacing w:line="360" w:lineRule="auto"/>
        <w:jc w:val="center"/>
        <w:rPr>
          <w:rFonts w:asciiTheme="majorEastAsia" w:eastAsiaTheme="majorEastAsia" w:hAnsiTheme="majorEastAsia" w:hint="eastAsia"/>
          <w:b/>
          <w:sz w:val="44"/>
          <w:szCs w:val="44"/>
        </w:rPr>
      </w:pPr>
      <w:r w:rsidRPr="001B7542">
        <w:rPr>
          <w:rFonts w:asciiTheme="majorEastAsia" w:eastAsiaTheme="majorEastAsia" w:hAnsiTheme="majorEastAsia" w:hint="eastAsia"/>
          <w:b/>
          <w:sz w:val="44"/>
          <w:szCs w:val="44"/>
        </w:rPr>
        <w:t>关于注销我市危运车辆失效数据的公示</w:t>
      </w:r>
    </w:p>
    <w:p w:rsidR="001B7542" w:rsidRPr="001B7542" w:rsidRDefault="001B7542" w:rsidP="001B7542">
      <w:pPr>
        <w:pStyle w:val="a5"/>
        <w:shd w:val="clear" w:color="auto" w:fill="FFFFFF"/>
        <w:spacing w:before="0" w:beforeAutospacing="0" w:after="0" w:afterAutospacing="0" w:line="360" w:lineRule="auto"/>
        <w:ind w:firstLineChars="200" w:firstLine="640"/>
        <w:jc w:val="both"/>
        <w:rPr>
          <w:rFonts w:ascii="仿宋_GB2312" w:eastAsia="仿宋_GB2312" w:hAnsi="仿宋" w:hint="eastAsia"/>
          <w:sz w:val="32"/>
          <w:szCs w:val="32"/>
        </w:rPr>
      </w:pPr>
      <w:r w:rsidRPr="001B7542">
        <w:rPr>
          <w:rFonts w:ascii="仿宋_GB2312" w:eastAsia="仿宋_GB2312" w:hint="eastAsia"/>
          <w:sz w:val="32"/>
          <w:szCs w:val="32"/>
        </w:rPr>
        <w:t>根据《广东省交通运输厅关于印发广东省道路运政管理信息系统数据质量提升工作实施方案的通知》（</w:t>
      </w:r>
      <w:r w:rsidRPr="001B7542">
        <w:rPr>
          <w:rFonts w:ascii="仿宋_GB2312" w:eastAsia="仿宋_GB2312" w:hAnsiTheme="minorHAnsi" w:cs="仿宋_GB2312" w:hint="eastAsia"/>
          <w:sz w:val="32"/>
          <w:szCs w:val="32"/>
        </w:rPr>
        <w:t>粤交运函〔</w:t>
      </w:r>
      <w:r w:rsidRPr="001B7542">
        <w:rPr>
          <w:rFonts w:ascii="仿宋_GB2312" w:eastAsia="仿宋_GB2312" w:hAnsi="Times New Roman" w:cs="Times New Roman" w:hint="eastAsia"/>
          <w:sz w:val="32"/>
          <w:szCs w:val="32"/>
        </w:rPr>
        <w:t>2017</w:t>
      </w:r>
      <w:r w:rsidRPr="001B7542">
        <w:rPr>
          <w:rFonts w:ascii="仿宋_GB2312" w:eastAsia="仿宋_GB2312" w:hAnsiTheme="minorHAnsi" w:cs="仿宋_GB2312" w:hint="eastAsia"/>
          <w:sz w:val="32"/>
          <w:szCs w:val="32"/>
        </w:rPr>
        <w:t>〕</w:t>
      </w:r>
      <w:r w:rsidRPr="001B7542">
        <w:rPr>
          <w:rFonts w:ascii="仿宋_GB2312" w:eastAsia="仿宋_GB2312" w:hAnsi="Times New Roman" w:cs="Times New Roman" w:hint="eastAsia"/>
          <w:sz w:val="32"/>
          <w:szCs w:val="32"/>
        </w:rPr>
        <w:t xml:space="preserve">2596 </w:t>
      </w:r>
      <w:r w:rsidRPr="001B7542">
        <w:rPr>
          <w:rFonts w:ascii="仿宋_GB2312" w:eastAsia="仿宋_GB2312" w:hAnsiTheme="minorHAnsi" w:cs="仿宋_GB2312" w:hint="eastAsia"/>
          <w:sz w:val="32"/>
          <w:szCs w:val="32"/>
        </w:rPr>
        <w:t>号</w:t>
      </w:r>
      <w:r w:rsidRPr="001B7542">
        <w:rPr>
          <w:rFonts w:ascii="仿宋_GB2312" w:eastAsia="仿宋_GB2312" w:hint="eastAsia"/>
          <w:sz w:val="32"/>
          <w:szCs w:val="32"/>
        </w:rPr>
        <w:t>）的要求，现将我市运政系统上处于“失效”状态的危运车辆信息数据进行公示，即日起至7个工作日后，按规定对这些数据进行注销清理。</w:t>
      </w:r>
      <w:r w:rsidRPr="001B7542">
        <w:rPr>
          <w:rFonts w:ascii="仿宋_GB2312" w:eastAsia="仿宋_GB2312" w:hAnsi="仿宋" w:hint="eastAsia"/>
          <w:sz w:val="32"/>
          <w:szCs w:val="32"/>
        </w:rPr>
        <w:t>如对公示信息有异议，请于本公示发布之日起7个工作日内，以书面形式（加盖单位公章）向我局</w:t>
      </w:r>
      <w:proofErr w:type="gramStart"/>
      <w:r w:rsidRPr="001B7542">
        <w:rPr>
          <w:rFonts w:ascii="仿宋_GB2312" w:eastAsia="仿宋_GB2312" w:hAnsi="仿宋" w:hint="eastAsia"/>
          <w:sz w:val="32"/>
          <w:szCs w:val="32"/>
        </w:rPr>
        <w:t>综运科</w:t>
      </w:r>
      <w:proofErr w:type="gramEnd"/>
      <w:r w:rsidRPr="001B7542">
        <w:rPr>
          <w:rFonts w:ascii="仿宋_GB2312" w:eastAsia="仿宋_GB2312" w:hAnsi="仿宋" w:hint="eastAsia"/>
          <w:sz w:val="32"/>
          <w:szCs w:val="32"/>
        </w:rPr>
        <w:t>（联系电话：3127491）或辖区交通主管部门反映。</w:t>
      </w:r>
    </w:p>
    <w:p w:rsidR="001B7542" w:rsidRDefault="001B7542" w:rsidP="001B7542">
      <w:pPr>
        <w:pStyle w:val="a5"/>
        <w:shd w:val="clear" w:color="auto" w:fill="FFFFFF"/>
        <w:spacing w:before="0" w:beforeAutospacing="0" w:after="0" w:afterAutospacing="0" w:line="360" w:lineRule="auto"/>
        <w:ind w:firstLineChars="200" w:firstLine="640"/>
        <w:jc w:val="both"/>
        <w:rPr>
          <w:rFonts w:ascii="仿宋_GB2312" w:eastAsia="仿宋_GB2312" w:hAnsi="仿宋" w:hint="eastAsia"/>
          <w:sz w:val="32"/>
          <w:szCs w:val="32"/>
        </w:rPr>
      </w:pPr>
    </w:p>
    <w:p w:rsidR="001B7542" w:rsidRDefault="001B7542" w:rsidP="001B7542">
      <w:pPr>
        <w:pStyle w:val="a5"/>
        <w:shd w:val="clear" w:color="auto" w:fill="FFFFFF"/>
        <w:spacing w:before="0" w:beforeAutospacing="0" w:after="0" w:afterAutospacing="0" w:line="360" w:lineRule="auto"/>
        <w:ind w:firstLineChars="200" w:firstLine="640"/>
        <w:jc w:val="both"/>
        <w:rPr>
          <w:rFonts w:ascii="仿宋_GB2312" w:eastAsia="仿宋_GB2312" w:hAnsi="仿宋" w:hint="eastAsia"/>
          <w:sz w:val="32"/>
          <w:szCs w:val="32"/>
        </w:rPr>
      </w:pPr>
    </w:p>
    <w:p w:rsidR="001B7542" w:rsidRDefault="001B7542" w:rsidP="001B7542">
      <w:pPr>
        <w:pStyle w:val="a5"/>
        <w:shd w:val="clear" w:color="auto" w:fill="FFFFFF"/>
        <w:spacing w:before="0" w:beforeAutospacing="0" w:after="0" w:afterAutospacing="0" w:line="360" w:lineRule="auto"/>
        <w:ind w:firstLineChars="200" w:firstLine="640"/>
        <w:jc w:val="both"/>
        <w:rPr>
          <w:rFonts w:ascii="仿宋_GB2312" w:eastAsia="仿宋_GB2312" w:hAnsi="仿宋" w:hint="eastAsia"/>
          <w:sz w:val="32"/>
          <w:szCs w:val="32"/>
        </w:rPr>
      </w:pPr>
    </w:p>
    <w:p w:rsidR="001B7542" w:rsidRPr="001B7542" w:rsidRDefault="001B7542" w:rsidP="001B7542">
      <w:pPr>
        <w:pStyle w:val="a5"/>
        <w:shd w:val="clear" w:color="auto" w:fill="FFFFFF"/>
        <w:spacing w:before="0" w:beforeAutospacing="0" w:after="0" w:afterAutospacing="0" w:line="360" w:lineRule="auto"/>
        <w:ind w:firstLineChars="1550" w:firstLine="4960"/>
        <w:jc w:val="both"/>
        <w:rPr>
          <w:rFonts w:ascii="仿宋_GB2312" w:eastAsia="仿宋_GB2312" w:hAnsi="仿宋" w:hint="eastAsia"/>
          <w:sz w:val="32"/>
          <w:szCs w:val="32"/>
        </w:rPr>
      </w:pPr>
      <w:r w:rsidRPr="001B7542">
        <w:rPr>
          <w:rFonts w:ascii="仿宋_GB2312" w:eastAsia="仿宋_GB2312" w:hAnsi="仿宋" w:hint="eastAsia"/>
          <w:sz w:val="32"/>
          <w:szCs w:val="32"/>
        </w:rPr>
        <w:t>湛江市交通运输局</w:t>
      </w:r>
    </w:p>
    <w:p w:rsidR="001B7542" w:rsidRPr="001B7542" w:rsidRDefault="001B7542" w:rsidP="001B7542">
      <w:pPr>
        <w:pStyle w:val="a5"/>
        <w:shd w:val="clear" w:color="auto" w:fill="FFFFFF"/>
        <w:spacing w:before="0" w:beforeAutospacing="0" w:after="0" w:afterAutospacing="0" w:line="360" w:lineRule="auto"/>
        <w:ind w:firstLineChars="1600" w:firstLine="5120"/>
        <w:jc w:val="both"/>
        <w:rPr>
          <w:rFonts w:ascii="仿宋_GB2312" w:eastAsia="仿宋_GB2312" w:hAnsi="仿宋" w:hint="eastAsia"/>
          <w:sz w:val="32"/>
          <w:szCs w:val="32"/>
        </w:rPr>
      </w:pPr>
      <w:r w:rsidRPr="001B7542">
        <w:rPr>
          <w:rFonts w:ascii="仿宋_GB2312" w:eastAsia="仿宋_GB2312" w:hAnsi="仿宋" w:hint="eastAsia"/>
          <w:sz w:val="32"/>
          <w:szCs w:val="32"/>
        </w:rPr>
        <w:t>2020年5月19日</w:t>
      </w:r>
    </w:p>
    <w:p w:rsidR="001B7542" w:rsidRPr="001B7542" w:rsidRDefault="001B7542" w:rsidP="001B7542">
      <w:pPr>
        <w:spacing w:line="360" w:lineRule="auto"/>
        <w:rPr>
          <w:rFonts w:ascii="仿宋_GB2312" w:eastAsia="仿宋_GB2312" w:hint="eastAsia"/>
          <w:sz w:val="32"/>
          <w:szCs w:val="32"/>
        </w:rPr>
      </w:pPr>
    </w:p>
    <w:sectPr w:rsidR="001B7542" w:rsidRPr="001B7542"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A43" w:rsidRDefault="00D45A43" w:rsidP="001B7542">
      <w:r>
        <w:separator/>
      </w:r>
    </w:p>
  </w:endnote>
  <w:endnote w:type="continuationSeparator" w:id="0">
    <w:p w:rsidR="00D45A43" w:rsidRDefault="00D45A43" w:rsidP="001B75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A43" w:rsidRDefault="00D45A43" w:rsidP="001B7542">
      <w:r>
        <w:separator/>
      </w:r>
    </w:p>
  </w:footnote>
  <w:footnote w:type="continuationSeparator" w:id="0">
    <w:p w:rsidR="00D45A43" w:rsidRDefault="00D45A43" w:rsidP="001B75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1024"/>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1B7542"/>
    <w:rsid w:val="001B7542"/>
    <w:rsid w:val="001F36B8"/>
    <w:rsid w:val="002F70B1"/>
    <w:rsid w:val="00323B43"/>
    <w:rsid w:val="00397E08"/>
    <w:rsid w:val="003D37D8"/>
    <w:rsid w:val="004358AB"/>
    <w:rsid w:val="00470EF4"/>
    <w:rsid w:val="007548D1"/>
    <w:rsid w:val="008B7726"/>
    <w:rsid w:val="00B53976"/>
    <w:rsid w:val="00CA26DA"/>
    <w:rsid w:val="00CA555A"/>
    <w:rsid w:val="00CE10EC"/>
    <w:rsid w:val="00D45A43"/>
    <w:rsid w:val="00D46523"/>
    <w:rsid w:val="00D81CC4"/>
    <w:rsid w:val="00F717D1"/>
    <w:rsid w:val="00FB76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6DA"/>
    <w:pPr>
      <w:adjustRightInd w:val="0"/>
      <w:snapToGrid w:val="0"/>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26DA"/>
    <w:pPr>
      <w:tabs>
        <w:tab w:val="center" w:pos="4153"/>
        <w:tab w:val="right" w:pos="8306"/>
      </w:tabs>
      <w:jc w:val="center"/>
    </w:pPr>
    <w:rPr>
      <w:rFonts w:eastAsiaTheme="majorEastAsia"/>
      <w:sz w:val="18"/>
      <w:szCs w:val="18"/>
    </w:rPr>
  </w:style>
  <w:style w:type="character" w:customStyle="1" w:styleId="Char">
    <w:name w:val="页眉 Char"/>
    <w:basedOn w:val="a0"/>
    <w:link w:val="a3"/>
    <w:uiPriority w:val="99"/>
    <w:rsid w:val="00CA26DA"/>
    <w:rPr>
      <w:rFonts w:ascii="Tahoma" w:eastAsiaTheme="majorEastAsia" w:hAnsi="Tahoma"/>
      <w:sz w:val="18"/>
      <w:szCs w:val="18"/>
    </w:rPr>
  </w:style>
  <w:style w:type="paragraph" w:styleId="a4">
    <w:name w:val="footer"/>
    <w:basedOn w:val="a"/>
    <w:link w:val="Char0"/>
    <w:uiPriority w:val="99"/>
    <w:semiHidden/>
    <w:unhideWhenUsed/>
    <w:rsid w:val="001B7542"/>
    <w:pPr>
      <w:tabs>
        <w:tab w:val="center" w:pos="4153"/>
        <w:tab w:val="right" w:pos="8306"/>
      </w:tabs>
      <w:jc w:val="left"/>
    </w:pPr>
    <w:rPr>
      <w:sz w:val="18"/>
      <w:szCs w:val="18"/>
    </w:rPr>
  </w:style>
  <w:style w:type="character" w:customStyle="1" w:styleId="Char0">
    <w:name w:val="页脚 Char"/>
    <w:basedOn w:val="a0"/>
    <w:link w:val="a4"/>
    <w:uiPriority w:val="99"/>
    <w:semiHidden/>
    <w:rsid w:val="001B7542"/>
    <w:rPr>
      <w:rFonts w:ascii="Tahoma" w:hAnsi="Tahoma"/>
      <w:sz w:val="18"/>
      <w:szCs w:val="18"/>
    </w:rPr>
  </w:style>
  <w:style w:type="paragraph" w:styleId="a5">
    <w:name w:val="Normal (Web)"/>
    <w:basedOn w:val="a"/>
    <w:uiPriority w:val="99"/>
    <w:semiHidden/>
    <w:unhideWhenUsed/>
    <w:rsid w:val="001B7542"/>
    <w:pPr>
      <w:adjustRightInd/>
      <w:snapToGrid/>
      <w:spacing w:before="100" w:beforeAutospacing="1" w:after="100" w:afterAutospacing="1"/>
      <w:jc w:val="left"/>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35</Words>
  <Characters>204</Characters>
  <Application>Microsoft Office Word</Application>
  <DocSecurity>0</DocSecurity>
  <Lines>1</Lines>
  <Paragraphs>1</Paragraphs>
  <ScaleCrop>false</ScaleCrop>
  <Company>Microsoft</Company>
  <LinksUpToDate>false</LinksUpToDate>
  <CharactersWithSpaces>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田学汉</dc:creator>
  <cp:keywords/>
  <dc:description/>
  <cp:lastModifiedBy>田学汉</cp:lastModifiedBy>
  <cp:revision>2</cp:revision>
  <dcterms:created xsi:type="dcterms:W3CDTF">2020-05-19T09:44:00Z</dcterms:created>
  <dcterms:modified xsi:type="dcterms:W3CDTF">2020-05-19T09:52:00Z</dcterms:modified>
</cp:coreProperties>
</file>