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2873D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24CAC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eastAsia="小标宋"/>
          <w:sz w:val="44"/>
          <w:szCs w:val="44"/>
          <w:lang w:val="en-US" w:eastAsia="zh-CN"/>
        </w:rPr>
      </w:pPr>
    </w:p>
    <w:p w14:paraId="6B4B9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eastAsia="小标宋"/>
          <w:sz w:val="44"/>
          <w:szCs w:val="44"/>
          <w:lang w:val="en-US" w:eastAsia="zh-CN"/>
        </w:rPr>
        <w:t>湛江市人民政府关于中心城区及东海岛部分区域实施国Ⅲ及以下排放标准柴油货车交通限制通行措施的通告</w:t>
      </w:r>
    </w:p>
    <w:p w14:paraId="580FF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（修改说明）</w:t>
      </w:r>
    </w:p>
    <w:p w14:paraId="622A886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9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BD8C82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9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一、更新法律依据。</w:t>
      </w:r>
    </w:p>
    <w:p w14:paraId="35913F4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9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将《湛江市人民政府关于中心城区及东海岛部分区域实施国Ⅲ及以下排放标准柴油货车交通限制通行措施的通告》（湛府规〔2025〕7号）（以下简称“《原通告》”）第一段依据文件“《中华人民共和国大气污染防治法》”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修改为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：“《中华人民共和国生态环境法典》”。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color w:val="0000FF"/>
          <w:sz w:val="32"/>
          <w:szCs w:val="32"/>
          <w:lang w:val="en-US" w:eastAsia="zh-CN"/>
        </w:rPr>
        <w:t xml:space="preserve"> [修改说明]</w:t>
      </w:r>
      <w:bookmarkStart w:id="0" w:name="_GoBack"/>
      <w:bookmarkEnd w:id="0"/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 xml:space="preserve">    1.根据《中华人民共和国生态环境法典》第一千二百四十二条，“本法自2026年8月15日起施行，《中华人民共和国环境保护法》、《中华人民共和国环境影响评价法》、《中华人民共和国海洋环境保护法》、</w:t>
      </w:r>
      <w:r>
        <w:rPr>
          <w:rFonts w:hint="eastAsia" w:ascii="仿宋" w:hAnsi="仿宋" w:eastAsia="仿宋" w:cs="仿宋"/>
          <w:b/>
          <w:bCs/>
          <w:color w:val="0000FF"/>
          <w:sz w:val="32"/>
          <w:szCs w:val="32"/>
          <w:lang w:val="en-US" w:eastAsia="zh-CN"/>
        </w:rPr>
        <w:t>《中华人民共和国大气污染防治法》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......同时废止”。为确保通告施行的合法性，对《原通告》依据的法律文件进行修改。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 xml:space="preserve">    2.《原通告》依据《中华人民共和国大气污染防治法》中的条款内容为第三条“地方各级人民政府应当对本行政区域的大气环境质量负责，制定规划，采取措施，控制或者逐步削减大气污染物的排放量，使大气环境质量达到规定标准并逐步改善”；这个条款内容在《中华人民共和国生态环境法典》中对应的是第一百九十条。</w:t>
      </w:r>
    </w:p>
    <w:p w14:paraId="750BD3E7">
      <w:pPr>
        <w:keepNext w:val="0"/>
        <w:keepLines w:val="0"/>
        <w:pageBreakBefore w:val="0"/>
        <w:widowControl w:val="0"/>
        <w:tabs>
          <w:tab w:val="left" w:pos="9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二、限行对象、限行时间和限行区域等条款维持原有规定不作调整。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9568C1"/>
    <w:rsid w:val="07846919"/>
    <w:rsid w:val="096B4234"/>
    <w:rsid w:val="0EDE2DB2"/>
    <w:rsid w:val="19762565"/>
    <w:rsid w:val="1D4A4435"/>
    <w:rsid w:val="1EA062D6"/>
    <w:rsid w:val="21D638AC"/>
    <w:rsid w:val="23166B67"/>
    <w:rsid w:val="2BEC2B5B"/>
    <w:rsid w:val="319718BF"/>
    <w:rsid w:val="372411AE"/>
    <w:rsid w:val="38F82B3F"/>
    <w:rsid w:val="3E9A1FA2"/>
    <w:rsid w:val="408B24EB"/>
    <w:rsid w:val="432E715D"/>
    <w:rsid w:val="436D237B"/>
    <w:rsid w:val="46720C26"/>
    <w:rsid w:val="48335942"/>
    <w:rsid w:val="4C283D01"/>
    <w:rsid w:val="50A451F8"/>
    <w:rsid w:val="577C44E3"/>
    <w:rsid w:val="5A3410A5"/>
    <w:rsid w:val="5BE34B31"/>
    <w:rsid w:val="5E9568C1"/>
    <w:rsid w:val="5F2711D9"/>
    <w:rsid w:val="65CD2ADA"/>
    <w:rsid w:val="67E10F5A"/>
    <w:rsid w:val="6F4F4560"/>
    <w:rsid w:val="733C129F"/>
    <w:rsid w:val="735E1215"/>
    <w:rsid w:val="76EF6EEC"/>
    <w:rsid w:val="7746449A"/>
    <w:rsid w:val="79C550BC"/>
    <w:rsid w:val="7C352D2F"/>
    <w:rsid w:val="7CF77FE5"/>
    <w:rsid w:val="7E7C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480</Words>
  <Characters>494</Characters>
  <Lines>0</Lines>
  <Paragraphs>0</Paragraphs>
  <TotalTime>17</TotalTime>
  <ScaleCrop>false</ScaleCrop>
  <LinksUpToDate>false</LinksUpToDate>
  <CharactersWithSpaces>505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2026-05-26T03:15:00Z</dcterms:created>
  <dc:creator>Amy</dc:creator>
  <cp:lastModifiedBy>Amy</cp:lastModifiedBy>
  <dcterms:modified xsi:type="dcterms:W3CDTF">2026-08-11T08:41:48Z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3A29C0FF1ADD40F7BB68476F364BEE13_11</vt:lpwstr>
  </property>
  <property fmtid="{D5CDD505-2E9C-101B-9397-08002B2CF9AE}" pid="4" name="KSOTemplateDocerSaveRecord">
    <vt:lpwstr>eyJoZGlkIjoiYmVkOWM5YzhkYjQ5NmFkMWVmZjc3ZjM4MTJkNGNmYzUiLCJ1c2VySWQiOiIyMzk3OTY2NDIifQ==</vt:lpwstr>
  </property>
</Properties>
</file>