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0772D">
      <w:pPr>
        <w:spacing w:before="0" w:after="0" w:line="36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44"/>
          <w:shd w:val="clear" w:fill="auto"/>
        </w:rPr>
        <w:t>消费品召回计划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17"/>
        <w:gridCol w:w="6005"/>
      </w:tblGrid>
      <w:tr w14:paraId="1C5F82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39C48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生产者名称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41D28"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</w:rPr>
              <w:t>吴川市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  <w:lang w:val="en-US" w:eastAsia="zh-CN"/>
              </w:rPr>
              <w:t>嘉仕美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</w:rPr>
              <w:t>鞋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  <w:lang w:eastAsia="zh-CN"/>
              </w:rPr>
              <w:t>业有限公司</w:t>
            </w:r>
          </w:p>
        </w:tc>
      </w:tr>
      <w:tr w14:paraId="5A9BAC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FB1A4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产品名称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67779"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  <w:lang w:eastAsia="zh-CN"/>
              </w:rPr>
              <w:t>“简系列”拖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</w:rPr>
              <w:t>鞋</w:t>
            </w:r>
          </w:p>
        </w:tc>
      </w:tr>
      <w:tr w14:paraId="0F9B30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8E277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shd w:val="clear" w:fill="FFFFFF"/>
              </w:rPr>
              <w:t>品牌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32457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嘉仕美</w:t>
            </w:r>
          </w:p>
        </w:tc>
      </w:tr>
      <w:tr w14:paraId="614161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739EC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</w:rPr>
              <w:t>涉及数量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FA65A">
            <w:pPr>
              <w:spacing w:before="0" w:after="0" w:line="36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500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双</w:t>
            </w:r>
          </w:p>
        </w:tc>
      </w:tr>
      <w:tr w14:paraId="7072F3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0B0D8"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型号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32"/>
                <w:shd w:val="clear" w:fill="FFFFFF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规格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929AB"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  <w:lang w:val="en-US" w:eastAsia="zh-CN"/>
              </w:rPr>
              <w:t>28-29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</w:rPr>
              <w:t>码</w:t>
            </w:r>
          </w:p>
        </w:tc>
      </w:tr>
      <w:tr w14:paraId="5289CF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3841A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生产起止日期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A5ADE">
            <w:pPr>
              <w:spacing w:before="0" w:after="0" w:line="36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32"/>
                <w:shd w:val="clear" w:fill="FFFFFF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日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32"/>
                <w:shd w:val="clear" w:fill="FFFFFF"/>
              </w:rPr>
              <w:t>-202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28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日</w:t>
            </w:r>
          </w:p>
        </w:tc>
      </w:tr>
      <w:tr w14:paraId="6144CA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E7D8A"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position w:val="0"/>
                <w:sz w:val="32"/>
                <w:shd w:val="clear" w:fill="FFFFFF"/>
              </w:rPr>
              <w:t>生产批号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position w:val="0"/>
                <w:sz w:val="32"/>
                <w:shd w:val="clear" w:fill="FFFFFF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2"/>
                <w:position w:val="0"/>
                <w:sz w:val="32"/>
                <w:shd w:val="clear" w:fill="FFFFFF"/>
              </w:rPr>
              <w:t>批次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05A6B"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  <w:lang w:val="en-US" w:eastAsia="zh-CN"/>
              </w:rPr>
              <w:t>JSM-280</w:t>
            </w:r>
          </w:p>
        </w:tc>
      </w:tr>
      <w:tr w14:paraId="2B44D3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E9C15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产品描述及外观照片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DA2D4">
            <w:pPr>
              <w:spacing w:before="0" w:after="0" w:line="36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32"/>
                <w:shd w:val="clear" w:fill="auto"/>
                <w:lang w:eastAsia="zh-CN"/>
              </w:rPr>
              <w:drawing>
                <wp:inline distT="0" distB="0" distL="114300" distR="114300">
                  <wp:extent cx="2903220" cy="2068830"/>
                  <wp:effectExtent l="0" t="0" r="11430" b="7620"/>
                  <wp:docPr id="1" name="图片 1" descr="597557b98bb73efeefcbadf356438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97557b98bb73efeefcbadf3564388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220" cy="206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BC2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8DF1C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</w:rPr>
              <w:t>存在的缺陷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FDD01">
            <w:pPr>
              <w:spacing w:before="0" w:after="0" w:line="36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u w:val="none"/>
                <w:shd w:val="clear" w:fill="auto"/>
                <w:lang w:eastAsia="zh-CN"/>
              </w:rPr>
              <w:t>重金属含量、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邻苯二甲酸酯项目不符合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32"/>
                <w:shd w:val="clear" w:fill="FFFFFF"/>
              </w:rPr>
              <w:t>GB30585-20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32"/>
                <w:shd w:val="clear" w:fill="FFFFFF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标准要求。</w:t>
            </w:r>
          </w:p>
        </w:tc>
      </w:tr>
      <w:tr w14:paraId="6E43FF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B3BE4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</w:rPr>
              <w:t>可能导致的后果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041C1">
            <w:pPr>
              <w:spacing w:before="0" w:after="0" w:line="36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可能影响身体健康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  <w:lang w:eastAsia="zh-CN"/>
              </w:rPr>
              <w:t>。</w:t>
            </w:r>
          </w:p>
        </w:tc>
      </w:tr>
      <w:tr w14:paraId="75E293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5C8C8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避免损害发生的应急处置方式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BFC17"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消费者立即暂停使用有缺陷的产品，联系公司或者经销商进行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</w:rPr>
              <w:t>退货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处理。</w:t>
            </w:r>
          </w:p>
        </w:tc>
      </w:tr>
      <w:tr w14:paraId="018B11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3B600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具体召回措施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390F5"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</w:rPr>
              <w:t>通知销售商立即停止销售缺陷产品，并在公司及销售商实体店铺发布召回公告，告知消费者具体召回事宜，为购买到缺陷产品的消费者退货处理。</w:t>
            </w:r>
          </w:p>
        </w:tc>
      </w:tr>
      <w:tr w14:paraId="09C3CC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A7604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召回负责机构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166B0"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</w:rPr>
              <w:t>吴川市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  <w:lang w:val="en-US" w:eastAsia="zh-CN"/>
              </w:rPr>
              <w:t>嘉仕美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</w:rPr>
              <w:t>鞋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  <w:lang w:eastAsia="zh-CN"/>
              </w:rPr>
              <w:t>业有限公司</w:t>
            </w:r>
          </w:p>
        </w:tc>
      </w:tr>
      <w:tr w14:paraId="5F768F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4B74E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召回联系方式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479D6">
            <w:pPr>
              <w:spacing w:before="0" w:after="0" w:line="360" w:lineRule="auto"/>
              <w:ind w:left="0" w:right="0" w:firstLine="0"/>
              <w:jc w:val="left"/>
              <w:rPr>
                <w:rFonts w:hint="default" w:eastAsia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auto"/>
              </w:rPr>
              <w:t>召回服务热线：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32"/>
                <w:shd w:val="clear" w:fill="FFFFFF"/>
              </w:rPr>
              <w:t>0759-529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5078</w:t>
            </w:r>
          </w:p>
        </w:tc>
      </w:tr>
      <w:tr w14:paraId="19643C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5ABDC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召回进度安排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2F97F">
            <w:pPr>
              <w:spacing w:before="0" w:after="0" w:line="36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集中召回时间计划在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32"/>
                <w:shd w:val="clear" w:fill="FFFFFF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日至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32"/>
                <w:shd w:val="clear" w:fill="FFFFFF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日（具体以实际进度安排为准）</w:t>
            </w:r>
          </w:p>
        </w:tc>
      </w:tr>
      <w:tr w14:paraId="2DCEE4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C5E41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其他需要报告的内容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31306">
            <w:pPr>
              <w:spacing w:before="0" w:after="0" w:line="36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无</w:t>
            </w:r>
          </w:p>
        </w:tc>
      </w:tr>
      <w:tr w14:paraId="3C2AD7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E6548"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其他信息</w:t>
            </w:r>
          </w:p>
        </w:tc>
        <w:tc>
          <w:tcPr>
            <w:tcW w:w="6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B5A5F">
            <w:pPr>
              <w:spacing w:before="0" w:after="0" w:line="36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相关用户可以登录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  <w:lang w:eastAsia="zh-CN"/>
              </w:rPr>
              <w:t>湛江市市场监督管理局网站“通知公告”栏目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，或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拨打湛江市市场监督管理局缺陷产品召回热线电话（0759-3586291）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hd w:val="clear" w:fill="FFFFFF"/>
              </w:rPr>
              <w:t>了解更多信息。</w:t>
            </w:r>
          </w:p>
        </w:tc>
      </w:tr>
    </w:tbl>
    <w:p w14:paraId="44DF111D">
      <w:pPr>
        <w:spacing w:before="0" w:after="0" w:line="36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0EFC"/>
    <w:rsid w:val="043902C4"/>
    <w:rsid w:val="0BD34DB8"/>
    <w:rsid w:val="18AC5269"/>
    <w:rsid w:val="1CB12C69"/>
    <w:rsid w:val="264118C2"/>
    <w:rsid w:val="27F05BD9"/>
    <w:rsid w:val="3C120840"/>
    <w:rsid w:val="5C523F4C"/>
    <w:rsid w:val="63D320F1"/>
    <w:rsid w:val="669C1A59"/>
    <w:rsid w:val="6E6E362C"/>
    <w:rsid w:val="7F777EEB"/>
    <w:rsid w:val="7F846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405</Words>
  <Characters>467</Characters>
  <TotalTime>258</TotalTime>
  <ScaleCrop>false</ScaleCrop>
  <LinksUpToDate>false</LinksUpToDate>
  <CharactersWithSpaces>467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2025-09-12T09:04:00Z</dcterms:created>
  <dc:creator>Administrator</dc:creator>
  <cp:lastModifiedBy>Administrator</cp:lastModifiedBy>
  <cp:lastPrinted>2026-02-03T08:31:00Z</cp:lastPrinted>
  <dcterms:modified xsi:type="dcterms:W3CDTF">2026-04-07T07:59:32Z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eyJoZGlkIjoiNDU4YTlkODg5Y2I1NmJkNmZhYzUzMDUyYzdmMWMzMmMiLCJ1c2VySWQiOiIxNTQyNTMwMjY0In0=</vt:lpwstr>
  </property>
  <property fmtid="{D5CDD505-2E9C-101B-9397-08002B2CF9AE}" pid="3" name="KSOProductBuildVer">
    <vt:lpwstr>2052-12.8.2.18205</vt:lpwstr>
  </property>
  <property fmtid="{D5CDD505-2E9C-101B-9397-08002B2CF9AE}" pid="4" name="ICV">
    <vt:lpwstr>B5614A23F883459F83F996A0ABD44932_13</vt:lpwstr>
  </property>
</Properties>
</file>