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600" w:lineRule="atLeast"/>
        <w:jc w:val="both"/>
        <w:rPr>
          <w:rFonts w:ascii="Times New Roman" w:hAnsi="Times New Roman"/>
          <w:color w:val="333333"/>
          <w:sz w:val="32"/>
          <w:szCs w:val="32"/>
        </w:rPr>
      </w:pPr>
    </w:p>
    <w:tbl>
      <w:tblPr>
        <w:tblStyle w:val="6"/>
        <w:tblW w:w="0" w:type="auto"/>
        <w:tblCellSpacing w:w="0" w:type="dxa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关于电热水壶产品的消费警示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标称产品名称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pict>
                <v:shape id="_x0000_i1025" o:spt="75" type="#_x0000_t75" style="height:222pt;width:297.7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标称型号/规格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XT-A538 2.3L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标称产品商标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标称生产批号/日期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2024.10.25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标称生产者名称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廉江市夏田电器有限公司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产品风险及可能导致的后果</w:t>
            </w:r>
          </w:p>
        </w:tc>
        <w:tc>
          <w:tcPr>
            <w:tcW w:w="63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电源连接和外部软线不符合GB 4706.1-200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GB 4706.19-2008的标准要求，使用的电源线线径小于标准值，长期使用可能引起起火危险。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避免损害发生的应急处置方式</w:t>
            </w:r>
          </w:p>
        </w:tc>
        <w:tc>
          <w:tcPr>
            <w:tcW w:w="6340" w:type="dxa"/>
            <w:vAlign w:val="center"/>
          </w:tcPr>
          <w:p>
            <w:pPr>
              <w:ind w:firstLine="480" w:firstLineChars="15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若消费者所持有的电热水壶为该款涉嫌存在缺陷的产品，请立即停止使用，并妥善进行环保处理。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标称生产者无法实施召回活动的原因</w:t>
            </w:r>
          </w:p>
        </w:tc>
        <w:tc>
          <w:tcPr>
            <w:tcW w:w="6340" w:type="dxa"/>
            <w:vAlign w:val="center"/>
          </w:tcPr>
          <w:p>
            <w:pPr>
              <w:ind w:firstLine="640" w:firstLineChars="20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经执法人员调查，廉江市夏田电器有限公司目前处于停产状态，无法联系到企业负责人。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125" w:type="dxa"/>
            <w:gridSpan w:val="2"/>
            <w:vAlign w:val="center"/>
          </w:tcPr>
          <w:p>
            <w:pPr>
              <w:pStyle w:val="5"/>
              <w:widowControl/>
              <w:spacing w:beforeAutospacing="0" w:afterAutospacing="0" w:line="600" w:lineRule="atLeast"/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关于电热水壶产品的消费警示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标称产品名称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pict>
                <v:shape id="_x0000_i1026" o:spt="75" type="#_x0000_t75" style="height:188.25pt;width:13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标称型号/规格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XT-A538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标称产品商标</w:t>
            </w:r>
          </w:p>
        </w:tc>
        <w:tc>
          <w:tcPr>
            <w:tcW w:w="63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标称生产批号/日期</w:t>
            </w:r>
          </w:p>
        </w:tc>
        <w:tc>
          <w:tcPr>
            <w:tcW w:w="6340" w:type="dxa"/>
            <w:vAlign w:val="center"/>
          </w:tcPr>
          <w:p>
            <w:pPr>
              <w:pStyle w:val="5"/>
              <w:widowControl/>
              <w:spacing w:beforeAutospacing="0" w:afterAutospacing="0" w:line="240" w:lineRule="atLeas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2"/>
                <w:szCs w:val="32"/>
              </w:rPr>
              <w:t>2025-03-01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标称生产者名称</w:t>
            </w:r>
          </w:p>
        </w:tc>
        <w:tc>
          <w:tcPr>
            <w:tcW w:w="63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廉江市夏田电器有限公司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产品风险及可能导致的后果</w:t>
            </w:r>
          </w:p>
        </w:tc>
        <w:tc>
          <w:tcPr>
            <w:tcW w:w="63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标志和说明、机械强度、电源连接和外部软线不符合GB 4706.1-200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GB 4706.19-2008的标准要求，底座无制造厂或代理商名称、商标或识别标志；型号或规格；产品在冲击试验后，出现破裂，可触及带电部件，可能引起触电风险；使用的电源线线径小于标准值，长期使用可能引起起火危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避免损害发生的应急处置方式</w:t>
            </w:r>
          </w:p>
        </w:tc>
        <w:tc>
          <w:tcPr>
            <w:tcW w:w="63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若消费者所持有的电热水壶为该款涉嫌存在缺陷的产品，请立即停止使用，并妥善进行环保处理。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tblCellSpacing w:w="0" w:type="dxa"/>
        </w:trPr>
        <w:tc>
          <w:tcPr>
            <w:tcW w:w="17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标称生产者无法实施召回活动的原因</w:t>
            </w:r>
          </w:p>
        </w:tc>
        <w:tc>
          <w:tcPr>
            <w:tcW w:w="63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经执法人员调查，廉江市夏田电器有限公司目前处于停产状态，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无法联系到企业负责人。</w:t>
            </w:r>
          </w:p>
        </w:tc>
      </w:tr>
    </w:tbl>
    <w:p>
      <w:pPr>
        <w:rPr>
          <w:rFonts w:ascii="??" w:hAnsi="??" w:cs="??"/>
          <w:sz w:val="32"/>
          <w:szCs w:val="32"/>
        </w:rPr>
      </w:pPr>
    </w:p>
    <w:p>
      <w:pPr>
        <w:rPr>
          <w:rFonts w:ascii="??" w:hAnsi="??" w:cs="??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4B6"/>
    <w:rsid w:val="000D38A8"/>
    <w:rsid w:val="001144CD"/>
    <w:rsid w:val="00124734"/>
    <w:rsid w:val="00155713"/>
    <w:rsid w:val="00186DF0"/>
    <w:rsid w:val="001C5634"/>
    <w:rsid w:val="001C6030"/>
    <w:rsid w:val="002D0835"/>
    <w:rsid w:val="00373ECD"/>
    <w:rsid w:val="003B2E8D"/>
    <w:rsid w:val="003F75D0"/>
    <w:rsid w:val="00424608"/>
    <w:rsid w:val="004654B6"/>
    <w:rsid w:val="004F2F11"/>
    <w:rsid w:val="00525E1D"/>
    <w:rsid w:val="005E0E86"/>
    <w:rsid w:val="006C5D5C"/>
    <w:rsid w:val="006C6E51"/>
    <w:rsid w:val="006E0FF9"/>
    <w:rsid w:val="00785B90"/>
    <w:rsid w:val="007F0F95"/>
    <w:rsid w:val="008C3956"/>
    <w:rsid w:val="008D4B56"/>
    <w:rsid w:val="00927935"/>
    <w:rsid w:val="009C2961"/>
    <w:rsid w:val="00B054EC"/>
    <w:rsid w:val="00B51403"/>
    <w:rsid w:val="00B57C3D"/>
    <w:rsid w:val="00B96270"/>
    <w:rsid w:val="00BC6347"/>
    <w:rsid w:val="00C373C4"/>
    <w:rsid w:val="00CB24AE"/>
    <w:rsid w:val="00D21D2E"/>
    <w:rsid w:val="00D27C04"/>
    <w:rsid w:val="00E13B85"/>
    <w:rsid w:val="00E8084B"/>
    <w:rsid w:val="00EE6306"/>
    <w:rsid w:val="030F4ADF"/>
    <w:rsid w:val="3DBF1CA4"/>
    <w:rsid w:val="477F0E52"/>
    <w:rsid w:val="6EFF0A1B"/>
    <w:rsid w:val="7BC3D4F7"/>
    <w:rsid w:val="7FFDF316"/>
    <w:rsid w:val="BFF534F4"/>
    <w:rsid w:val="CBBF7E63"/>
    <w:rsid w:val="FDFA8F8A"/>
    <w:rsid w:val="FF6F81E6"/>
    <w:rsid w:val="FFB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??" w:hAnsi="??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??" w:hAnsi="??"/>
      <w:b/>
      <w:bCs/>
      <w:kern w:val="0"/>
      <w:sz w:val="36"/>
      <w:szCs w:val="36"/>
    </w:rPr>
  </w:style>
  <w:style w:type="paragraph" w:styleId="4">
    <w:name w:val="heading 6"/>
    <w:basedOn w:val="1"/>
    <w:next w:val="1"/>
    <w:link w:val="11"/>
    <w:qFormat/>
    <w:locked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Heading 2 Char"/>
    <w:basedOn w:val="7"/>
    <w:link w:val="3"/>
    <w:semiHidden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1">
    <w:name w:val="Heading 6 Char"/>
    <w:basedOn w:val="7"/>
    <w:link w:val="4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102</Words>
  <Characters>583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UOS</cp:lastModifiedBy>
  <dcterms:modified xsi:type="dcterms:W3CDTF">2026-01-21T17:09:36Z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eyJoZGlkIjoiYjMwZGEyYmYwZWUyODA2ZTJhZjVkYmYyZTY5ZWVlOGMiLCJ1c2VySWQiOiI2MzA2NDU1ODgifQ==</vt:lpwstr>
  </property>
  <property fmtid="{D5CDD505-2E9C-101B-9397-08002B2CF9AE}" pid="4" name="ICV">
    <vt:lpwstr>5AB7BEDB2AC74C36854BB95F63CE47EC_12</vt:lpwstr>
  </property>
</Properties>
</file>