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件1  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Times New Roman" w:hAnsi="Times New Roman" w:eastAsia="黑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申请函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湛江市人力资源和社会保障局：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根据贵局关于湛江市“南粤家政”产业园运营单位遴选项目的介绍，现向贵方提交申请文件正本一份、副本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两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据此函，申请人兹同意如下：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一、我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同意按照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文件要求参加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二、我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确认已完全理解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文件内容，不存在对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文件有误解的地方。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三、我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同意向贵局进一步按要求提供与本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有关的任何证据或材料。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申请人名称（公章）：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申请人负责人（或授权人签名）：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6"/>
          <w:szCs w:val="36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黑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廉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洁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Times New Roman" w:hAnsi="Times New Roman" w:eastAsia="黑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湛江市人力资源和社会保障局：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对贵局组织的湛江市“南粤家政”产业园运营单位遴选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，现作出廉政承诺如下：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一、承诺不向贵局相关负责人输送任何利益。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、承诺接受贵局就湛江市“南粤家政”产业园运营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业务的廉政监督。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、对出现被查处违反有关规定的行为，承诺接受贵局取消参加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遴选</w:t>
      </w:r>
      <w:r>
        <w:rPr>
          <w:rFonts w:ascii="Times New Roman" w:hAnsi="Times New Roman" w:eastAsia="仿宋_GB2312"/>
          <w:color w:val="auto"/>
          <w:sz w:val="32"/>
          <w:szCs w:val="32"/>
        </w:rPr>
        <w:t>资格的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承诺人（单位公章）：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负责人（或授权人签名）：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pStyle w:val="6"/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湛江市人力资源和社会保障局：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对贵局组织的湛江市“南粤家政”产业园运营单位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工作要求，现作出承诺如下：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一、我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在本次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中所使用的数据均为真实，并对由于数据不实造成一切后果负责。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二、</w:t>
      </w:r>
      <w:r>
        <w:rPr>
          <w:rFonts w:hint="eastAsia" w:eastAsia="仿宋_GB2312"/>
          <w:color w:val="auto"/>
          <w:sz w:val="32"/>
          <w:szCs w:val="32"/>
        </w:rPr>
        <w:t>若我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color w:val="auto"/>
          <w:sz w:val="32"/>
          <w:szCs w:val="32"/>
        </w:rPr>
        <w:t>在本次评审中</w:t>
      </w:r>
      <w:r>
        <w:rPr>
          <w:rFonts w:hint="eastAsia" w:eastAsia="仿宋_GB2312"/>
          <w:color w:val="auto"/>
          <w:sz w:val="32"/>
          <w:szCs w:val="32"/>
          <w:lang w:eastAsia="zh-CN"/>
        </w:rPr>
        <w:t>获得</w:t>
      </w:r>
      <w:r>
        <w:rPr>
          <w:rFonts w:hint="eastAsia" w:eastAsia="仿宋_GB2312"/>
          <w:color w:val="auto"/>
          <w:sz w:val="32"/>
          <w:szCs w:val="32"/>
        </w:rPr>
        <w:t>通过，将严格</w:t>
      </w:r>
      <w:r>
        <w:rPr>
          <w:rFonts w:hint="eastAsia" w:eastAsia="仿宋_GB2312"/>
          <w:color w:val="auto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《关于印发“南粤家政”基层服务示范站、服务超市、产业园建设指引的通知》（粤人社函〔2021〕94号）</w:t>
      </w:r>
      <w:r>
        <w:rPr>
          <w:rFonts w:hint="eastAsia" w:eastAsia="仿宋_GB2312"/>
          <w:color w:val="auto"/>
          <w:sz w:val="32"/>
          <w:szCs w:val="32"/>
        </w:rPr>
        <w:t>要求开展业务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按时按要求支付相关费用，若因不及时缴费造成一切后果由我单位承担。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三、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《关于印发“南粤家政”基层服务示范站、服务超市、产业园建设指引的通知》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要求按时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报送相关数据台账，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并接受相关部门的监督检查。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承诺人（单位公章）：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负责人（或授权人签名）：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日期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0175E"/>
    <w:rsid w:val="0588717D"/>
    <w:rsid w:val="0C5A7F34"/>
    <w:rsid w:val="0F264AA7"/>
    <w:rsid w:val="10EF3DC9"/>
    <w:rsid w:val="152A4351"/>
    <w:rsid w:val="166C734F"/>
    <w:rsid w:val="18605109"/>
    <w:rsid w:val="18E13BCB"/>
    <w:rsid w:val="194A4BEF"/>
    <w:rsid w:val="1B8C2265"/>
    <w:rsid w:val="240B1E11"/>
    <w:rsid w:val="2540423E"/>
    <w:rsid w:val="26D23C48"/>
    <w:rsid w:val="2AE128D7"/>
    <w:rsid w:val="2C1329AA"/>
    <w:rsid w:val="3122560F"/>
    <w:rsid w:val="314E4D9E"/>
    <w:rsid w:val="42366486"/>
    <w:rsid w:val="43920FBC"/>
    <w:rsid w:val="43FD41C9"/>
    <w:rsid w:val="4B492C62"/>
    <w:rsid w:val="4FD40A72"/>
    <w:rsid w:val="51772A90"/>
    <w:rsid w:val="549F5AFC"/>
    <w:rsid w:val="55A44CDF"/>
    <w:rsid w:val="582651E7"/>
    <w:rsid w:val="58360790"/>
    <w:rsid w:val="60EC6236"/>
    <w:rsid w:val="63B4356A"/>
    <w:rsid w:val="662F2AA7"/>
    <w:rsid w:val="68F260D2"/>
    <w:rsid w:val="6F581D6A"/>
    <w:rsid w:val="713B2F3E"/>
    <w:rsid w:val="731F0610"/>
    <w:rsid w:val="74A1279F"/>
    <w:rsid w:val="74BE5ACC"/>
    <w:rsid w:val="FEEFA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仿宋_GB2312" w:cs="Times New Roman"/>
      <w:sz w:val="28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无间隔11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3783</Words>
  <Characters>3840</Characters>
  <Lines>0</Lines>
  <Paragraphs>0</Paragraphs>
  <TotalTime>5</TotalTime>
  <ScaleCrop>false</ScaleCrop>
  <LinksUpToDate>false</LinksUpToDate>
  <CharactersWithSpaces>3894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2025-09-01T16:01:00Z</dcterms:created>
  <dc:creator>Administrator</dc:creator>
  <cp:lastModifiedBy>hy706</cp:lastModifiedBy>
  <cp:lastPrinted>2025-09-01T16:39:00Z</cp:lastPrinted>
  <dcterms:modified xsi:type="dcterms:W3CDTF">2025-09-10T10:16:56Z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KSOTemplateDocerSaveRecord">
    <vt:lpwstr>eyJoZGlkIjoiMjA2MmNmYTE2NDEzNDU1ZGNiZTk1NDgwZDE0MTk5ODUiLCJ1c2VySWQiOiI0ODQ5ODI2MTMifQ==</vt:lpwstr>
  </property>
  <property fmtid="{D5CDD505-2E9C-101B-9397-08002B2CF9AE}" pid="4" name="ICV">
    <vt:lpwstr>D5127F9479CE4D69AE763AB572B83954_12</vt:lpwstr>
  </property>
</Properties>
</file>