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8C8E0">
      <w:pPr>
        <w:adjustRightInd w:val="0"/>
        <w:snapToGrid w:val="0"/>
        <w:rPr>
          <w:rFonts w:hint="eastAsia" w:ascii="黑体" w:hAnsi="黑体" w:eastAsia="黑体" w:cs="黑体"/>
          <w:sz w:val="32"/>
          <w:szCs w:val="32"/>
          <w:lang w:eastAsia="zh-CN"/>
        </w:rPr>
      </w:pPr>
      <w:bookmarkStart w:id="0" w:name="OLE_LINK152"/>
      <w:bookmarkStart w:id="1" w:name="OLE_LINK150"/>
      <w:bookmarkStart w:id="2" w:name="OLE_LINK151"/>
      <w:r>
        <w:rPr>
          <w:rFonts w:hint="eastAsia" w:ascii="黑体" w:hAnsi="黑体" w:eastAsia="黑体" w:cs="黑体"/>
          <w:sz w:val="32"/>
          <w:szCs w:val="32"/>
        </w:rPr>
        <w:t>附件</w:t>
      </w:r>
      <w:r>
        <w:rPr>
          <w:rFonts w:hint="eastAsia" w:eastAsia="黑体"/>
          <w:sz w:val="32"/>
          <w:szCs w:val="32"/>
          <w:lang w:val="en-US" w:eastAsia="zh-CN"/>
        </w:rPr>
        <w:t>1</w:t>
      </w:r>
      <w:bookmarkStart w:id="5" w:name="_GoBack"/>
      <w:bookmarkEnd w:id="5"/>
    </w:p>
    <w:p w14:paraId="2737597C">
      <w:pPr>
        <w:adjustRightInd w:val="0"/>
        <w:snapToGrid w:val="0"/>
        <w:jc w:val="center"/>
        <w:rPr>
          <w:rFonts w:ascii="方正小标宋简体" w:hAnsi="方正小标宋简体" w:eastAsia="方正小标宋简体" w:cs="方正小标宋简体"/>
          <w:sz w:val="44"/>
          <w:szCs w:val="44"/>
        </w:rPr>
      </w:pPr>
      <w:bookmarkStart w:id="3" w:name="OLE_LINK16"/>
      <w:bookmarkStart w:id="4" w:name="OLE_LINK15"/>
      <w:r>
        <w:rPr>
          <w:rFonts w:hint="eastAsia" w:ascii="方正小标宋简体" w:eastAsia="方正小标宋简体"/>
          <w:sz w:val="44"/>
          <w:szCs w:val="44"/>
        </w:rPr>
        <w:t>十五运会</w:t>
      </w:r>
      <w:bookmarkEnd w:id="3"/>
      <w:bookmarkEnd w:id="4"/>
      <w:r>
        <w:rPr>
          <w:rFonts w:hint="eastAsia" w:ascii="方正小标宋简体" w:eastAsia="方正小标宋简体"/>
          <w:sz w:val="44"/>
          <w:szCs w:val="44"/>
          <w:lang w:eastAsia="zh-CN"/>
        </w:rPr>
        <w:t>湛江</w:t>
      </w:r>
      <w:r>
        <w:rPr>
          <w:rFonts w:hint="eastAsia" w:ascii="方正小标宋简体" w:eastAsia="方正小标宋简体"/>
          <w:sz w:val="44"/>
          <w:szCs w:val="44"/>
        </w:rPr>
        <w:t>赛区</w:t>
      </w:r>
      <w:r>
        <w:rPr>
          <w:rFonts w:hint="eastAsia" w:ascii="方正小标宋简体" w:hAnsi="方正小标宋简体" w:eastAsia="方正小标宋简体" w:cs="方正小标宋简体"/>
          <w:sz w:val="44"/>
          <w:szCs w:val="44"/>
        </w:rPr>
        <w:t>食品供应单位食品质量安全和</w:t>
      </w:r>
      <w:r>
        <w:rPr>
          <w:rFonts w:ascii="方正小标宋简体" w:hAnsi="方正小标宋简体" w:eastAsia="方正小标宋简体" w:cs="方正小标宋简体"/>
          <w:sz w:val="44"/>
        </w:rPr>
        <w:t>食源性兴奋剂防控责任承诺书</w:t>
      </w:r>
    </w:p>
    <w:bookmarkEnd w:id="0"/>
    <w:bookmarkEnd w:id="1"/>
    <w:bookmarkEnd w:id="2"/>
    <w:p w14:paraId="0B7A1AEB">
      <w:pPr>
        <w:adjustRightInd w:val="0"/>
        <w:snapToGrid w:val="0"/>
        <w:jc w:val="center"/>
        <w:rPr>
          <w:rFonts w:ascii="方正小标宋简体" w:hAnsi="方正小标宋简体" w:eastAsia="方正小标宋简体" w:cs="方正小标宋简体"/>
          <w:sz w:val="44"/>
        </w:rPr>
      </w:pPr>
    </w:p>
    <w:p w14:paraId="2473FAED">
      <w:pPr>
        <w:adjustRightInd w:val="0"/>
        <w:snapToGrid w:val="0"/>
        <w:spacing w:line="57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为保障十五运会</w:t>
      </w:r>
      <w:r>
        <w:rPr>
          <w:rFonts w:hint="eastAsia" w:ascii="仿宋_GB2312" w:hAnsi="仿宋_GB2312" w:eastAsia="仿宋_GB2312" w:cs="仿宋_GB2312"/>
          <w:sz w:val="32"/>
          <w:szCs w:val="32"/>
          <w:lang w:eastAsia="zh-CN"/>
        </w:rPr>
        <w:t>湛江</w:t>
      </w:r>
      <w:r>
        <w:rPr>
          <w:rFonts w:hint="eastAsia" w:ascii="仿宋_GB2312" w:hAnsi="仿宋_GB2312" w:eastAsia="仿宋_GB2312" w:cs="仿宋_GB2312"/>
          <w:sz w:val="32"/>
          <w:szCs w:val="32"/>
        </w:rPr>
        <w:t>赛区食品供应安全，本企业（基地）郑重承诺，认真贯彻执行国家食品安全法律法规，遵守十五运会和残特奥会各项食品安全保障规范和反兴奋剂防控工作要求，严格履行以下责任，确保食品安全：</w:t>
      </w:r>
    </w:p>
    <w:p w14:paraId="648EC2A2">
      <w:pPr>
        <w:adjustRightInd w:val="0"/>
        <w:snapToGrid w:val="0"/>
        <w:spacing w:line="57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一、制定食品质量安全保障和食源性兴奋剂工作方案，确保食品供应工作顺利实施；制定食品质量安全保障工作应急预案，对食品质量安全与供应保障工作突发情况能积极有效应对。</w:t>
      </w:r>
    </w:p>
    <w:p w14:paraId="3822A26F">
      <w:pPr>
        <w:adjustRightInd w:val="0"/>
        <w:snapToGrid w:val="0"/>
        <w:spacing w:line="57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二、成立十五运会</w:t>
      </w:r>
      <w:r>
        <w:rPr>
          <w:rFonts w:hint="eastAsia" w:ascii="仿宋_GB2312" w:hAnsi="仿宋_GB2312" w:eastAsia="仿宋_GB2312" w:cs="仿宋_GB2312"/>
          <w:sz w:val="32"/>
          <w:szCs w:val="32"/>
          <w:lang w:eastAsia="zh-CN"/>
        </w:rPr>
        <w:t>湛江</w:t>
      </w:r>
      <w:r>
        <w:rPr>
          <w:rFonts w:hint="eastAsia" w:ascii="仿宋_GB2312" w:hAnsi="仿宋_GB2312" w:eastAsia="仿宋_GB2312" w:cs="仿宋_GB2312"/>
          <w:sz w:val="32"/>
          <w:szCs w:val="32"/>
        </w:rPr>
        <w:t>赛区食品质量安全和食源性兴奋剂防控保障组织机构，明确食品安全管理部门、管理人员、管理岗位、管理职责。企业第一责任人负责亲自抓食品质量安全工作，对食品质量安全问题负首要责任。</w:t>
      </w:r>
    </w:p>
    <w:p w14:paraId="325892A2">
      <w:pPr>
        <w:adjustRightInd w:val="0"/>
        <w:snapToGrid w:val="0"/>
        <w:spacing w:line="57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三、建立严密的食品质量安全管理流程，对食品采购、分拣分割、贮存、物流配送等实行全过程质量安全控制，严格防控可能存在的安全风险。</w:t>
      </w:r>
    </w:p>
    <w:p w14:paraId="22A2FD9F">
      <w:pPr>
        <w:adjustRightInd w:val="0"/>
        <w:snapToGrid w:val="0"/>
        <w:spacing w:line="572" w:lineRule="exact"/>
        <w:ind w:firstLine="640" w:firstLineChars="200"/>
        <w:rPr>
          <w:rFonts w:ascii="华文仿宋" w:hAnsi="华文仿宋" w:eastAsia="华文仿宋" w:cs="华文仿宋"/>
          <w:sz w:val="32"/>
          <w:szCs w:val="32"/>
        </w:rPr>
      </w:pPr>
      <w:r>
        <w:rPr>
          <w:rFonts w:hint="eastAsia" w:ascii="仿宋_GB2312" w:hAnsi="仿宋_GB2312" w:eastAsia="仿宋_GB2312" w:cs="仿宋_GB2312"/>
          <w:sz w:val="32"/>
          <w:szCs w:val="32"/>
        </w:rPr>
        <w:t>四、在食用农产品种养殖环节投入品中或在生产环节食品加工用原料、食品添加剂中不含有食源性兴奋剂</w:t>
      </w:r>
      <w:r>
        <w:rPr>
          <w:rFonts w:hint="eastAsia" w:eastAsia="仿宋_GB2312"/>
          <w:sz w:val="32"/>
          <w:szCs w:val="32"/>
        </w:rPr>
        <w:t>60</w:t>
      </w:r>
      <w:r>
        <w:rPr>
          <w:rFonts w:hint="eastAsia" w:ascii="仿宋_GB2312" w:hAnsi="仿宋_GB2312" w:eastAsia="仿宋_GB2312" w:cs="仿宋_GB2312"/>
          <w:sz w:val="32"/>
          <w:szCs w:val="32"/>
        </w:rPr>
        <w:t>项指标化合物，生产环节食品加工用原料、食品添加剂中不使用食源性兴奋剂</w:t>
      </w:r>
      <w:r>
        <w:rPr>
          <w:rFonts w:hint="eastAsia" w:eastAsia="仿宋_GB2312"/>
          <w:sz w:val="32"/>
          <w:szCs w:val="32"/>
        </w:rPr>
        <w:t>60</w:t>
      </w:r>
      <w:r>
        <w:rPr>
          <w:rFonts w:hint="eastAsia" w:ascii="仿宋_GB2312" w:hAnsi="仿宋_GB2312" w:eastAsia="仿宋_GB2312" w:cs="仿宋_GB2312"/>
          <w:sz w:val="32"/>
          <w:szCs w:val="32"/>
        </w:rPr>
        <w:t>项指标化合物供应的食材纳入省食品安全追溯系统。</w:t>
      </w:r>
    </w:p>
    <w:p w14:paraId="5C970E52">
      <w:pPr>
        <w:adjustRightInd w:val="0"/>
        <w:snapToGrid w:val="0"/>
        <w:spacing w:line="57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五、供应十五运会</w:t>
      </w:r>
      <w:r>
        <w:rPr>
          <w:rFonts w:hint="eastAsia" w:ascii="仿宋_GB2312" w:hAnsi="仿宋_GB2312" w:eastAsia="仿宋_GB2312" w:cs="仿宋_GB2312"/>
          <w:sz w:val="32"/>
          <w:szCs w:val="32"/>
          <w:lang w:eastAsia="zh-CN"/>
        </w:rPr>
        <w:t>湛江</w:t>
      </w:r>
      <w:r>
        <w:rPr>
          <w:rFonts w:hint="eastAsia" w:ascii="仿宋_GB2312" w:hAnsi="仿宋_GB2312" w:eastAsia="仿宋_GB2312" w:cs="仿宋_GB2312"/>
          <w:sz w:val="32"/>
          <w:szCs w:val="32"/>
        </w:rPr>
        <w:t>赛区的食品经批批检测（快检）合格，其中供运动员的“六大类食材”还要进行食源性兴奋剂检测（快检）合格方可进行供应。</w:t>
      </w:r>
    </w:p>
    <w:p w14:paraId="01F584AA">
      <w:pPr>
        <w:adjustRightInd w:val="0"/>
        <w:snapToGrid w:val="0"/>
        <w:spacing w:line="57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六、本食品供应单位不因供应食材需求量的大小而随意增加供应条件。</w:t>
      </w:r>
    </w:p>
    <w:p w14:paraId="52012E2A">
      <w:pPr>
        <w:adjustRightInd w:val="0"/>
        <w:snapToGrid w:val="0"/>
        <w:spacing w:line="57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七、本食品供应单位信守承诺，不因供应时间紧、环境条件恶劣、人员车辆配备不足等客观因素的影响而拒绝生产供应。</w:t>
      </w:r>
    </w:p>
    <w:p w14:paraId="02BF8915">
      <w:pPr>
        <w:adjustRightInd w:val="0"/>
        <w:snapToGrid w:val="0"/>
        <w:spacing w:line="57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八、本食品供应单位应积极主动配合十五运会云浮赛区</w:t>
      </w:r>
      <w:r>
        <w:rPr>
          <w:rFonts w:hint="eastAsia" w:ascii="仿宋_GB2312" w:hAnsi="仿宋_GB2312" w:eastAsia="仿宋_GB2312" w:cs="仿宋_GB2312"/>
          <w:sz w:val="32"/>
          <w:szCs w:val="32"/>
          <w:lang w:eastAsia="zh-CN"/>
        </w:rPr>
        <w:t>执委办</w:t>
      </w:r>
      <w:r>
        <w:rPr>
          <w:rFonts w:hint="eastAsia" w:ascii="仿宋_GB2312" w:hAnsi="仿宋_GB2312" w:eastAsia="仿宋_GB2312" w:cs="仿宋_GB2312"/>
          <w:sz w:val="32"/>
          <w:szCs w:val="32"/>
        </w:rPr>
        <w:t>工作，服从组织协调与安排。</w:t>
      </w:r>
    </w:p>
    <w:p w14:paraId="6CF75BA3">
      <w:pPr>
        <w:adjustRightInd w:val="0"/>
        <w:snapToGrid w:val="0"/>
        <w:spacing w:line="572" w:lineRule="exact"/>
        <w:ind w:firstLine="640" w:firstLineChars="200"/>
        <w:rPr>
          <w:rFonts w:ascii="仿宋_GB2312" w:hAnsi="仿宋_GB2312" w:eastAsia="仿宋_GB2312" w:cs="仿宋_GB2312"/>
          <w:sz w:val="32"/>
          <w:szCs w:val="32"/>
        </w:rPr>
      </w:pPr>
    </w:p>
    <w:p w14:paraId="1C057657">
      <w:pPr>
        <w:adjustRightInd w:val="0"/>
        <w:snapToGrid w:val="0"/>
        <w:spacing w:line="572" w:lineRule="exact"/>
        <w:ind w:firstLine="640" w:firstLineChars="200"/>
        <w:rPr>
          <w:rFonts w:ascii="仿宋_GB2312" w:hAnsi="仿宋_GB2312" w:eastAsia="仿宋_GB2312" w:cs="仿宋_GB2312"/>
          <w:sz w:val="32"/>
          <w:szCs w:val="32"/>
        </w:rPr>
      </w:pPr>
    </w:p>
    <w:p w14:paraId="1AAC266A">
      <w:pPr>
        <w:adjustRightInd w:val="0"/>
        <w:snapToGrid w:val="0"/>
        <w:spacing w:line="572" w:lineRule="exact"/>
        <w:ind w:firstLine="640" w:firstLineChars="200"/>
        <w:rPr>
          <w:rFonts w:ascii="仿宋_GB2312" w:hAnsi="仿宋_GB2312" w:eastAsia="仿宋_GB2312" w:cs="仿宋_GB2312"/>
          <w:sz w:val="32"/>
          <w:szCs w:val="32"/>
        </w:rPr>
      </w:pPr>
    </w:p>
    <w:p w14:paraId="0AF4656E">
      <w:pPr>
        <w:adjustRightInd w:val="0"/>
        <w:snapToGrid w:val="0"/>
        <w:spacing w:line="572" w:lineRule="exact"/>
        <w:ind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w:t>
      </w:r>
    </w:p>
    <w:p w14:paraId="3377C326">
      <w:pPr>
        <w:adjustRightInd w:val="0"/>
        <w:snapToGrid w:val="0"/>
        <w:spacing w:line="572" w:lineRule="exact"/>
        <w:ind w:right="64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（企业印章）</w:t>
      </w:r>
    </w:p>
    <w:p w14:paraId="7B40132B">
      <w:pPr>
        <w:adjustRightInd w:val="0"/>
        <w:snapToGrid w:val="0"/>
        <w:spacing w:line="57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426DAC52"/>
    <w:p w14:paraId="223B4260">
      <w:pPr>
        <w:spacing w:line="640" w:lineRule="exact"/>
        <w:ind w:firstLine="640" w:firstLineChars="200"/>
        <w:rPr>
          <w:rFonts w:ascii="仿宋_GB2312" w:hAnsi="Calibri" w:eastAsia="仿宋_GB2312" w:cs="Times New Roman"/>
          <w:sz w:val="32"/>
          <w:szCs w:val="32"/>
        </w:rPr>
      </w:pP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66142">
    <w:pPr>
      <w:pStyle w:val="9"/>
      <w:ind w:right="36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61532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57A0FE47">
    <w:pPr>
      <w:pStyle w:val="9"/>
      <w:ind w:firstLine="7560" w:firstLineChars="315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3291"/>
    </w:sdtPr>
    <w:sdtContent>
      <w:p w14:paraId="008E9ED8">
        <w:pPr>
          <w:pStyle w:val="9"/>
          <w:ind w:right="360"/>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400DD47">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NiZTE2YjM1M2E1ZTE2N2M1MmFjMTgwYTMzZmFlOWMifQ=="/>
  </w:docVars>
  <w:rsids>
    <w:rsidRoot w:val="00D620A5"/>
    <w:rsid w:val="00010C93"/>
    <w:rsid w:val="0001471A"/>
    <w:rsid w:val="00035DA0"/>
    <w:rsid w:val="00056038"/>
    <w:rsid w:val="000869E5"/>
    <w:rsid w:val="000943D5"/>
    <w:rsid w:val="000A4B6B"/>
    <w:rsid w:val="000A4DA3"/>
    <w:rsid w:val="000A72BB"/>
    <w:rsid w:val="000C524D"/>
    <w:rsid w:val="000C6D94"/>
    <w:rsid w:val="000D149D"/>
    <w:rsid w:val="000D3E8A"/>
    <w:rsid w:val="000F4A47"/>
    <w:rsid w:val="00113826"/>
    <w:rsid w:val="00120A7C"/>
    <w:rsid w:val="00124E37"/>
    <w:rsid w:val="001333B7"/>
    <w:rsid w:val="00152DD8"/>
    <w:rsid w:val="001561D5"/>
    <w:rsid w:val="001604D6"/>
    <w:rsid w:val="001764F8"/>
    <w:rsid w:val="001859E5"/>
    <w:rsid w:val="0019493D"/>
    <w:rsid w:val="001A5850"/>
    <w:rsid w:val="001B15AB"/>
    <w:rsid w:val="001B2F61"/>
    <w:rsid w:val="001C4615"/>
    <w:rsid w:val="001C5571"/>
    <w:rsid w:val="00200509"/>
    <w:rsid w:val="00222F25"/>
    <w:rsid w:val="00225B22"/>
    <w:rsid w:val="00233564"/>
    <w:rsid w:val="00241AF8"/>
    <w:rsid w:val="002479BB"/>
    <w:rsid w:val="00257961"/>
    <w:rsid w:val="002647F5"/>
    <w:rsid w:val="00266A18"/>
    <w:rsid w:val="00271821"/>
    <w:rsid w:val="00277EF4"/>
    <w:rsid w:val="00282D0D"/>
    <w:rsid w:val="002D43E3"/>
    <w:rsid w:val="002F267F"/>
    <w:rsid w:val="002F7476"/>
    <w:rsid w:val="00305F9C"/>
    <w:rsid w:val="00310683"/>
    <w:rsid w:val="003650C9"/>
    <w:rsid w:val="003652ED"/>
    <w:rsid w:val="00370087"/>
    <w:rsid w:val="003B2816"/>
    <w:rsid w:val="003B46A9"/>
    <w:rsid w:val="003B68E8"/>
    <w:rsid w:val="003F4D82"/>
    <w:rsid w:val="0040103E"/>
    <w:rsid w:val="00415614"/>
    <w:rsid w:val="00415B69"/>
    <w:rsid w:val="00440136"/>
    <w:rsid w:val="00447017"/>
    <w:rsid w:val="00464F58"/>
    <w:rsid w:val="0047410F"/>
    <w:rsid w:val="00486C65"/>
    <w:rsid w:val="00491C91"/>
    <w:rsid w:val="00493078"/>
    <w:rsid w:val="004A43EF"/>
    <w:rsid w:val="004A636F"/>
    <w:rsid w:val="004C35CB"/>
    <w:rsid w:val="004E70D1"/>
    <w:rsid w:val="005048E9"/>
    <w:rsid w:val="00515CB3"/>
    <w:rsid w:val="00522A1E"/>
    <w:rsid w:val="0058073F"/>
    <w:rsid w:val="005A5352"/>
    <w:rsid w:val="005A6430"/>
    <w:rsid w:val="005B2EB8"/>
    <w:rsid w:val="005E1C4F"/>
    <w:rsid w:val="005F0131"/>
    <w:rsid w:val="00624443"/>
    <w:rsid w:val="006330D9"/>
    <w:rsid w:val="00636306"/>
    <w:rsid w:val="00637441"/>
    <w:rsid w:val="00652DB5"/>
    <w:rsid w:val="00680EA9"/>
    <w:rsid w:val="006D0130"/>
    <w:rsid w:val="006E051D"/>
    <w:rsid w:val="007018BC"/>
    <w:rsid w:val="0072793B"/>
    <w:rsid w:val="007371B1"/>
    <w:rsid w:val="00767F56"/>
    <w:rsid w:val="007834FD"/>
    <w:rsid w:val="00786244"/>
    <w:rsid w:val="007D3164"/>
    <w:rsid w:val="007D3B3B"/>
    <w:rsid w:val="007E4AEE"/>
    <w:rsid w:val="007E72C6"/>
    <w:rsid w:val="00804EE8"/>
    <w:rsid w:val="008064DC"/>
    <w:rsid w:val="00834C3B"/>
    <w:rsid w:val="00852F09"/>
    <w:rsid w:val="0085770D"/>
    <w:rsid w:val="008621EE"/>
    <w:rsid w:val="00872880"/>
    <w:rsid w:val="00877C85"/>
    <w:rsid w:val="0089009B"/>
    <w:rsid w:val="0089063F"/>
    <w:rsid w:val="00892E5E"/>
    <w:rsid w:val="00893E46"/>
    <w:rsid w:val="00895AAE"/>
    <w:rsid w:val="008C05C7"/>
    <w:rsid w:val="008C0955"/>
    <w:rsid w:val="008C4455"/>
    <w:rsid w:val="008C553E"/>
    <w:rsid w:val="008C7F7C"/>
    <w:rsid w:val="008E76B3"/>
    <w:rsid w:val="008E7E3F"/>
    <w:rsid w:val="008F27EC"/>
    <w:rsid w:val="0091037F"/>
    <w:rsid w:val="009167F9"/>
    <w:rsid w:val="00926F0F"/>
    <w:rsid w:val="009640C3"/>
    <w:rsid w:val="0098790F"/>
    <w:rsid w:val="00992DA1"/>
    <w:rsid w:val="00995E4B"/>
    <w:rsid w:val="009A1700"/>
    <w:rsid w:val="009B5EC8"/>
    <w:rsid w:val="009C0E1A"/>
    <w:rsid w:val="009D4285"/>
    <w:rsid w:val="009D606A"/>
    <w:rsid w:val="009E1ED8"/>
    <w:rsid w:val="009E408C"/>
    <w:rsid w:val="009F1498"/>
    <w:rsid w:val="009F216B"/>
    <w:rsid w:val="009F623C"/>
    <w:rsid w:val="00A05512"/>
    <w:rsid w:val="00A60175"/>
    <w:rsid w:val="00A818BA"/>
    <w:rsid w:val="00AA3353"/>
    <w:rsid w:val="00AA57EE"/>
    <w:rsid w:val="00AB52B2"/>
    <w:rsid w:val="00AC1D87"/>
    <w:rsid w:val="00B11A46"/>
    <w:rsid w:val="00B306B9"/>
    <w:rsid w:val="00B33EB5"/>
    <w:rsid w:val="00B84F41"/>
    <w:rsid w:val="00B852E0"/>
    <w:rsid w:val="00B86F69"/>
    <w:rsid w:val="00B87AE8"/>
    <w:rsid w:val="00B906E5"/>
    <w:rsid w:val="00B966AF"/>
    <w:rsid w:val="00BA68F3"/>
    <w:rsid w:val="00BC42AE"/>
    <w:rsid w:val="00BE2DAE"/>
    <w:rsid w:val="00BF06A4"/>
    <w:rsid w:val="00BF1287"/>
    <w:rsid w:val="00C1656E"/>
    <w:rsid w:val="00C44E83"/>
    <w:rsid w:val="00C47167"/>
    <w:rsid w:val="00C5776A"/>
    <w:rsid w:val="00C61F29"/>
    <w:rsid w:val="00C661BF"/>
    <w:rsid w:val="00C7335C"/>
    <w:rsid w:val="00CD57DD"/>
    <w:rsid w:val="00CE4531"/>
    <w:rsid w:val="00CF022D"/>
    <w:rsid w:val="00CF02EC"/>
    <w:rsid w:val="00CF474F"/>
    <w:rsid w:val="00D0648A"/>
    <w:rsid w:val="00D06AD3"/>
    <w:rsid w:val="00D12895"/>
    <w:rsid w:val="00D257B0"/>
    <w:rsid w:val="00D275E6"/>
    <w:rsid w:val="00D31177"/>
    <w:rsid w:val="00D34724"/>
    <w:rsid w:val="00D36F44"/>
    <w:rsid w:val="00D40DD3"/>
    <w:rsid w:val="00D4339B"/>
    <w:rsid w:val="00D44A52"/>
    <w:rsid w:val="00D46920"/>
    <w:rsid w:val="00D518E7"/>
    <w:rsid w:val="00D620A5"/>
    <w:rsid w:val="00D66765"/>
    <w:rsid w:val="00D80BC6"/>
    <w:rsid w:val="00D84EFB"/>
    <w:rsid w:val="00D87140"/>
    <w:rsid w:val="00DC2C14"/>
    <w:rsid w:val="00DE753A"/>
    <w:rsid w:val="00E127E8"/>
    <w:rsid w:val="00E25CAE"/>
    <w:rsid w:val="00E35E6E"/>
    <w:rsid w:val="00E424C0"/>
    <w:rsid w:val="00E47DC0"/>
    <w:rsid w:val="00E61AE5"/>
    <w:rsid w:val="00E67ABB"/>
    <w:rsid w:val="00E7276A"/>
    <w:rsid w:val="00E733C7"/>
    <w:rsid w:val="00E75E6D"/>
    <w:rsid w:val="00E92CD2"/>
    <w:rsid w:val="00EC09E6"/>
    <w:rsid w:val="00EC45D8"/>
    <w:rsid w:val="00EC7127"/>
    <w:rsid w:val="00ED4244"/>
    <w:rsid w:val="00ED7995"/>
    <w:rsid w:val="00EE3EE3"/>
    <w:rsid w:val="00F01EC4"/>
    <w:rsid w:val="00F25ABF"/>
    <w:rsid w:val="00F260E9"/>
    <w:rsid w:val="00F26E4E"/>
    <w:rsid w:val="00F562A1"/>
    <w:rsid w:val="00F638BC"/>
    <w:rsid w:val="00F645B4"/>
    <w:rsid w:val="00F7457C"/>
    <w:rsid w:val="00F95B7B"/>
    <w:rsid w:val="00F9677E"/>
    <w:rsid w:val="00FA37F3"/>
    <w:rsid w:val="00FE3FD3"/>
    <w:rsid w:val="00FE4858"/>
    <w:rsid w:val="01505A21"/>
    <w:rsid w:val="06645CA7"/>
    <w:rsid w:val="15137A67"/>
    <w:rsid w:val="17C35237"/>
    <w:rsid w:val="20C70A82"/>
    <w:rsid w:val="222D293A"/>
    <w:rsid w:val="28C043DC"/>
    <w:rsid w:val="29087F51"/>
    <w:rsid w:val="2BAE0458"/>
    <w:rsid w:val="2BD73769"/>
    <w:rsid w:val="2F013F8D"/>
    <w:rsid w:val="31B66F82"/>
    <w:rsid w:val="33D3403B"/>
    <w:rsid w:val="349C4C46"/>
    <w:rsid w:val="3636385F"/>
    <w:rsid w:val="3D037D04"/>
    <w:rsid w:val="3DBA21C8"/>
    <w:rsid w:val="43FD1000"/>
    <w:rsid w:val="4601048D"/>
    <w:rsid w:val="4B44750D"/>
    <w:rsid w:val="5B2000EA"/>
    <w:rsid w:val="5CEE3BE6"/>
    <w:rsid w:val="665D5357"/>
    <w:rsid w:val="719412BC"/>
    <w:rsid w:val="75D000E9"/>
    <w:rsid w:val="773B3620"/>
    <w:rsid w:val="7B526CE7"/>
    <w:rsid w:val="7CB32B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ascii="Times New Roman" w:hAnsi="Times New Roman" w:eastAsia="宋体" w:cs="Times New Roman"/>
      <w:sz w:val="30"/>
      <w:szCs w:val="24"/>
    </w:rPr>
  </w:style>
  <w:style w:type="paragraph" w:styleId="3">
    <w:name w:val="toc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next w:val="6"/>
    <w:unhideWhenUsed/>
    <w:qFormat/>
    <w:uiPriority w:val="99"/>
    <w:pPr>
      <w:ind w:left="0" w:firstLine="420"/>
    </w:pPr>
  </w:style>
  <w:style w:type="paragraph" w:styleId="6">
    <w:name w:val="Body Text First Indent"/>
    <w:basedOn w:val="2"/>
    <w:qFormat/>
    <w:uiPriority w:val="0"/>
    <w:pPr>
      <w:keepLines/>
      <w:ind w:left="720" w:firstLine="420" w:firstLineChars="100"/>
    </w:pPr>
    <w:rPr>
      <w:rFonts w:ascii="Times New Roman" w:hAnsi="Times New Roman" w:eastAsia="宋体" w:cs="Times New Roman"/>
    </w:rPr>
  </w:style>
  <w:style w:type="paragraph" w:styleId="7">
    <w:name w:val="Date"/>
    <w:basedOn w:val="1"/>
    <w:next w:val="1"/>
    <w:link w:val="18"/>
    <w:semiHidden/>
    <w:unhideWhenUsed/>
    <w:qFormat/>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Char"/>
    <w:basedOn w:val="13"/>
    <w:link w:val="7"/>
    <w:semiHidden/>
    <w:qFormat/>
    <w:uiPriority w:val="99"/>
  </w:style>
  <w:style w:type="paragraph" w:styleId="19">
    <w:name w:val="No Spacing"/>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Char"/>
    <w:basedOn w:val="13"/>
    <w:link w:val="19"/>
    <w:qFormat/>
    <w:uiPriority w:val="1"/>
    <w:rPr>
      <w:kern w:val="0"/>
      <w:sz w:val="22"/>
    </w:rPr>
  </w:style>
  <w:style w:type="paragraph" w:customStyle="1" w:styleId="21">
    <w:name w:val="公文标题"/>
    <w:basedOn w:val="1"/>
    <w:qFormat/>
    <w:uiPriority w:val="0"/>
    <w:pPr>
      <w:widowControl/>
      <w:spacing w:line="560" w:lineRule="exact"/>
      <w:contextualSpacing/>
      <w:jc w:val="center"/>
    </w:pPr>
    <w:rPr>
      <w:rFonts w:ascii="方正小标宋简体" w:hAnsi="仿宋" w:eastAsia="方正小标宋简体" w:cs="Times New Roman"/>
      <w:sz w:val="44"/>
      <w:szCs w:val="24"/>
    </w:rPr>
  </w:style>
  <w:style w:type="paragraph" w:customStyle="1" w:styleId="2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rPr>
  </w:style>
  <w:style w:type="paragraph" w:customStyle="1" w:styleId="23">
    <w:name w:val="基本样式"/>
    <w:qFormat/>
    <w:uiPriority w:val="0"/>
    <w:pPr>
      <w:spacing w:line="560" w:lineRule="exact"/>
      <w:contextualSpacing/>
    </w:pPr>
    <w:rPr>
      <w:rFonts w:ascii="仿宋" w:hAnsi="仿宋" w:eastAsia="仿宋_GB2312" w:cs="Times New Roman"/>
      <w:kern w:val="2"/>
      <w:sz w:val="32"/>
      <w:szCs w:val="24"/>
      <w:lang w:val="en-US" w:eastAsia="zh-CN" w:bidi="ar-SA"/>
    </w:rPr>
  </w:style>
  <w:style w:type="character" w:customStyle="1" w:styleId="24">
    <w:name w:val="批注框文本 Char"/>
    <w:basedOn w:val="13"/>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680</Words>
  <Characters>682</Characters>
  <Lines>11</Lines>
  <Paragraphs>3</Paragraphs>
  <TotalTime>2</TotalTime>
  <ScaleCrop>false</ScaleCrop>
  <LinksUpToDate>false</LinksUpToDate>
  <CharactersWithSpaces>747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2018-05-30T06:16:00Z</dcterms:created>
  <dc:creator>佟猛</dc:creator>
  <cp:lastModifiedBy>aa</cp:lastModifiedBy>
  <cp:lastPrinted>2023-05-19T03:57:00Z</cp:lastPrinted>
  <dcterms:modified xsi:type="dcterms:W3CDTF">2025-07-01T07:27:24Z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516642FA2A8F4D91AC46E86232E30328</vt:lpwstr>
  </property>
  <property fmtid="{D5CDD505-2E9C-101B-9397-08002B2CF9AE}" pid="4" name="KSOTemplateDocerSaveRecord">
    <vt:lpwstr>eyJoZGlkIjoiY2NiZTE2YjM1M2E1ZTE2N2M1MmFjMTgwYTMzZmFlOWMifQ==</vt:lpwstr>
  </property>
</Properties>
</file>