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8A3E">
      <w:pPr>
        <w:widowControl/>
        <w:spacing w:line="560" w:lineRule="exact"/>
        <w:jc w:val="left"/>
        <w:rPr>
          <w:rFonts w:ascii="黑体" w:hAnsi="宋体" w:eastAsia="黑体" w:cs="黑体"/>
          <w:color w:val="auto"/>
          <w:kern w:val="0"/>
          <w:sz w:val="32"/>
          <w:szCs w:val="32"/>
          <w:u w:val="none"/>
          <w:lang w:bidi="ar"/>
        </w:rPr>
      </w:pPr>
      <w:r>
        <w:rPr>
          <w:rFonts w:ascii="黑体" w:hAnsi="宋体" w:eastAsia="黑体" w:cs="黑体"/>
          <w:color w:val="auto"/>
          <w:kern w:val="0"/>
          <w:sz w:val="32"/>
          <w:szCs w:val="32"/>
          <w:u w:val="none"/>
          <w:lang w:bidi="ar"/>
        </w:rPr>
        <w:t>附件</w:t>
      </w:r>
      <w:r>
        <w:rPr>
          <w:rFonts w:hint="eastAsia" w:ascii="黑体" w:hAnsi="宋体" w:eastAsia="黑体" w:cs="黑体"/>
          <w:color w:val="auto"/>
          <w:kern w:val="0"/>
          <w:sz w:val="32"/>
          <w:szCs w:val="32"/>
          <w:u w:val="none"/>
          <w:lang w:bidi="ar"/>
        </w:rPr>
        <w:t>1</w:t>
      </w:r>
      <w:r>
        <w:rPr>
          <w:rFonts w:ascii="黑体" w:hAnsi="宋体" w:eastAsia="黑体" w:cs="黑体"/>
          <w:color w:val="auto"/>
          <w:kern w:val="0"/>
          <w:sz w:val="32"/>
          <w:szCs w:val="32"/>
          <w:u w:val="none"/>
          <w:lang w:bidi="ar"/>
        </w:rPr>
        <w:t xml:space="preserve"> </w:t>
      </w:r>
    </w:p>
    <w:p w14:paraId="41660D2B">
      <w:pPr>
        <w:widowControl/>
        <w:spacing w:line="560" w:lineRule="exact"/>
        <w:jc w:val="left"/>
        <w:rPr>
          <w:rFonts w:ascii="黑体" w:hAnsi="宋体" w:eastAsia="黑体" w:cs="黑体"/>
          <w:color w:val="auto"/>
          <w:kern w:val="0"/>
          <w:sz w:val="32"/>
          <w:szCs w:val="32"/>
          <w:u w:val="none"/>
          <w:lang w:bidi="ar"/>
        </w:rPr>
      </w:pPr>
    </w:p>
    <w:p w14:paraId="4BE1CBE4">
      <w:pPr>
        <w:widowControl/>
        <w:spacing w:line="560" w:lineRule="exact"/>
        <w:jc w:val="center"/>
        <w:rPr>
          <w:rFonts w:hint="eastAsia" w:ascii="方正小标宋简体" w:hAnsi="方正小标宋简体" w:eastAsia="方正小标宋简体" w:cs="方正小标宋简体"/>
          <w:color w:val="auto"/>
          <w:kern w:val="0"/>
          <w:sz w:val="44"/>
          <w:szCs w:val="44"/>
          <w:u w:val="none"/>
          <w:lang w:bidi="ar"/>
        </w:rPr>
      </w:pPr>
      <w:bookmarkStart w:id="0" w:name="_GoBack"/>
      <w:r>
        <w:rPr>
          <w:rFonts w:hint="eastAsia" w:ascii="方正小标宋简体" w:hAnsi="方正小标宋简体" w:eastAsia="方正小标宋简体" w:cs="方正小标宋简体"/>
          <w:color w:val="auto"/>
          <w:kern w:val="0"/>
          <w:sz w:val="44"/>
          <w:szCs w:val="44"/>
          <w:u w:val="none"/>
          <w:lang w:bidi="ar"/>
        </w:rPr>
        <w:t>医疗卫生信用修复申请书</w:t>
      </w:r>
    </w:p>
    <w:bookmarkEnd w:id="0"/>
    <w:p w14:paraId="76A40B6F">
      <w:pPr>
        <w:widowControl/>
        <w:spacing w:line="560" w:lineRule="exact"/>
        <w:jc w:val="center"/>
        <w:rPr>
          <w:rFonts w:hint="eastAsia" w:ascii="楷体" w:hAnsi="楷体" w:eastAsia="楷体" w:cs="楷体"/>
          <w:color w:val="auto"/>
          <w:kern w:val="0"/>
          <w:sz w:val="32"/>
          <w:szCs w:val="32"/>
          <w:u w:val="none"/>
          <w:lang w:bidi="ar"/>
        </w:rPr>
      </w:pPr>
      <w:r>
        <w:rPr>
          <w:rFonts w:hint="eastAsia" w:ascii="楷体" w:hAnsi="楷体" w:eastAsia="楷体" w:cs="楷体"/>
          <w:color w:val="auto"/>
          <w:kern w:val="0"/>
          <w:sz w:val="32"/>
          <w:szCs w:val="32"/>
          <w:u w:val="none"/>
          <w:lang w:bidi="ar"/>
        </w:rPr>
        <w:t>（参考样式）</w:t>
      </w:r>
    </w:p>
    <w:p w14:paraId="38CFC55B">
      <w:pPr>
        <w:widowControl/>
        <w:spacing w:line="560" w:lineRule="exact"/>
        <w:rPr>
          <w:rFonts w:hint="eastAsia" w:ascii="仿宋" w:hAnsi="仿宋" w:eastAsia="仿宋" w:cs="仿宋"/>
          <w:color w:val="auto"/>
          <w:kern w:val="0"/>
          <w:sz w:val="32"/>
          <w:szCs w:val="32"/>
          <w:u w:val="none"/>
          <w:lang w:bidi="ar"/>
        </w:rPr>
      </w:pPr>
    </w:p>
    <w:p w14:paraId="4C91408A">
      <w:pPr>
        <w:widowControl/>
        <w:spacing w:line="560" w:lineRule="exact"/>
        <w:rPr>
          <w:rFonts w:hint="eastAsia" w:ascii="仿宋" w:hAnsi="仿宋" w:eastAsia="仿宋" w:cs="仿宋"/>
          <w:color w:val="auto"/>
          <w:sz w:val="32"/>
          <w:szCs w:val="32"/>
          <w:u w:val="single"/>
        </w:rPr>
      </w:pPr>
      <w:r>
        <w:rPr>
          <w:rFonts w:hint="eastAsia" w:ascii="仿宋" w:hAnsi="仿宋" w:eastAsia="仿宋" w:cs="仿宋"/>
          <w:color w:val="auto"/>
          <w:kern w:val="0"/>
          <w:sz w:val="32"/>
          <w:szCs w:val="32"/>
          <w:u w:val="single"/>
          <w:lang w:bidi="ar"/>
        </w:rPr>
        <w:t xml:space="preserve">         卫生健康局（委）： </w:t>
      </w:r>
    </w:p>
    <w:p w14:paraId="122C2480">
      <w:pPr>
        <w:widowControl/>
        <w:spacing w:line="560" w:lineRule="exact"/>
        <w:ind w:firstLine="640" w:firstLineChars="200"/>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本人（本单位）              符合《湛江市</w:t>
      </w:r>
      <w:r>
        <w:rPr>
          <w:rFonts w:hint="eastAsia" w:ascii="仿宋" w:hAnsi="仿宋" w:eastAsia="仿宋" w:cs="仿宋"/>
          <w:kern w:val="0"/>
          <w:sz w:val="32"/>
          <w:szCs w:val="32"/>
          <w:u w:val="none"/>
          <w:lang w:val="en-US" w:eastAsia="zh-CN" w:bidi="ar"/>
        </w:rPr>
        <w:t>卫生健康局</w:t>
      </w:r>
      <w:r>
        <w:rPr>
          <w:rFonts w:hint="eastAsia" w:ascii="仿宋" w:hAnsi="仿宋" w:eastAsia="仿宋" w:cs="仿宋"/>
          <w:color w:val="auto"/>
          <w:kern w:val="0"/>
          <w:sz w:val="32"/>
          <w:szCs w:val="32"/>
          <w:u w:val="none"/>
          <w:lang w:bidi="ar"/>
        </w:rPr>
        <w:t>医疗机构信用监管办法（试行）》第三十</w:t>
      </w:r>
      <w:r>
        <w:rPr>
          <w:rFonts w:hint="eastAsia" w:ascii="仿宋" w:hAnsi="仿宋" w:eastAsia="仿宋" w:cs="仿宋"/>
          <w:color w:val="auto"/>
          <w:kern w:val="0"/>
          <w:sz w:val="32"/>
          <w:szCs w:val="32"/>
          <w:u w:val="none"/>
          <w:lang w:val="en-US" w:eastAsia="zh-CN" w:bidi="ar"/>
        </w:rPr>
        <w:t>一</w:t>
      </w:r>
      <w:r>
        <w:rPr>
          <w:rFonts w:hint="eastAsia" w:ascii="仿宋" w:hAnsi="仿宋" w:eastAsia="仿宋" w:cs="仿宋"/>
          <w:color w:val="auto"/>
          <w:kern w:val="0"/>
          <w:sz w:val="32"/>
          <w:szCs w:val="32"/>
          <w:u w:val="none"/>
          <w:lang w:bidi="ar"/>
        </w:rPr>
        <w:t>条规定，承诺自失信信息或严重失信信息认定之日起至申请信用修复期间未产生新的记入信用档案的不良记录，现申请信用修复。并提供以下材料供审核：</w:t>
      </w:r>
    </w:p>
    <w:p w14:paraId="174C47FF">
      <w:pPr>
        <w:widowControl/>
        <w:spacing w:line="560" w:lineRule="exact"/>
        <w:ind w:firstLine="640" w:firstLineChars="200"/>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 xml:space="preserve">1.  行政处理决定等明确的法定责任和义务履行完毕，社会 不良影响基本消除的材料； </w:t>
      </w:r>
    </w:p>
    <w:p w14:paraId="239CC94B">
      <w:pPr>
        <w:widowControl/>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bidi="ar"/>
        </w:rPr>
        <w:t xml:space="preserve">2.  信用修复方式及相关材料： </w:t>
      </w:r>
    </w:p>
    <w:p w14:paraId="6943D3DA">
      <w:pPr>
        <w:widowControl/>
        <w:spacing w:line="560" w:lineRule="exact"/>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bidi="ar"/>
        </w:rPr>
        <w:t xml:space="preserve">  </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作出信用承诺 </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完成信用整改 </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 xml:space="preserve">接受专题培训 </w:t>
      </w:r>
    </w:p>
    <w:p w14:paraId="68AAB381">
      <w:pPr>
        <w:widowControl/>
        <w:spacing w:line="560" w:lineRule="exact"/>
        <w:ind w:firstLine="320" w:firstLineChars="100"/>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bidi="ar"/>
        </w:rPr>
        <w:t></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提交信用报告 </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参加公益慈善 </w:t>
      </w:r>
      <w:r>
        <w:rPr>
          <w:rFonts w:hint="eastAsia" w:ascii="仿宋" w:hAnsi="仿宋" w:eastAsia="仿宋" w:cs="仿宋"/>
          <w:color w:val="auto"/>
          <w:kern w:val="0"/>
          <w:sz w:val="32"/>
          <w:szCs w:val="32"/>
          <w:u w:val="none"/>
          <w:lang w:bidi="ar"/>
        </w:rPr>
        <w:sym w:font="Wingdings" w:char="00A8"/>
      </w:r>
      <w:r>
        <w:rPr>
          <w:rFonts w:hint="eastAsia" w:ascii="仿宋" w:hAnsi="仿宋" w:eastAsia="仿宋" w:cs="仿宋"/>
          <w:color w:val="auto"/>
          <w:kern w:val="0"/>
          <w:sz w:val="32"/>
          <w:szCs w:val="32"/>
          <w:u w:val="none"/>
          <w:lang w:bidi="ar"/>
        </w:rPr>
        <w:t xml:space="preserve">其他 </w:t>
      </w:r>
    </w:p>
    <w:p w14:paraId="374FF360">
      <w:pPr>
        <w:widowControl/>
        <w:spacing w:line="560" w:lineRule="exact"/>
        <w:rPr>
          <w:rFonts w:hint="eastAsia" w:ascii="仿宋" w:hAnsi="仿宋" w:eastAsia="仿宋" w:cs="仿宋"/>
          <w:color w:val="auto"/>
          <w:kern w:val="0"/>
          <w:sz w:val="32"/>
          <w:szCs w:val="32"/>
          <w:u w:val="none"/>
          <w:lang w:bidi="ar"/>
        </w:rPr>
      </w:pPr>
    </w:p>
    <w:p w14:paraId="6B5C61D6">
      <w:pPr>
        <w:widowControl/>
        <w:spacing w:line="560" w:lineRule="exact"/>
        <w:rPr>
          <w:rFonts w:hint="eastAsia" w:ascii="仿宋" w:hAnsi="仿宋" w:eastAsia="仿宋" w:cs="仿宋"/>
          <w:color w:val="auto"/>
          <w:kern w:val="0"/>
          <w:sz w:val="32"/>
          <w:szCs w:val="32"/>
          <w:u w:val="none"/>
          <w:lang w:bidi="ar"/>
        </w:rPr>
      </w:pPr>
    </w:p>
    <w:p w14:paraId="75AF9622">
      <w:pPr>
        <w:widowControl/>
        <w:spacing w:line="560" w:lineRule="exact"/>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bidi="ar"/>
        </w:rPr>
        <w:t xml:space="preserve">                                   申请人： </w:t>
      </w:r>
    </w:p>
    <w:p w14:paraId="1D5AF335">
      <w:pPr>
        <w:widowControl/>
        <w:spacing w:line="560" w:lineRule="exact"/>
        <w:rPr>
          <w:rFonts w:hint="eastAsia" w:ascii="仿宋" w:hAnsi="仿宋" w:eastAsia="仿宋" w:cs="仿宋"/>
          <w:color w:val="auto"/>
          <w:sz w:val="32"/>
          <w:szCs w:val="32"/>
          <w:u w:val="none"/>
        </w:rPr>
      </w:pPr>
      <w:r>
        <w:rPr>
          <w:rFonts w:hint="eastAsia" w:ascii="仿宋" w:hAnsi="仿宋" w:eastAsia="仿宋" w:cs="仿宋"/>
          <w:color w:val="auto"/>
          <w:kern w:val="0"/>
          <w:sz w:val="32"/>
          <w:szCs w:val="32"/>
          <w:u w:val="none"/>
          <w:lang w:bidi="ar"/>
        </w:rPr>
        <w:t xml:space="preserve">                            </w:t>
      </w:r>
      <w:r>
        <w:rPr>
          <w:rFonts w:hint="eastAsia" w:ascii="仿宋" w:hAnsi="仿宋" w:eastAsia="仿宋" w:cs="仿宋"/>
          <w:color w:val="auto"/>
          <w:kern w:val="0"/>
          <w:sz w:val="32"/>
          <w:szCs w:val="32"/>
          <w:u w:val="none"/>
          <w:lang w:val="en-US" w:eastAsia="zh-CN" w:bidi="ar"/>
        </w:rPr>
        <w:t xml:space="preserve">        </w:t>
      </w:r>
      <w:r>
        <w:rPr>
          <w:rFonts w:hint="eastAsia" w:ascii="仿宋" w:hAnsi="仿宋" w:eastAsia="仿宋" w:cs="仿宋"/>
          <w:color w:val="auto"/>
          <w:kern w:val="0"/>
          <w:sz w:val="32"/>
          <w:szCs w:val="32"/>
          <w:u w:val="none"/>
          <w:lang w:bidi="ar"/>
        </w:rPr>
        <w:t xml:space="preserve">   年   月   日</w:t>
      </w:r>
    </w:p>
    <w:p w14:paraId="60425072">
      <w:pPr>
        <w:widowControl/>
        <w:wordWrap w:val="0"/>
        <w:spacing w:line="560" w:lineRule="exact"/>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 xml:space="preserve">      </w:t>
      </w:r>
    </w:p>
    <w:p w14:paraId="515863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900DB"/>
    <w:rsid w:val="70F9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_GB2312"/>
      <w:sz w:val="32"/>
      <w:szCs w:val="24"/>
    </w:rPr>
  </w:style>
  <w:style w:type="paragraph" w:styleId="3">
    <w:name w:val="footer"/>
    <w:basedOn w:val="1"/>
    <w:qFormat/>
    <w:uiPriority w:val="0"/>
    <w:pPr>
      <w:tabs>
        <w:tab w:val="center" w:pos="4153"/>
        <w:tab w:val="right" w:pos="8306"/>
      </w:tabs>
      <w:snapToGrid w:val="0"/>
      <w:jc w:val="left"/>
    </w:pPr>
    <w:rPr>
      <w:rFonts w:ascii="仿宋_GB2312" w:hAnsi="宋体" w:eastAsia="仿宋_GB2312"/>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2025-07-08T07:38:00Z</dcterms:created>
  <dc:creator>蔡诗韵</dc:creator>
  <cp:lastModifiedBy>蔡诗韵</cp:lastModifiedBy>
  <dcterms:modified xsi:type="dcterms:W3CDTF">2025-07-08T07:40:31Z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114D22B3C9064A5FAC47763F1C3E7665_11</vt:lpwstr>
  </property>
  <property fmtid="{D5CDD505-2E9C-101B-9397-08002B2CF9AE}" pid="4" name="KSOTemplateDocerSaveRecord">
    <vt:lpwstr>eyJoZGlkIjoiZjVlNTgyZTBhMGE4MmJiYzM1OWYwN2I2Nzg3Yzg2NGYiLCJ1c2VySWQiOiIxNjcxNTgxNTcyIn0=</vt:lpwstr>
  </property>
</Properties>
</file>