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BE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附件3：</w:t>
      </w:r>
    </w:p>
    <w:p w14:paraId="3BC3D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32"/>
          <w:lang w:val="en-US" w:eastAsia="zh-CN"/>
        </w:rPr>
        <w:t>2024年 第 四 季 度 各 分 中 心 办 件 量 统 计 表</w:t>
      </w:r>
    </w:p>
    <w:bookmarkEnd w:id="0"/>
    <w:p w14:paraId="5F752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" w:hAnsi="仿宋" w:eastAsia="仿宋" w:cs="仿宋"/>
          <w:color w:val="000000"/>
          <w:sz w:val="22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22"/>
          <w:szCs w:val="28"/>
          <w:lang w:val="en-US" w:eastAsia="zh-CN" w:bidi="ar-SA"/>
        </w:rPr>
        <w:t>（10月1日-12月31日）</w:t>
      </w:r>
    </w:p>
    <w:tbl>
      <w:tblPr>
        <w:tblStyle w:val="2"/>
        <w:tblpPr w:leftFromText="180" w:rightFromText="180" w:vertAnchor="text" w:horzAnchor="page" w:tblpXSpec="center" w:tblpY="36"/>
        <w:tblOverlap w:val="never"/>
        <w:tblW w:w="84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4425"/>
        <w:gridCol w:w="1335"/>
      </w:tblGrid>
      <w:tr w14:paraId="7B155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59F15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  <w:t>分中心</w:t>
            </w:r>
          </w:p>
        </w:tc>
        <w:tc>
          <w:tcPr>
            <w:tcW w:w="44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381EB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  <w:t>办件量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70650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  <w:t>备注</w:t>
            </w:r>
          </w:p>
        </w:tc>
      </w:tr>
      <w:tr w14:paraId="22654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E6F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E37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901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E1E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23528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  <w:t>公安局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87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5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E4A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31CE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  <w:t>司法局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8675C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  <w:t>130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8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418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A17C0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  <w:t>社会保险基金管理局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C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5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9DD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5835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  <w:t>公积金管理中心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C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8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181B4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56560"/>
    <w:rsid w:val="0BB5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2025-01-26T03:12:00Z</dcterms:created>
  <dc:creator>诗琪</dc:creator>
  <cp:lastModifiedBy>诗琪</cp:lastModifiedBy>
  <dcterms:modified xsi:type="dcterms:W3CDTF">2025-01-26T03:13:03Z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90BAE5FCDF904490948D1498395D169A_11</vt:lpwstr>
  </property>
  <property fmtid="{D5CDD505-2E9C-101B-9397-08002B2CF9AE}" pid="4" name="KSOTemplateDocerSaveRecord">
    <vt:lpwstr>eyJoZGlkIjoiYTk1MWM3ZTkzZTNiOWEyZjk1YWZmMzM0ZjU3ZWYyYjkiLCJ1c2VySWQiOiI2Mjc0ODI3ODIifQ==</vt:lpwstr>
  </property>
</Properties>
</file>