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湛江市医疗保障局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2022年度（本级）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湛江市医疗保障局（本级） 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21.10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0.47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Cs w:val="21"/>
        </w:rPr>
        <w:t>注：</w:t>
      </w:r>
      <w:bookmarkStart w:id="2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2"/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spacing w:line="288" w:lineRule="auto"/>
        <w:ind w:firstLine="643" w:firstLineChars="200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3" w:name="PO_part3A3Year1"/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4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湛江市医疗保障局（本级）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5" w:name="PO_part3A3B1C1Amount1"/>
      <w:r>
        <w:rPr>
          <w:rFonts w:ascii="仿宋_GB2312" w:hAnsi="宋体" w:eastAsia="仿宋_GB2312" w:cs="宋体"/>
          <w:sz w:val="32"/>
          <w:szCs w:val="32"/>
        </w:rPr>
        <w:t>0.47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6" w:name="PO_part3A3B1C1Amount2"/>
      <w:r>
        <w:rPr>
          <w:rFonts w:ascii="仿宋_GB2312" w:hAnsi="宋体" w:eastAsia="仿宋_GB2312" w:cs="宋体"/>
          <w:sz w:val="32"/>
          <w:szCs w:val="32"/>
        </w:rPr>
        <w:t>21.1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Percent1"/>
      <w:r>
        <w:rPr>
          <w:rFonts w:ascii="仿宋_GB2312" w:hAnsi="宋体" w:eastAsia="仿宋_GB2312" w:cs="宋体"/>
          <w:sz w:val="32"/>
          <w:szCs w:val="32"/>
        </w:rPr>
        <w:t>2.2%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683.3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10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5" w:name="PO_part3A3B1C1qzAmount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6" w:name="PO_part3A3B1C1qzysAmount2"/>
      <w:r>
        <w:rPr>
          <w:rFonts w:ascii="仿宋_GB2312" w:hAnsi="宋体" w:eastAsia="仿宋_GB2312" w:cs="宋体"/>
          <w:sz w:val="32"/>
          <w:szCs w:val="32"/>
        </w:rPr>
        <w:t>20.2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2"/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20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4"/>
      <w:r>
        <w:rPr>
          <w:rFonts w:ascii="仿宋_GB2312" w:hAnsi="宋体" w:eastAsia="仿宋_GB2312" w:cs="宋体"/>
          <w:sz w:val="32"/>
          <w:szCs w:val="32"/>
        </w:rPr>
        <w:t>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4"/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5" w:name="PO_part3A3B1C1qzAmount5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6" w:name="PO_part3A3B1C1qzysAmount5"/>
      <w:r>
        <w:rPr>
          <w:rFonts w:ascii="仿宋_GB2312" w:hAnsi="宋体" w:eastAsia="仿宋_GB2312" w:cs="宋体"/>
          <w:sz w:val="32"/>
          <w:szCs w:val="32"/>
        </w:rPr>
        <w:t>2.2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7" w:name="PO_part3A3B1C1qzPercent5"/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8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9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30" w:name="PO_part3A3B1C1qzAmount3"/>
      <w:r>
        <w:rPr>
          <w:rFonts w:ascii="仿宋_GB2312" w:hAnsi="宋体" w:eastAsia="仿宋_GB2312" w:cs="宋体"/>
          <w:sz w:val="32"/>
          <w:szCs w:val="32"/>
        </w:rPr>
        <w:t>0.47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1" w:name="PO_part3A3B1C1qzysAmount3"/>
      <w:r>
        <w:rPr>
          <w:rFonts w:ascii="仿宋_GB2312" w:hAnsi="宋体" w:eastAsia="仿宋_GB2312" w:cs="宋体"/>
          <w:sz w:val="32"/>
          <w:szCs w:val="32"/>
        </w:rPr>
        <w:t>0.9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2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52.2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683.3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5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7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8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9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40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2021年由于新冠疫情原因接待来湛调研访问的次数及人数较少，2022年接待次数及人数有所增加。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0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二、</w:t>
      </w:r>
      <w:bookmarkStart w:id="62" w:name="_GoBack"/>
      <w:bookmarkEnd w:id="62"/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1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42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3" w:name="PO_part3A3B2Amount2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4" w:name="PO_part3A3B2Amount3"/>
      <w:r>
        <w:rPr>
          <w:rFonts w:ascii="仿宋_GB2312" w:hAnsi="宋体" w:eastAsia="仿宋_GB2312" w:cs="宋体"/>
          <w:sz w:val="32"/>
          <w:szCs w:val="32"/>
        </w:rPr>
        <w:t>0.47万元，占100%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5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6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7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8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8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9" w:name="PO_part3A3B2C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50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51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52" w:name="PO_part3A3B2C2D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3" w:name="PO_part3A3B2C2D2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4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无。我局无公务用车。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5" w:name="PO_part3A3B2C3Amount1"/>
      <w:r>
        <w:rPr>
          <w:rFonts w:ascii="仿宋_GB2312" w:hAnsi="宋体" w:eastAsia="仿宋_GB2312" w:cs="宋体"/>
          <w:sz w:val="32"/>
          <w:szCs w:val="32"/>
        </w:rPr>
        <w:t>0.47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6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</w:t>
      </w:r>
      <w:r>
        <w:rPr>
          <w:rFonts w:hint="eastAsia" w:ascii="仿宋_GB2312" w:hAnsi="宋体" w:eastAsia="仿宋_GB2312" w:cs="宋体"/>
          <w:sz w:val="32"/>
          <w:szCs w:val="32"/>
        </w:rPr>
        <w:t>外市医保局来湛调研人员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7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8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8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9" w:name="PO_part3A3B2C3GnjdCount1"/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60" w:name="PO_part3A3B2C3GnjdManCount1"/>
      <w:r>
        <w:rPr>
          <w:rFonts w:ascii="仿宋_GB2312" w:hAnsi="宋体" w:eastAsia="仿宋_GB2312" w:cs="宋体"/>
          <w:sz w:val="32"/>
          <w:szCs w:val="32"/>
        </w:rPr>
        <w:t>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0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6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外市医保局来湛调研人员。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61"/>
    </w:p>
    <w:p>
      <w:pPr>
        <w:rPr>
          <w:rFonts w:hint="eastAsia" w:ascii="宋体" w:hAnsi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jVhMTYzZWMyYmM5NzY5YTI0MDBhNDU3ZjQ3YTQifQ=="/>
  </w:docVars>
  <w:rsids>
    <w:rsidRoot w:val="55142B44"/>
    <w:rsid w:val="551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2024-07-12T08:45:00Z</dcterms:created>
  <dc:creator>WPS_1714959897</dc:creator>
  <cp:lastModifiedBy>WPS_1714959897</cp:lastModifiedBy>
  <dcterms:modified xsi:type="dcterms:W3CDTF">2024-07-12T08:50:12Z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254AF20F2A5D45D5874D0107EC481324_11</vt:lpwstr>
  </property>
</Properties>
</file>