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360A" w:rsidRPr="00F66C55" w:rsidRDefault="0010360A" w:rsidP="0010360A">
      <w:pPr>
        <w:spacing w:line="620" w:lineRule="exact"/>
        <w:jc w:val="left"/>
        <w:rPr>
          <w:rFonts w:ascii="黑体" w:eastAsia="黑体" w:hAnsi="黑体"/>
          <w:sz w:val="32"/>
          <w:szCs w:val="32"/>
        </w:rPr>
      </w:pPr>
      <w:bookmarkStart w:id="0" w:name="_GoBack"/>
      <w:bookmarkEnd w:id="0"/>
      <w:r w:rsidRPr="00F66C55">
        <w:rPr>
          <w:rFonts w:ascii="黑体" w:eastAsia="黑体" w:hAnsi="黑体" w:hint="eastAsia"/>
          <w:sz w:val="32"/>
          <w:szCs w:val="32"/>
        </w:rPr>
        <w:t>附件3</w:t>
      </w:r>
    </w:p>
    <w:p w:rsidR="00A96B43" w:rsidRPr="00F66C55" w:rsidRDefault="00810D1B" w:rsidP="0010360A">
      <w:pPr>
        <w:spacing w:line="620" w:lineRule="exact"/>
        <w:jc w:val="center"/>
        <w:rPr>
          <w:rFonts w:ascii="方正小标宋简体" w:eastAsia="方正小标宋简体"/>
          <w:sz w:val="44"/>
          <w:szCs w:val="44"/>
        </w:rPr>
      </w:pPr>
      <w:r w:rsidRPr="00F66C55">
        <w:rPr>
          <w:rFonts w:ascii="方正小标宋简体" w:eastAsia="方正小标宋简体" w:hint="eastAsia"/>
          <w:sz w:val="44"/>
          <w:szCs w:val="44"/>
        </w:rPr>
        <w:t>群众团体公益性捐赠税前扣除资格</w:t>
      </w:r>
    </w:p>
    <w:p w:rsidR="00A96B43" w:rsidRPr="00F66C55" w:rsidRDefault="00810D1B" w:rsidP="0010360A">
      <w:pPr>
        <w:spacing w:line="620" w:lineRule="exact"/>
        <w:jc w:val="center"/>
        <w:rPr>
          <w:rFonts w:ascii="方正小标宋简体" w:eastAsia="方正小标宋简体"/>
          <w:sz w:val="44"/>
          <w:szCs w:val="44"/>
        </w:rPr>
      </w:pPr>
      <w:r w:rsidRPr="00F66C55">
        <w:rPr>
          <w:rFonts w:ascii="方正小标宋简体" w:eastAsia="方正小标宋简体" w:hint="eastAsia"/>
          <w:sz w:val="44"/>
          <w:szCs w:val="44"/>
        </w:rPr>
        <w:t>申报指引</w:t>
      </w:r>
    </w:p>
    <w:p w:rsidR="00A96B43" w:rsidRPr="00F66C55" w:rsidRDefault="00A96B43">
      <w:pPr>
        <w:jc w:val="center"/>
        <w:rPr>
          <w:rFonts w:ascii="仿宋_GB2312" w:eastAsia="仿宋_GB2312"/>
          <w:sz w:val="32"/>
          <w:szCs w:val="32"/>
        </w:rPr>
      </w:pPr>
    </w:p>
    <w:p w:rsidR="00A96B43" w:rsidRPr="00F66C55" w:rsidRDefault="00810D1B">
      <w:pPr>
        <w:jc w:val="left"/>
        <w:rPr>
          <w:rFonts w:ascii="仿宋_GB2312" w:eastAsia="黑体"/>
          <w:sz w:val="32"/>
          <w:szCs w:val="32"/>
        </w:rPr>
      </w:pPr>
      <w:r w:rsidRPr="00F66C55">
        <w:rPr>
          <w:rFonts w:ascii="仿宋_GB2312" w:eastAsia="仿宋_GB2312" w:hint="eastAsia"/>
          <w:sz w:val="32"/>
          <w:szCs w:val="32"/>
        </w:rPr>
        <w:t xml:space="preserve">    </w:t>
      </w:r>
      <w:r w:rsidRPr="00F66C55">
        <w:rPr>
          <w:rFonts w:ascii="黑体" w:eastAsia="黑体" w:hAnsi="黑体" w:hint="eastAsia"/>
          <w:sz w:val="32"/>
          <w:szCs w:val="32"/>
        </w:rPr>
        <w:t>一、适用办理范围</w:t>
      </w:r>
    </w:p>
    <w:p w:rsidR="00A96B43" w:rsidRPr="00F66C55" w:rsidRDefault="00810D1B">
      <w:pPr>
        <w:ind w:firstLine="640"/>
        <w:jc w:val="left"/>
        <w:rPr>
          <w:rFonts w:ascii="仿宋_GB2312" w:eastAsia="仿宋_GB2312"/>
          <w:sz w:val="32"/>
          <w:szCs w:val="32"/>
        </w:rPr>
      </w:pPr>
      <w:r w:rsidRPr="00F66C55">
        <w:rPr>
          <w:rFonts w:ascii="仿宋_GB2312" w:eastAsia="仿宋_GB2312" w:hint="eastAsia"/>
          <w:sz w:val="32"/>
          <w:szCs w:val="32"/>
        </w:rPr>
        <w:t>（一）办理事项。依照《社会团体登记管理条例》规定不需要进行社团登记的人民团体以及经国务院批准免予登记的社会团体（以下统称群众团体）的公益性捐赠税前扣除资格认定。</w:t>
      </w:r>
    </w:p>
    <w:p w:rsidR="00A96B43" w:rsidRPr="00F66C55" w:rsidRDefault="00810D1B">
      <w:pPr>
        <w:ind w:firstLine="640"/>
        <w:jc w:val="left"/>
        <w:rPr>
          <w:rFonts w:ascii="仿宋_GB2312" w:eastAsia="仿宋_GB2312"/>
          <w:sz w:val="32"/>
          <w:szCs w:val="32"/>
        </w:rPr>
      </w:pPr>
      <w:r w:rsidRPr="00F66C55">
        <w:rPr>
          <w:rFonts w:ascii="仿宋_GB2312" w:eastAsia="仿宋_GB2312" w:hint="eastAsia"/>
          <w:sz w:val="32"/>
          <w:szCs w:val="32"/>
        </w:rPr>
        <w:t>（二）适用范围。湛江市内。</w:t>
      </w:r>
    </w:p>
    <w:p w:rsidR="00A96B43" w:rsidRPr="00F66C55" w:rsidRDefault="00810D1B">
      <w:pPr>
        <w:ind w:firstLine="645"/>
        <w:jc w:val="left"/>
        <w:rPr>
          <w:rFonts w:ascii="黑体" w:eastAsia="黑体" w:hAnsi="黑体"/>
          <w:sz w:val="32"/>
          <w:szCs w:val="32"/>
        </w:rPr>
      </w:pPr>
      <w:r w:rsidRPr="00F66C55">
        <w:rPr>
          <w:rFonts w:ascii="黑体" w:eastAsia="黑体" w:hAnsi="黑体" w:hint="eastAsia"/>
          <w:sz w:val="32"/>
          <w:szCs w:val="32"/>
        </w:rPr>
        <w:t>二、办理条件（需同时满足以下条件）</w:t>
      </w:r>
    </w:p>
    <w:p w:rsidR="00A96B43" w:rsidRPr="00F66C55" w:rsidRDefault="00810D1B">
      <w:pPr>
        <w:ind w:firstLine="645"/>
        <w:jc w:val="left"/>
        <w:rPr>
          <w:rFonts w:ascii="仿宋_GB2312" w:eastAsia="仿宋_GB2312"/>
          <w:sz w:val="32"/>
          <w:szCs w:val="32"/>
        </w:rPr>
      </w:pPr>
      <w:r w:rsidRPr="00F66C55">
        <w:rPr>
          <w:rFonts w:ascii="仿宋_GB2312" w:eastAsia="仿宋_GB2312" w:hint="eastAsia"/>
          <w:sz w:val="32"/>
          <w:szCs w:val="32"/>
        </w:rPr>
        <w:t>（一）符合《中华人民共和国企业所得税法实施条例》第五十二条第一项至第八项规定的条件；</w:t>
      </w:r>
    </w:p>
    <w:p w:rsidR="00A96B43" w:rsidRPr="00F66C55" w:rsidRDefault="00810D1B">
      <w:pPr>
        <w:ind w:firstLine="645"/>
        <w:jc w:val="left"/>
        <w:rPr>
          <w:rFonts w:ascii="仿宋_GB2312" w:eastAsia="仿宋_GB2312"/>
          <w:sz w:val="32"/>
          <w:szCs w:val="32"/>
        </w:rPr>
      </w:pPr>
      <w:r w:rsidRPr="00F66C55">
        <w:rPr>
          <w:rFonts w:ascii="仿宋_GB2312" w:eastAsia="仿宋_GB2312" w:hint="eastAsia"/>
          <w:sz w:val="32"/>
          <w:szCs w:val="32"/>
        </w:rPr>
        <w:t>（二）县级以上各级机构编制部门直接管理其机构编制；</w:t>
      </w:r>
    </w:p>
    <w:p w:rsidR="00A96B43" w:rsidRPr="00F66C55" w:rsidRDefault="00810D1B">
      <w:pPr>
        <w:ind w:firstLine="645"/>
        <w:jc w:val="left"/>
        <w:rPr>
          <w:rFonts w:ascii="仿宋_GB2312" w:eastAsia="仿宋_GB2312"/>
          <w:sz w:val="32"/>
          <w:szCs w:val="32"/>
        </w:rPr>
      </w:pPr>
      <w:r w:rsidRPr="00F66C55">
        <w:rPr>
          <w:rFonts w:ascii="仿宋_GB2312" w:eastAsia="仿宋_GB2312" w:hint="eastAsia"/>
          <w:sz w:val="32"/>
          <w:szCs w:val="32"/>
        </w:rPr>
        <w:t>（三）对接受捐赠的收入以及用捐赠收入进行的支出单独进行核算，且申请前连续3年接受捐赠的总收入中用于公益慈善事业的支出比例不低于70%。</w:t>
      </w:r>
    </w:p>
    <w:p w:rsidR="00A96B43" w:rsidRPr="00F66C55" w:rsidRDefault="00810D1B">
      <w:pPr>
        <w:ind w:firstLine="645"/>
        <w:jc w:val="left"/>
        <w:rPr>
          <w:rFonts w:ascii="黑体" w:eastAsia="黑体" w:hAnsi="黑体"/>
          <w:sz w:val="32"/>
          <w:szCs w:val="32"/>
        </w:rPr>
      </w:pPr>
      <w:r w:rsidRPr="00F66C55">
        <w:rPr>
          <w:rFonts w:ascii="黑体" w:eastAsia="黑体" w:hAnsi="黑体" w:hint="eastAsia"/>
          <w:sz w:val="32"/>
          <w:szCs w:val="32"/>
        </w:rPr>
        <w:t>三、办理材料（一式两份）</w:t>
      </w:r>
    </w:p>
    <w:p w:rsidR="00A96B43" w:rsidRPr="00F66C55" w:rsidRDefault="00810D1B">
      <w:pPr>
        <w:ind w:firstLine="645"/>
        <w:jc w:val="left"/>
        <w:rPr>
          <w:rFonts w:ascii="仿宋_GB2312" w:eastAsia="仿宋_GB2312"/>
          <w:sz w:val="32"/>
          <w:szCs w:val="32"/>
        </w:rPr>
      </w:pPr>
      <w:r w:rsidRPr="00F66C55">
        <w:rPr>
          <w:rFonts w:ascii="仿宋_GB2312" w:eastAsia="仿宋_GB2312" w:hint="eastAsia"/>
          <w:sz w:val="32"/>
          <w:szCs w:val="32"/>
        </w:rPr>
        <w:t>（一）群众团体公益性捐赠税前扣除资格申请表（见附件3）、申报报告；</w:t>
      </w:r>
    </w:p>
    <w:p w:rsidR="00A96B43" w:rsidRPr="00F66C55" w:rsidRDefault="00810D1B">
      <w:pPr>
        <w:ind w:firstLine="645"/>
        <w:jc w:val="left"/>
        <w:rPr>
          <w:rFonts w:ascii="仿宋_GB2312" w:eastAsia="仿宋_GB2312"/>
          <w:sz w:val="32"/>
          <w:szCs w:val="32"/>
        </w:rPr>
      </w:pPr>
      <w:r w:rsidRPr="00F66C55">
        <w:rPr>
          <w:rFonts w:ascii="仿宋_GB2312" w:eastAsia="仿宋_GB2312" w:hint="eastAsia"/>
          <w:sz w:val="32"/>
          <w:szCs w:val="32"/>
        </w:rPr>
        <w:t>（二）县级以上各级党委、政府或机构编制部门印发的“三定”规定（复印件）；</w:t>
      </w:r>
    </w:p>
    <w:p w:rsidR="00A96B43" w:rsidRPr="00F66C55" w:rsidRDefault="00810D1B">
      <w:pPr>
        <w:ind w:firstLine="645"/>
        <w:jc w:val="left"/>
        <w:rPr>
          <w:rFonts w:ascii="仿宋_GB2312" w:eastAsia="仿宋_GB2312"/>
          <w:sz w:val="32"/>
          <w:szCs w:val="32"/>
        </w:rPr>
      </w:pPr>
      <w:r w:rsidRPr="00F66C55">
        <w:rPr>
          <w:rFonts w:ascii="仿宋_GB2312" w:eastAsia="仿宋_GB2312" w:hint="eastAsia"/>
          <w:sz w:val="32"/>
          <w:szCs w:val="32"/>
        </w:rPr>
        <w:lastRenderedPageBreak/>
        <w:t>（三）组织章程；</w:t>
      </w:r>
    </w:p>
    <w:p w:rsidR="00A96B43" w:rsidRPr="00F66C55" w:rsidRDefault="00810D1B">
      <w:pPr>
        <w:ind w:firstLine="645"/>
        <w:jc w:val="left"/>
        <w:rPr>
          <w:rFonts w:ascii="仿宋_GB2312" w:eastAsia="仿宋_GB2312"/>
          <w:sz w:val="32"/>
          <w:szCs w:val="32"/>
        </w:rPr>
      </w:pPr>
      <w:r w:rsidRPr="00F66C55">
        <w:rPr>
          <w:rFonts w:ascii="仿宋_GB2312" w:eastAsia="仿宋_GB2312" w:hint="eastAsia"/>
          <w:sz w:val="32"/>
          <w:szCs w:val="32"/>
        </w:rPr>
        <w:t>（四）申报前3个年度的受赠资金来源、使用情况，财务报告，公益活动的明细，注册会计师的审计报告或注册会计师、（注册）税务师、律师的纳税审核报告（或鉴证报告）。（例如申请2024年度的，需提供2021、2022、2023年的情况。）</w:t>
      </w:r>
    </w:p>
    <w:p w:rsidR="00A96B43" w:rsidRPr="00F66C55" w:rsidRDefault="00810D1B">
      <w:pPr>
        <w:ind w:firstLine="645"/>
        <w:jc w:val="left"/>
        <w:rPr>
          <w:rFonts w:ascii="仿宋_GB2312" w:eastAsia="仿宋_GB2312"/>
          <w:sz w:val="32"/>
          <w:szCs w:val="32"/>
        </w:rPr>
      </w:pPr>
      <w:r w:rsidRPr="00F66C55">
        <w:rPr>
          <w:rFonts w:ascii="仿宋_GB2312" w:eastAsia="仿宋_GB2312" w:hint="eastAsia"/>
          <w:sz w:val="32"/>
          <w:szCs w:val="32"/>
        </w:rPr>
        <w:t>以上申请材料均需加盖单位印章。</w:t>
      </w:r>
    </w:p>
    <w:p w:rsidR="00A96B43" w:rsidRPr="00F66C55" w:rsidRDefault="00810D1B">
      <w:pPr>
        <w:ind w:firstLine="645"/>
        <w:jc w:val="left"/>
        <w:rPr>
          <w:rFonts w:ascii="黑体" w:eastAsia="黑体" w:hAnsi="黑体"/>
          <w:sz w:val="32"/>
          <w:szCs w:val="32"/>
        </w:rPr>
      </w:pPr>
      <w:r w:rsidRPr="00F66C55">
        <w:rPr>
          <w:rFonts w:ascii="黑体" w:eastAsia="黑体" w:hAnsi="黑体" w:hint="eastAsia"/>
          <w:sz w:val="32"/>
          <w:szCs w:val="32"/>
        </w:rPr>
        <w:t>四、其他</w:t>
      </w:r>
      <w:r w:rsidRPr="00F66C55">
        <w:rPr>
          <w:rFonts w:ascii="黑体" w:eastAsia="黑体" w:hAnsi="黑体"/>
          <w:sz w:val="32"/>
          <w:szCs w:val="32"/>
        </w:rPr>
        <w:t>规定</w:t>
      </w:r>
    </w:p>
    <w:p w:rsidR="00A96B43" w:rsidRPr="00F66C55" w:rsidRDefault="00810D1B">
      <w:pPr>
        <w:ind w:firstLine="645"/>
        <w:jc w:val="left"/>
        <w:rPr>
          <w:rFonts w:ascii="仿宋_GB2312" w:eastAsia="仿宋_GB2312"/>
          <w:sz w:val="32"/>
          <w:szCs w:val="32"/>
        </w:rPr>
      </w:pPr>
      <w:r w:rsidRPr="00F66C55">
        <w:rPr>
          <w:rFonts w:ascii="仿宋_GB2312" w:eastAsia="仿宋_GB2312" w:hint="eastAsia"/>
          <w:sz w:val="32"/>
          <w:szCs w:val="32"/>
        </w:rPr>
        <w:t>（一）公益性捐赠税前扣除资格在全国范围内有效，有效期为3年。</w:t>
      </w:r>
    </w:p>
    <w:p w:rsidR="00A96B43" w:rsidRPr="00F66C55" w:rsidRDefault="00810D1B">
      <w:pPr>
        <w:ind w:firstLine="664"/>
        <w:rPr>
          <w:rFonts w:ascii="仿宋_GB2312" w:eastAsia="仿宋_GB2312" w:hAnsi="宋体"/>
          <w:sz w:val="32"/>
          <w:szCs w:val="32"/>
        </w:rPr>
      </w:pPr>
      <w:r w:rsidRPr="00F66C55">
        <w:rPr>
          <w:rFonts w:ascii="仿宋_GB2312" w:eastAsia="仿宋_GB2312" w:hAnsi="宋体" w:hint="eastAsia"/>
          <w:sz w:val="32"/>
          <w:szCs w:val="32"/>
        </w:rPr>
        <w:t>（二）公益性群众团体存在以下情形之一的，应当取消其公益性捐赠税前扣除资格，且被取消资格的当年及之后三个年度内不得重新确认资格:</w:t>
      </w:r>
    </w:p>
    <w:p w:rsidR="00A96B43" w:rsidRPr="00F66C55" w:rsidRDefault="00810D1B">
      <w:pPr>
        <w:ind w:firstLine="664"/>
        <w:rPr>
          <w:rFonts w:ascii="仿宋_GB2312" w:eastAsia="仿宋_GB2312" w:hAnsi="宋体"/>
          <w:sz w:val="32"/>
          <w:szCs w:val="32"/>
        </w:rPr>
      </w:pPr>
      <w:r w:rsidRPr="00F66C55">
        <w:rPr>
          <w:rFonts w:ascii="仿宋_GB2312" w:eastAsia="仿宋_GB2312" w:hAnsi="宋体" w:hint="eastAsia"/>
          <w:sz w:val="32"/>
          <w:szCs w:val="32"/>
        </w:rPr>
        <w:t>1.违反规定接受捐赠的，包括附加对捐赠人构成利益回报的条件、以捐赠为名从事营利性活动、利用慈善捐赠宣传烟草制品或法律禁止宣传的产品和事项、接受不符合公益目的或违背社会公德的捐赠等情形;</w:t>
      </w:r>
    </w:p>
    <w:p w:rsidR="00A96B43" w:rsidRPr="00F66C55" w:rsidRDefault="00810D1B">
      <w:pPr>
        <w:ind w:firstLine="664"/>
        <w:rPr>
          <w:rFonts w:ascii="仿宋_GB2312" w:eastAsia="仿宋_GB2312" w:hAnsi="宋体"/>
          <w:sz w:val="32"/>
          <w:szCs w:val="32"/>
        </w:rPr>
      </w:pPr>
      <w:r w:rsidRPr="00F66C55">
        <w:rPr>
          <w:rFonts w:ascii="仿宋_GB2312" w:eastAsia="仿宋_GB2312" w:hAnsi="宋体" w:hint="eastAsia"/>
          <w:sz w:val="32"/>
          <w:szCs w:val="32"/>
        </w:rPr>
        <w:t>2.开展违反组织章程的活动，或者接受的捐赠款项用于组织章程规定用途之外的;</w:t>
      </w:r>
    </w:p>
    <w:p w:rsidR="00A96B43" w:rsidRPr="00F66C55" w:rsidRDefault="00810D1B">
      <w:pPr>
        <w:ind w:firstLine="664"/>
        <w:rPr>
          <w:rFonts w:ascii="仿宋_GB2312" w:eastAsia="仿宋_GB2312" w:hAnsi="宋体"/>
          <w:sz w:val="32"/>
          <w:szCs w:val="32"/>
        </w:rPr>
      </w:pPr>
      <w:r w:rsidRPr="00F66C55">
        <w:rPr>
          <w:rFonts w:ascii="仿宋_GB2312" w:eastAsia="仿宋_GB2312" w:hAnsi="宋体" w:hint="eastAsia"/>
          <w:sz w:val="32"/>
          <w:szCs w:val="32"/>
        </w:rPr>
        <w:t>3.在确定捐赠财产的用途和受益人时，指定特定受益人，且该受益人与捐赠人或公益性群众团体管理人员存在明显利益关系的;</w:t>
      </w:r>
    </w:p>
    <w:p w:rsidR="00A96B43" w:rsidRPr="00F66C55" w:rsidRDefault="00810D1B">
      <w:pPr>
        <w:ind w:firstLine="664"/>
        <w:rPr>
          <w:rFonts w:ascii="仿宋_GB2312" w:eastAsia="仿宋_GB2312" w:hAnsi="宋体"/>
          <w:sz w:val="32"/>
          <w:szCs w:val="32"/>
        </w:rPr>
      </w:pPr>
      <w:r w:rsidRPr="00F66C55">
        <w:rPr>
          <w:rFonts w:ascii="仿宋_GB2312" w:eastAsia="仿宋_GB2312" w:hAnsi="宋体" w:hint="eastAsia"/>
          <w:sz w:val="32"/>
          <w:szCs w:val="32"/>
        </w:rPr>
        <w:t>4.受到行政处罚（警告或单次1万元以下罚款除外）的。</w:t>
      </w:r>
    </w:p>
    <w:p w:rsidR="00A96B43" w:rsidRPr="00F66C55" w:rsidRDefault="00810D1B">
      <w:pPr>
        <w:ind w:firstLine="664"/>
        <w:rPr>
          <w:rFonts w:ascii="仿宋_GB2312" w:eastAsia="仿宋_GB2312" w:hAnsi="宋体"/>
          <w:sz w:val="32"/>
          <w:szCs w:val="32"/>
        </w:rPr>
      </w:pPr>
      <w:r w:rsidRPr="00F66C55">
        <w:rPr>
          <w:rFonts w:ascii="仿宋_GB2312" w:eastAsia="仿宋_GB2312" w:hAnsi="宋体" w:hint="eastAsia"/>
          <w:sz w:val="32"/>
          <w:szCs w:val="32"/>
        </w:rPr>
        <w:t>对存在本条第1、2、3项情形的公益性群众团体，应对其接受捐赠收入和其他各项收入依法补征企业所得税。</w:t>
      </w:r>
    </w:p>
    <w:p w:rsidR="00A96B43" w:rsidRPr="00F66C55" w:rsidRDefault="00810D1B">
      <w:pPr>
        <w:ind w:firstLine="645"/>
        <w:jc w:val="left"/>
        <w:rPr>
          <w:rFonts w:ascii="黑体" w:eastAsia="黑体" w:hAnsi="黑体"/>
          <w:sz w:val="32"/>
          <w:szCs w:val="32"/>
        </w:rPr>
      </w:pPr>
      <w:r w:rsidRPr="00F66C55">
        <w:rPr>
          <w:rFonts w:ascii="黑体" w:eastAsia="黑体" w:hAnsi="黑体" w:hint="eastAsia"/>
          <w:sz w:val="32"/>
          <w:szCs w:val="32"/>
        </w:rPr>
        <w:t>五、受理窗口和办理流程</w:t>
      </w:r>
    </w:p>
    <w:p w:rsidR="00A96B43" w:rsidRPr="005D58C5" w:rsidRDefault="00810D1B">
      <w:pPr>
        <w:ind w:firstLine="645"/>
        <w:jc w:val="left"/>
        <w:rPr>
          <w:rFonts w:ascii="楷体_GB2312" w:eastAsia="楷体_GB2312" w:hAnsi="楷体"/>
          <w:b/>
          <w:sz w:val="32"/>
          <w:szCs w:val="32"/>
        </w:rPr>
      </w:pPr>
      <w:r w:rsidRPr="005D58C5">
        <w:rPr>
          <w:rFonts w:ascii="楷体_GB2312" w:eastAsia="楷体_GB2312" w:hAnsi="楷体" w:hint="eastAsia"/>
          <w:b/>
          <w:sz w:val="32"/>
          <w:szCs w:val="32"/>
        </w:rPr>
        <w:t>（一）受理窗口</w:t>
      </w:r>
    </w:p>
    <w:p w:rsidR="00A96B43" w:rsidRPr="005D58C5" w:rsidRDefault="00810D1B">
      <w:pPr>
        <w:ind w:firstLine="645"/>
        <w:jc w:val="left"/>
        <w:rPr>
          <w:rFonts w:ascii="仿宋_GB2312" w:eastAsia="仿宋_GB2312"/>
          <w:sz w:val="32"/>
          <w:szCs w:val="32"/>
        </w:rPr>
      </w:pPr>
      <w:r w:rsidRPr="005D58C5">
        <w:rPr>
          <w:rFonts w:ascii="仿宋_GB2312" w:eastAsia="仿宋_GB2312" w:hint="eastAsia"/>
          <w:sz w:val="32"/>
          <w:szCs w:val="32"/>
        </w:rPr>
        <w:t>湛江市驻行政服务中心办税服务厅</w:t>
      </w:r>
      <w:r w:rsidRPr="005D58C5">
        <w:rPr>
          <w:rFonts w:ascii="仿宋_GB2312" w:eastAsia="仿宋_GB2312"/>
          <w:sz w:val="32"/>
          <w:szCs w:val="32"/>
        </w:rPr>
        <w:t>（地址：</w:t>
      </w:r>
      <w:r w:rsidRPr="005D58C5">
        <w:rPr>
          <w:rFonts w:ascii="仿宋_GB2312" w:eastAsia="仿宋_GB2312" w:hint="eastAsia"/>
          <w:sz w:val="32"/>
          <w:szCs w:val="32"/>
        </w:rPr>
        <w:t>湛江市赤坎区体育北路15号市行政服务中心一楼</w:t>
      </w:r>
      <w:r w:rsidRPr="005D58C5">
        <w:rPr>
          <w:rFonts w:ascii="仿宋_GB2312" w:eastAsia="仿宋_GB2312"/>
          <w:sz w:val="32"/>
          <w:szCs w:val="32"/>
        </w:rPr>
        <w:t>）。</w:t>
      </w:r>
    </w:p>
    <w:p w:rsidR="00A96B43" w:rsidRPr="005D58C5" w:rsidRDefault="00810D1B">
      <w:pPr>
        <w:ind w:firstLine="645"/>
        <w:jc w:val="left"/>
        <w:rPr>
          <w:rFonts w:ascii="楷体_GB2312" w:eastAsia="楷体_GB2312" w:hAnsi="楷体"/>
          <w:b/>
          <w:sz w:val="32"/>
          <w:szCs w:val="32"/>
        </w:rPr>
      </w:pPr>
      <w:r w:rsidRPr="005D58C5">
        <w:rPr>
          <w:rFonts w:ascii="楷体_GB2312" w:eastAsia="楷体_GB2312" w:hAnsi="楷体" w:hint="eastAsia"/>
          <w:b/>
          <w:sz w:val="32"/>
          <w:szCs w:val="32"/>
        </w:rPr>
        <w:t>（二）办理流程</w:t>
      </w:r>
    </w:p>
    <w:p w:rsidR="00A96B43" w:rsidRPr="005D58C5" w:rsidRDefault="00810D1B">
      <w:pPr>
        <w:ind w:firstLine="645"/>
        <w:jc w:val="left"/>
        <w:rPr>
          <w:rFonts w:ascii="仿宋_GB2312" w:eastAsia="仿宋_GB2312"/>
          <w:sz w:val="32"/>
          <w:szCs w:val="32"/>
        </w:rPr>
      </w:pPr>
      <w:r w:rsidRPr="005D58C5">
        <w:rPr>
          <w:rFonts w:ascii="仿宋_GB2312" w:eastAsia="仿宋_GB2312" w:hint="eastAsia"/>
          <w:sz w:val="32"/>
          <w:szCs w:val="32"/>
        </w:rPr>
        <w:t>第一步：符合条件的群众团体向国家税务总局湛江市税务局提出公益性捐赠税前扣除资格申请（每年1月1日至6月30日）；</w:t>
      </w:r>
    </w:p>
    <w:p w:rsidR="00A96B43" w:rsidRPr="005D58C5" w:rsidRDefault="00810D1B">
      <w:pPr>
        <w:ind w:firstLine="645"/>
        <w:jc w:val="left"/>
        <w:rPr>
          <w:rFonts w:ascii="仿宋_GB2312" w:eastAsia="仿宋_GB2312"/>
          <w:sz w:val="32"/>
          <w:szCs w:val="32"/>
        </w:rPr>
      </w:pPr>
      <w:r w:rsidRPr="005D58C5">
        <w:rPr>
          <w:rFonts w:ascii="仿宋_GB2312" w:eastAsia="仿宋_GB2312" w:hint="eastAsia"/>
          <w:sz w:val="32"/>
          <w:szCs w:val="32"/>
        </w:rPr>
        <w:t>第二步：市财政局、市税务局对申请材料联合进行审核；</w:t>
      </w:r>
    </w:p>
    <w:p w:rsidR="00A96B43" w:rsidRPr="005D58C5" w:rsidRDefault="00810D1B">
      <w:pPr>
        <w:ind w:firstLine="645"/>
        <w:jc w:val="left"/>
        <w:rPr>
          <w:rFonts w:ascii="仿宋_GB2312" w:eastAsia="仿宋_GB2312"/>
          <w:sz w:val="32"/>
          <w:szCs w:val="32"/>
        </w:rPr>
      </w:pPr>
      <w:r w:rsidRPr="005D58C5">
        <w:rPr>
          <w:rFonts w:ascii="仿宋_GB2312" w:eastAsia="仿宋_GB2312" w:hint="eastAsia"/>
          <w:sz w:val="32"/>
          <w:szCs w:val="32"/>
        </w:rPr>
        <w:t>第三步：市财政局、市税务局</w:t>
      </w:r>
      <w:r w:rsidRPr="005D58C5">
        <w:rPr>
          <w:rFonts w:ascii="仿宋_GB2312" w:eastAsia="仿宋_GB2312" w:hAnsi="宋体" w:hint="eastAsia"/>
          <w:sz w:val="32"/>
          <w:szCs w:val="32"/>
        </w:rPr>
        <w:t>于</w:t>
      </w:r>
      <w:r w:rsidRPr="005D58C5">
        <w:rPr>
          <w:rFonts w:ascii="仿宋_GB2312" w:eastAsia="仿宋_GB2312" w:hint="eastAsia"/>
          <w:sz w:val="32"/>
          <w:szCs w:val="32"/>
        </w:rPr>
        <w:t>每年年底前完成群众团体公益性捐赠税前扣除资格确认工作，并联合发布名单。</w:t>
      </w:r>
    </w:p>
    <w:p w:rsidR="00A96B43" w:rsidRPr="005D58C5" w:rsidRDefault="00810D1B">
      <w:pPr>
        <w:ind w:firstLine="645"/>
        <w:jc w:val="left"/>
        <w:rPr>
          <w:rFonts w:ascii="黑体" w:eastAsia="黑体" w:hAnsi="黑体"/>
          <w:sz w:val="32"/>
          <w:szCs w:val="32"/>
        </w:rPr>
      </w:pPr>
      <w:r w:rsidRPr="005D58C5">
        <w:rPr>
          <w:rFonts w:ascii="黑体" w:eastAsia="黑体" w:hAnsi="黑体" w:hint="eastAsia"/>
          <w:sz w:val="32"/>
          <w:szCs w:val="32"/>
        </w:rPr>
        <w:t>六、联系方式</w:t>
      </w:r>
    </w:p>
    <w:p w:rsidR="00A96B43" w:rsidRPr="005D58C5" w:rsidRDefault="00810D1B">
      <w:pPr>
        <w:ind w:firstLine="645"/>
        <w:jc w:val="left"/>
        <w:rPr>
          <w:rFonts w:ascii="仿宋_GB2312" w:eastAsia="仿宋_GB2312"/>
          <w:sz w:val="32"/>
          <w:szCs w:val="32"/>
        </w:rPr>
      </w:pPr>
      <w:r w:rsidRPr="005D58C5">
        <w:rPr>
          <w:rFonts w:ascii="仿宋_GB2312" w:eastAsia="仿宋_GB2312" w:hint="eastAsia"/>
          <w:sz w:val="32"/>
          <w:szCs w:val="32"/>
        </w:rPr>
        <w:t>市财政局预算科3220711；市税务局所得税科3288135；</w:t>
      </w:r>
    </w:p>
    <w:p w:rsidR="00A96B43" w:rsidRPr="005D58C5" w:rsidRDefault="00810D1B">
      <w:pPr>
        <w:ind w:firstLine="645"/>
        <w:jc w:val="left"/>
        <w:rPr>
          <w:rFonts w:ascii="仿宋_GB2312" w:eastAsia="仿宋_GB2312"/>
          <w:sz w:val="32"/>
          <w:szCs w:val="32"/>
        </w:rPr>
      </w:pPr>
      <w:r w:rsidRPr="005D58C5">
        <w:rPr>
          <w:rFonts w:ascii="仿宋_GB2312" w:eastAsia="仿宋_GB2312" w:hint="eastAsia"/>
          <w:sz w:val="32"/>
          <w:szCs w:val="32"/>
        </w:rPr>
        <w:t>湛江市驻行政服务中心办税服务厅6812366</w:t>
      </w:r>
    </w:p>
    <w:p w:rsidR="00A96B43" w:rsidRPr="005D58C5" w:rsidRDefault="00A96B43">
      <w:pPr>
        <w:ind w:firstLine="645"/>
        <w:jc w:val="left"/>
        <w:rPr>
          <w:rFonts w:ascii="仿宋_GB2312" w:eastAsia="仿宋_GB2312"/>
          <w:sz w:val="32"/>
          <w:szCs w:val="32"/>
        </w:rPr>
      </w:pPr>
    </w:p>
    <w:p w:rsidR="00A96B43" w:rsidRPr="005D58C5" w:rsidRDefault="00810D1B">
      <w:pPr>
        <w:ind w:firstLineChars="200" w:firstLine="640"/>
        <w:jc w:val="left"/>
        <w:rPr>
          <w:rFonts w:ascii="仿宋_GB2312" w:eastAsia="仿宋_GB2312"/>
          <w:sz w:val="32"/>
          <w:szCs w:val="32"/>
        </w:rPr>
      </w:pPr>
      <w:r w:rsidRPr="005D58C5">
        <w:rPr>
          <w:rFonts w:ascii="仿宋_GB2312" w:eastAsia="仿宋_GB2312" w:hint="eastAsia"/>
          <w:sz w:val="32"/>
          <w:szCs w:val="32"/>
        </w:rPr>
        <w:t>附件：群众团体公益性捐赠税前扣除资格申请表</w:t>
      </w:r>
    </w:p>
    <w:p w:rsidR="00A96B43" w:rsidRPr="00F66C55" w:rsidRDefault="00810D1B">
      <w:pPr>
        <w:rPr>
          <w:rFonts w:ascii="黑体" w:eastAsia="黑体" w:hAnsi="黑体" w:cs="宋体"/>
          <w:kern w:val="0"/>
          <w:szCs w:val="32"/>
        </w:rPr>
      </w:pPr>
      <w:r w:rsidRPr="00F66C55">
        <w:rPr>
          <w:rFonts w:ascii="仿宋_GB2312" w:eastAsia="仿宋_GB2312"/>
          <w:sz w:val="32"/>
          <w:szCs w:val="32"/>
        </w:rPr>
        <w:br w:type="page"/>
      </w:r>
      <w:r w:rsidRPr="00F66C55">
        <w:rPr>
          <w:rFonts w:ascii="黑体" w:eastAsia="黑体" w:hAnsi="黑体" w:hint="eastAsia"/>
          <w:sz w:val="32"/>
          <w:szCs w:val="32"/>
        </w:rPr>
        <w:t>附件</w:t>
      </w:r>
    </w:p>
    <w:tbl>
      <w:tblPr>
        <w:tblpPr w:leftFromText="180" w:rightFromText="180" w:vertAnchor="text" w:horzAnchor="page" w:tblpX="1181" w:tblpY="758"/>
        <w:tblOverlap w:val="never"/>
        <w:tblW w:w="9720" w:type="dxa"/>
        <w:tblBorders>
          <w:top w:val="thinThickSmallGap" w:sz="12" w:space="0" w:color="auto"/>
          <w:left w:val="thinThickSmallGap" w:sz="12" w:space="0" w:color="auto"/>
          <w:bottom w:val="thickThinSmallGap" w:sz="12" w:space="0" w:color="auto"/>
          <w:right w:val="thickThinSmallGap" w:sz="12" w:space="0" w:color="auto"/>
          <w:insideH w:val="single" w:sz="6" w:space="0" w:color="auto"/>
          <w:insideV w:val="single" w:sz="6" w:space="0" w:color="auto"/>
        </w:tblBorders>
        <w:tblLayout w:type="fixed"/>
        <w:tblLook w:val="04A0"/>
      </w:tblPr>
      <w:tblGrid>
        <w:gridCol w:w="1798"/>
        <w:gridCol w:w="1439"/>
        <w:gridCol w:w="1479"/>
        <w:gridCol w:w="321"/>
        <w:gridCol w:w="1649"/>
        <w:gridCol w:w="368"/>
        <w:gridCol w:w="567"/>
        <w:gridCol w:w="2099"/>
      </w:tblGrid>
      <w:tr w:rsidR="00A96B43" w:rsidRPr="00F66C55" w:rsidTr="0010360A">
        <w:trPr>
          <w:trHeight w:hRule="exact" w:val="667"/>
        </w:trPr>
        <w:tc>
          <w:tcPr>
            <w:tcW w:w="1798" w:type="dxa"/>
            <w:tcBorders>
              <w:top w:val="thinThickSmallGap" w:sz="12" w:space="0" w:color="auto"/>
              <w:left w:val="thinThickSmallGap" w:sz="12" w:space="0" w:color="auto"/>
              <w:bottom w:val="single" w:sz="6" w:space="0" w:color="auto"/>
              <w:right w:val="single" w:sz="6" w:space="0" w:color="auto"/>
            </w:tcBorders>
            <w:vAlign w:val="center"/>
          </w:tcPr>
          <w:p w:rsidR="00A96B43" w:rsidRPr="00F66C55" w:rsidRDefault="00810D1B" w:rsidP="0010360A">
            <w:pPr>
              <w:spacing w:line="280" w:lineRule="exact"/>
              <w:jc w:val="center"/>
              <w:rPr>
                <w:rFonts w:ascii="宋体" w:hAnsi="宋体" w:cs="Arial"/>
                <w:kern w:val="0"/>
                <w:sz w:val="24"/>
                <w:szCs w:val="24"/>
              </w:rPr>
            </w:pPr>
            <w:r w:rsidRPr="00F66C55">
              <w:rPr>
                <w:rFonts w:ascii="宋体" w:hAnsi="宋体" w:cs="Arial" w:hint="eastAsia"/>
                <w:kern w:val="0"/>
                <w:sz w:val="24"/>
                <w:szCs w:val="24"/>
              </w:rPr>
              <w:t>群众团体名称</w:t>
            </w:r>
          </w:p>
        </w:tc>
        <w:tc>
          <w:tcPr>
            <w:tcW w:w="2918" w:type="dxa"/>
            <w:gridSpan w:val="2"/>
            <w:tcBorders>
              <w:top w:val="thinThickSmallGap" w:sz="12" w:space="0" w:color="auto"/>
              <w:left w:val="single" w:sz="6" w:space="0" w:color="auto"/>
              <w:bottom w:val="single" w:sz="6" w:space="0" w:color="auto"/>
              <w:right w:val="single" w:sz="4" w:space="0" w:color="auto"/>
            </w:tcBorders>
            <w:vAlign w:val="center"/>
          </w:tcPr>
          <w:p w:rsidR="00A96B43" w:rsidRPr="00F66C55" w:rsidRDefault="00A96B43" w:rsidP="0010360A">
            <w:pPr>
              <w:spacing w:line="280" w:lineRule="exact"/>
              <w:rPr>
                <w:rFonts w:ascii="宋体" w:hAnsi="宋体" w:cs="Arial"/>
                <w:kern w:val="0"/>
                <w:sz w:val="24"/>
                <w:szCs w:val="24"/>
              </w:rPr>
            </w:pPr>
          </w:p>
        </w:tc>
        <w:tc>
          <w:tcPr>
            <w:tcW w:w="2338" w:type="dxa"/>
            <w:gridSpan w:val="3"/>
            <w:tcBorders>
              <w:top w:val="thinThickSmallGap" w:sz="12" w:space="0" w:color="auto"/>
              <w:left w:val="single" w:sz="4" w:space="0" w:color="auto"/>
              <w:bottom w:val="single" w:sz="6" w:space="0" w:color="auto"/>
              <w:right w:val="single" w:sz="4" w:space="0" w:color="auto"/>
            </w:tcBorders>
            <w:vAlign w:val="center"/>
          </w:tcPr>
          <w:p w:rsidR="00A96B43" w:rsidRPr="00F66C55" w:rsidRDefault="00810D1B" w:rsidP="0010360A">
            <w:pPr>
              <w:spacing w:line="280" w:lineRule="exact"/>
              <w:rPr>
                <w:rFonts w:ascii="宋体" w:hAnsi="宋体" w:cs="Arial"/>
                <w:kern w:val="0"/>
                <w:sz w:val="24"/>
                <w:szCs w:val="24"/>
              </w:rPr>
            </w:pPr>
            <w:r w:rsidRPr="00F66C55">
              <w:rPr>
                <w:rFonts w:ascii="宋体" w:hAnsi="宋体" w:cs="Arial" w:hint="eastAsia"/>
                <w:kern w:val="0"/>
                <w:sz w:val="24"/>
                <w:szCs w:val="24"/>
              </w:rPr>
              <w:t>统一社会信用代码</w:t>
            </w:r>
          </w:p>
        </w:tc>
        <w:tc>
          <w:tcPr>
            <w:tcW w:w="2666" w:type="dxa"/>
            <w:gridSpan w:val="2"/>
            <w:tcBorders>
              <w:top w:val="thinThickSmallGap" w:sz="12" w:space="0" w:color="auto"/>
              <w:left w:val="single" w:sz="4" w:space="0" w:color="auto"/>
              <w:bottom w:val="single" w:sz="6" w:space="0" w:color="auto"/>
              <w:right w:val="thickThinSmallGap" w:sz="12" w:space="0" w:color="auto"/>
            </w:tcBorders>
            <w:vAlign w:val="center"/>
          </w:tcPr>
          <w:p w:rsidR="00A96B43" w:rsidRPr="00F66C55" w:rsidRDefault="00A96B43" w:rsidP="0010360A">
            <w:pPr>
              <w:spacing w:line="280" w:lineRule="exact"/>
              <w:rPr>
                <w:rFonts w:ascii="宋体" w:hAnsi="宋体" w:cs="Arial"/>
                <w:kern w:val="0"/>
                <w:sz w:val="24"/>
                <w:szCs w:val="24"/>
              </w:rPr>
            </w:pPr>
          </w:p>
        </w:tc>
      </w:tr>
      <w:tr w:rsidR="00A96B43" w:rsidRPr="00F66C55" w:rsidTr="0010360A">
        <w:trPr>
          <w:trHeight w:hRule="exact" w:val="607"/>
        </w:trPr>
        <w:tc>
          <w:tcPr>
            <w:tcW w:w="1798" w:type="dxa"/>
            <w:tcBorders>
              <w:top w:val="single" w:sz="6" w:space="0" w:color="auto"/>
              <w:left w:val="thinThickSmallGap" w:sz="12" w:space="0" w:color="auto"/>
              <w:bottom w:val="single" w:sz="6" w:space="0" w:color="auto"/>
              <w:right w:val="single" w:sz="6" w:space="0" w:color="auto"/>
            </w:tcBorders>
            <w:vAlign w:val="center"/>
          </w:tcPr>
          <w:p w:rsidR="00A96B43" w:rsidRPr="00F66C55" w:rsidRDefault="00810D1B" w:rsidP="0010360A">
            <w:pPr>
              <w:spacing w:line="280" w:lineRule="exact"/>
              <w:jc w:val="center"/>
              <w:rPr>
                <w:rFonts w:ascii="宋体" w:hAnsi="宋体" w:cs="Arial"/>
                <w:kern w:val="0"/>
                <w:sz w:val="24"/>
                <w:szCs w:val="24"/>
              </w:rPr>
            </w:pPr>
            <w:r w:rsidRPr="00F66C55">
              <w:rPr>
                <w:rFonts w:ascii="宋体" w:hAnsi="宋体" w:cs="Arial" w:hint="eastAsia"/>
                <w:kern w:val="0"/>
                <w:sz w:val="24"/>
                <w:szCs w:val="24"/>
              </w:rPr>
              <w:t>机构编制管理机关</w:t>
            </w:r>
          </w:p>
        </w:tc>
        <w:tc>
          <w:tcPr>
            <w:tcW w:w="7922" w:type="dxa"/>
            <w:gridSpan w:val="7"/>
            <w:tcBorders>
              <w:top w:val="single" w:sz="6" w:space="0" w:color="auto"/>
              <w:left w:val="single" w:sz="6" w:space="0" w:color="auto"/>
              <w:bottom w:val="single" w:sz="6" w:space="0" w:color="auto"/>
              <w:right w:val="thickThinSmallGap" w:sz="12" w:space="0" w:color="auto"/>
            </w:tcBorders>
            <w:vAlign w:val="center"/>
          </w:tcPr>
          <w:p w:rsidR="00A96B43" w:rsidRPr="00F66C55" w:rsidRDefault="00A96B43" w:rsidP="0010360A">
            <w:pPr>
              <w:spacing w:line="280" w:lineRule="exact"/>
              <w:rPr>
                <w:rFonts w:ascii="宋体" w:hAnsi="宋体" w:cs="Arial"/>
                <w:kern w:val="0"/>
                <w:sz w:val="24"/>
                <w:szCs w:val="24"/>
              </w:rPr>
            </w:pPr>
          </w:p>
        </w:tc>
      </w:tr>
      <w:tr w:rsidR="00A96B43" w:rsidRPr="00F66C55" w:rsidTr="0010360A">
        <w:trPr>
          <w:trHeight w:hRule="exact" w:val="592"/>
        </w:trPr>
        <w:tc>
          <w:tcPr>
            <w:tcW w:w="1798" w:type="dxa"/>
            <w:tcBorders>
              <w:top w:val="single" w:sz="6" w:space="0" w:color="auto"/>
              <w:left w:val="thinThickSmallGap" w:sz="12" w:space="0" w:color="auto"/>
              <w:bottom w:val="single" w:sz="6" w:space="0" w:color="auto"/>
              <w:right w:val="single" w:sz="6" w:space="0" w:color="auto"/>
            </w:tcBorders>
            <w:vAlign w:val="center"/>
          </w:tcPr>
          <w:p w:rsidR="00A96B43" w:rsidRPr="00F66C55" w:rsidRDefault="00810D1B" w:rsidP="0010360A">
            <w:pPr>
              <w:spacing w:line="280" w:lineRule="exact"/>
              <w:jc w:val="center"/>
              <w:rPr>
                <w:rFonts w:ascii="宋体" w:hAnsi="宋体" w:cs="Arial"/>
                <w:kern w:val="0"/>
                <w:sz w:val="24"/>
                <w:szCs w:val="24"/>
              </w:rPr>
            </w:pPr>
            <w:r w:rsidRPr="00F66C55">
              <w:rPr>
                <w:rFonts w:ascii="宋体" w:hAnsi="宋体" w:cs="Arial" w:hint="eastAsia"/>
                <w:kern w:val="0"/>
                <w:sz w:val="24"/>
                <w:szCs w:val="24"/>
              </w:rPr>
              <w:t>法定代表人</w:t>
            </w:r>
          </w:p>
        </w:tc>
        <w:tc>
          <w:tcPr>
            <w:tcW w:w="3239" w:type="dxa"/>
            <w:gridSpan w:val="3"/>
            <w:tcBorders>
              <w:top w:val="single" w:sz="6" w:space="0" w:color="auto"/>
              <w:left w:val="single" w:sz="6" w:space="0" w:color="auto"/>
              <w:bottom w:val="single" w:sz="6" w:space="0" w:color="auto"/>
              <w:right w:val="single" w:sz="6" w:space="0" w:color="auto"/>
            </w:tcBorders>
            <w:vAlign w:val="center"/>
          </w:tcPr>
          <w:p w:rsidR="00A96B43" w:rsidRPr="00F66C55" w:rsidRDefault="00A96B43" w:rsidP="0010360A">
            <w:pPr>
              <w:spacing w:line="280" w:lineRule="exact"/>
              <w:rPr>
                <w:rFonts w:ascii="宋体" w:hAnsi="宋体" w:cs="Arial"/>
                <w:kern w:val="0"/>
                <w:sz w:val="24"/>
                <w:szCs w:val="24"/>
              </w:rPr>
            </w:pPr>
          </w:p>
        </w:tc>
        <w:tc>
          <w:tcPr>
            <w:tcW w:w="1649" w:type="dxa"/>
            <w:tcBorders>
              <w:top w:val="single" w:sz="6" w:space="0" w:color="auto"/>
              <w:left w:val="single" w:sz="6" w:space="0" w:color="auto"/>
              <w:bottom w:val="single" w:sz="6" w:space="0" w:color="auto"/>
              <w:right w:val="single" w:sz="6" w:space="0" w:color="auto"/>
            </w:tcBorders>
            <w:vAlign w:val="center"/>
          </w:tcPr>
          <w:p w:rsidR="00A96B43" w:rsidRPr="00F66C55" w:rsidRDefault="00810D1B" w:rsidP="0010360A">
            <w:pPr>
              <w:spacing w:line="280" w:lineRule="exact"/>
              <w:jc w:val="center"/>
              <w:rPr>
                <w:rFonts w:ascii="宋体" w:hAnsi="宋体" w:cs="Arial"/>
                <w:kern w:val="0"/>
                <w:sz w:val="24"/>
                <w:szCs w:val="24"/>
              </w:rPr>
            </w:pPr>
            <w:r w:rsidRPr="00F66C55">
              <w:rPr>
                <w:rFonts w:ascii="宋体" w:hAnsi="宋体" w:cs="Arial" w:hint="eastAsia"/>
                <w:kern w:val="0"/>
                <w:sz w:val="24"/>
                <w:szCs w:val="24"/>
              </w:rPr>
              <w:t>联系电话</w:t>
            </w:r>
          </w:p>
        </w:tc>
        <w:tc>
          <w:tcPr>
            <w:tcW w:w="3034" w:type="dxa"/>
            <w:gridSpan w:val="3"/>
            <w:tcBorders>
              <w:top w:val="single" w:sz="6" w:space="0" w:color="auto"/>
              <w:left w:val="single" w:sz="6" w:space="0" w:color="auto"/>
              <w:bottom w:val="single" w:sz="6" w:space="0" w:color="auto"/>
              <w:right w:val="thickThinSmallGap" w:sz="12" w:space="0" w:color="auto"/>
            </w:tcBorders>
            <w:vAlign w:val="center"/>
          </w:tcPr>
          <w:p w:rsidR="00A96B43" w:rsidRPr="00F66C55" w:rsidRDefault="00A96B43" w:rsidP="0010360A">
            <w:pPr>
              <w:spacing w:line="280" w:lineRule="exact"/>
              <w:rPr>
                <w:rFonts w:ascii="宋体" w:hAnsi="宋体" w:cs="Arial"/>
                <w:kern w:val="0"/>
                <w:sz w:val="24"/>
                <w:szCs w:val="24"/>
              </w:rPr>
            </w:pPr>
          </w:p>
        </w:tc>
      </w:tr>
      <w:tr w:rsidR="00A96B43" w:rsidRPr="00F66C55" w:rsidTr="0010360A">
        <w:trPr>
          <w:trHeight w:hRule="exact" w:val="577"/>
        </w:trPr>
        <w:tc>
          <w:tcPr>
            <w:tcW w:w="1798" w:type="dxa"/>
            <w:tcBorders>
              <w:top w:val="single" w:sz="6" w:space="0" w:color="auto"/>
              <w:left w:val="thinThickSmallGap" w:sz="12" w:space="0" w:color="auto"/>
              <w:bottom w:val="single" w:sz="6" w:space="0" w:color="auto"/>
              <w:right w:val="single" w:sz="6" w:space="0" w:color="auto"/>
            </w:tcBorders>
            <w:vAlign w:val="center"/>
          </w:tcPr>
          <w:p w:rsidR="00A96B43" w:rsidRPr="00F66C55" w:rsidRDefault="00810D1B" w:rsidP="0010360A">
            <w:pPr>
              <w:spacing w:line="280" w:lineRule="exact"/>
              <w:jc w:val="center"/>
              <w:rPr>
                <w:rFonts w:ascii="宋体" w:hAnsi="宋体" w:cs="Arial"/>
                <w:kern w:val="0"/>
                <w:sz w:val="24"/>
                <w:szCs w:val="24"/>
              </w:rPr>
            </w:pPr>
            <w:r w:rsidRPr="00F66C55">
              <w:rPr>
                <w:rFonts w:ascii="宋体" w:hAnsi="宋体" w:cs="Arial" w:hint="eastAsia"/>
                <w:kern w:val="0"/>
                <w:sz w:val="24"/>
                <w:szCs w:val="24"/>
              </w:rPr>
              <w:t>地  址</w:t>
            </w:r>
          </w:p>
        </w:tc>
        <w:tc>
          <w:tcPr>
            <w:tcW w:w="3239" w:type="dxa"/>
            <w:gridSpan w:val="3"/>
            <w:tcBorders>
              <w:top w:val="single" w:sz="6" w:space="0" w:color="auto"/>
              <w:left w:val="single" w:sz="6" w:space="0" w:color="auto"/>
              <w:bottom w:val="single" w:sz="6" w:space="0" w:color="auto"/>
              <w:right w:val="single" w:sz="6" w:space="0" w:color="auto"/>
            </w:tcBorders>
            <w:vAlign w:val="center"/>
          </w:tcPr>
          <w:p w:rsidR="00A96B43" w:rsidRPr="00F66C55" w:rsidRDefault="00A96B43" w:rsidP="0010360A">
            <w:pPr>
              <w:spacing w:line="280" w:lineRule="exact"/>
              <w:rPr>
                <w:rFonts w:ascii="宋体" w:hAnsi="宋体" w:cs="Arial"/>
                <w:kern w:val="0"/>
                <w:sz w:val="24"/>
                <w:szCs w:val="24"/>
              </w:rPr>
            </w:pPr>
          </w:p>
        </w:tc>
        <w:tc>
          <w:tcPr>
            <w:tcW w:w="1649" w:type="dxa"/>
            <w:tcBorders>
              <w:top w:val="single" w:sz="6" w:space="0" w:color="auto"/>
              <w:left w:val="single" w:sz="6" w:space="0" w:color="auto"/>
              <w:bottom w:val="single" w:sz="6" w:space="0" w:color="auto"/>
              <w:right w:val="single" w:sz="6" w:space="0" w:color="auto"/>
            </w:tcBorders>
            <w:vAlign w:val="center"/>
          </w:tcPr>
          <w:p w:rsidR="00A96B43" w:rsidRPr="00F66C55" w:rsidRDefault="00810D1B" w:rsidP="0010360A">
            <w:pPr>
              <w:spacing w:line="280" w:lineRule="exact"/>
              <w:jc w:val="center"/>
              <w:rPr>
                <w:rFonts w:ascii="宋体" w:hAnsi="宋体" w:cs="Arial"/>
                <w:kern w:val="0"/>
                <w:sz w:val="24"/>
                <w:szCs w:val="24"/>
              </w:rPr>
            </w:pPr>
            <w:r w:rsidRPr="00F66C55">
              <w:rPr>
                <w:rFonts w:ascii="宋体" w:hAnsi="宋体" w:cs="Arial" w:hint="eastAsia"/>
                <w:kern w:val="0"/>
                <w:sz w:val="24"/>
                <w:szCs w:val="24"/>
              </w:rPr>
              <w:t>邮政编码</w:t>
            </w:r>
          </w:p>
        </w:tc>
        <w:tc>
          <w:tcPr>
            <w:tcW w:w="3034" w:type="dxa"/>
            <w:gridSpan w:val="3"/>
            <w:tcBorders>
              <w:top w:val="single" w:sz="6" w:space="0" w:color="auto"/>
              <w:left w:val="single" w:sz="6" w:space="0" w:color="auto"/>
              <w:bottom w:val="single" w:sz="6" w:space="0" w:color="auto"/>
              <w:right w:val="thickThinSmallGap" w:sz="12" w:space="0" w:color="auto"/>
            </w:tcBorders>
            <w:vAlign w:val="center"/>
          </w:tcPr>
          <w:p w:rsidR="00A96B43" w:rsidRPr="00F66C55" w:rsidRDefault="00A96B43" w:rsidP="0010360A">
            <w:pPr>
              <w:spacing w:line="280" w:lineRule="exact"/>
              <w:rPr>
                <w:rFonts w:ascii="宋体" w:hAnsi="宋体" w:cs="Arial"/>
                <w:kern w:val="0"/>
                <w:sz w:val="24"/>
                <w:szCs w:val="24"/>
              </w:rPr>
            </w:pPr>
          </w:p>
        </w:tc>
      </w:tr>
      <w:tr w:rsidR="00A96B43" w:rsidRPr="00F66C55" w:rsidTr="0010360A">
        <w:trPr>
          <w:trHeight w:hRule="exact" w:val="672"/>
        </w:trPr>
        <w:tc>
          <w:tcPr>
            <w:tcW w:w="1798" w:type="dxa"/>
            <w:tcBorders>
              <w:top w:val="single" w:sz="6" w:space="0" w:color="auto"/>
              <w:left w:val="thinThickSmallGap" w:sz="12" w:space="0" w:color="auto"/>
              <w:bottom w:val="single" w:sz="6" w:space="0" w:color="auto"/>
              <w:right w:val="single" w:sz="6" w:space="0" w:color="auto"/>
            </w:tcBorders>
            <w:vAlign w:val="center"/>
          </w:tcPr>
          <w:p w:rsidR="00A96B43" w:rsidRPr="00F66C55" w:rsidRDefault="00810D1B" w:rsidP="0010360A">
            <w:pPr>
              <w:spacing w:line="280" w:lineRule="exact"/>
              <w:jc w:val="center"/>
              <w:rPr>
                <w:rFonts w:ascii="宋体" w:hAnsi="宋体" w:cs="Arial"/>
                <w:kern w:val="0"/>
                <w:sz w:val="24"/>
                <w:szCs w:val="24"/>
              </w:rPr>
            </w:pPr>
            <w:r w:rsidRPr="00F66C55">
              <w:rPr>
                <w:rFonts w:ascii="宋体" w:hAnsi="宋体" w:cs="Arial" w:hint="eastAsia"/>
                <w:kern w:val="0"/>
                <w:sz w:val="24"/>
                <w:szCs w:val="24"/>
              </w:rPr>
              <w:t xml:space="preserve">宗 </w:t>
            </w:r>
            <w:r w:rsidRPr="00F66C55">
              <w:rPr>
                <w:rFonts w:ascii="宋体" w:hAnsi="宋体" w:cs="Arial"/>
                <w:kern w:val="0"/>
                <w:sz w:val="24"/>
                <w:szCs w:val="24"/>
              </w:rPr>
              <w:t xml:space="preserve"> </w:t>
            </w:r>
            <w:r w:rsidRPr="00F66C55">
              <w:rPr>
                <w:rFonts w:ascii="宋体" w:hAnsi="宋体" w:cs="Arial" w:hint="eastAsia"/>
                <w:kern w:val="0"/>
                <w:sz w:val="24"/>
                <w:szCs w:val="24"/>
              </w:rPr>
              <w:t>旨</w:t>
            </w:r>
          </w:p>
        </w:tc>
        <w:tc>
          <w:tcPr>
            <w:tcW w:w="7922" w:type="dxa"/>
            <w:gridSpan w:val="7"/>
            <w:tcBorders>
              <w:top w:val="single" w:sz="6" w:space="0" w:color="auto"/>
              <w:left w:val="single" w:sz="6" w:space="0" w:color="auto"/>
              <w:bottom w:val="single" w:sz="6" w:space="0" w:color="auto"/>
              <w:right w:val="thickThinSmallGap" w:sz="12" w:space="0" w:color="auto"/>
            </w:tcBorders>
          </w:tcPr>
          <w:p w:rsidR="00A96B43" w:rsidRPr="00F66C55" w:rsidRDefault="00A96B43" w:rsidP="0010360A">
            <w:pPr>
              <w:snapToGrid w:val="0"/>
              <w:spacing w:line="280" w:lineRule="exact"/>
              <w:rPr>
                <w:rFonts w:ascii="Arial" w:hAnsi="Arial" w:cs="Arial"/>
                <w:kern w:val="0"/>
                <w:sz w:val="24"/>
                <w:szCs w:val="24"/>
              </w:rPr>
            </w:pPr>
          </w:p>
        </w:tc>
      </w:tr>
      <w:tr w:rsidR="00A96B43" w:rsidRPr="00F66C55" w:rsidTr="0010360A">
        <w:trPr>
          <w:trHeight w:hRule="exact" w:val="702"/>
        </w:trPr>
        <w:tc>
          <w:tcPr>
            <w:tcW w:w="1798" w:type="dxa"/>
            <w:tcBorders>
              <w:top w:val="single" w:sz="6" w:space="0" w:color="auto"/>
              <w:left w:val="thinThickSmallGap" w:sz="12" w:space="0" w:color="auto"/>
              <w:bottom w:val="single" w:sz="6" w:space="0" w:color="auto"/>
              <w:right w:val="single" w:sz="6" w:space="0" w:color="auto"/>
            </w:tcBorders>
            <w:vAlign w:val="center"/>
          </w:tcPr>
          <w:p w:rsidR="00A96B43" w:rsidRPr="00F66C55" w:rsidRDefault="00810D1B" w:rsidP="0010360A">
            <w:pPr>
              <w:spacing w:line="280" w:lineRule="exact"/>
              <w:jc w:val="center"/>
              <w:rPr>
                <w:rFonts w:ascii="宋体" w:hAnsi="宋体" w:cs="Arial"/>
                <w:kern w:val="0"/>
                <w:sz w:val="24"/>
                <w:szCs w:val="24"/>
              </w:rPr>
            </w:pPr>
            <w:r w:rsidRPr="00F66C55">
              <w:rPr>
                <w:rFonts w:ascii="宋体" w:hAnsi="宋体" w:cs="Arial" w:hint="eastAsia"/>
                <w:kern w:val="0"/>
                <w:sz w:val="24"/>
                <w:szCs w:val="24"/>
              </w:rPr>
              <w:t>业务范围</w:t>
            </w:r>
          </w:p>
        </w:tc>
        <w:tc>
          <w:tcPr>
            <w:tcW w:w="7922" w:type="dxa"/>
            <w:gridSpan w:val="7"/>
            <w:tcBorders>
              <w:top w:val="single" w:sz="6" w:space="0" w:color="auto"/>
              <w:left w:val="single" w:sz="6" w:space="0" w:color="auto"/>
              <w:bottom w:val="single" w:sz="6" w:space="0" w:color="auto"/>
              <w:right w:val="thickThinSmallGap" w:sz="12" w:space="0" w:color="auto"/>
            </w:tcBorders>
          </w:tcPr>
          <w:p w:rsidR="00A96B43" w:rsidRPr="00F66C55" w:rsidRDefault="00A96B43" w:rsidP="0010360A">
            <w:pPr>
              <w:snapToGrid w:val="0"/>
              <w:spacing w:line="280" w:lineRule="exact"/>
              <w:rPr>
                <w:rFonts w:ascii="Arial" w:hAnsi="Arial" w:cs="Arial"/>
                <w:kern w:val="0"/>
                <w:sz w:val="24"/>
                <w:szCs w:val="24"/>
              </w:rPr>
            </w:pPr>
          </w:p>
        </w:tc>
      </w:tr>
      <w:tr w:rsidR="00A96B43" w:rsidRPr="00F66C55" w:rsidTr="0010360A">
        <w:trPr>
          <w:trHeight w:hRule="exact" w:val="547"/>
        </w:trPr>
        <w:tc>
          <w:tcPr>
            <w:tcW w:w="1798" w:type="dxa"/>
            <w:vMerge w:val="restart"/>
            <w:tcBorders>
              <w:top w:val="single" w:sz="6" w:space="0" w:color="auto"/>
              <w:left w:val="thinThickSmallGap" w:sz="12" w:space="0" w:color="auto"/>
              <w:bottom w:val="single" w:sz="6" w:space="0" w:color="auto"/>
              <w:right w:val="single" w:sz="6" w:space="0" w:color="auto"/>
            </w:tcBorders>
            <w:vAlign w:val="center"/>
          </w:tcPr>
          <w:p w:rsidR="00A96B43" w:rsidRPr="00F66C55" w:rsidRDefault="00810D1B" w:rsidP="0010360A">
            <w:pPr>
              <w:spacing w:line="280" w:lineRule="exact"/>
              <w:jc w:val="center"/>
              <w:rPr>
                <w:rFonts w:ascii="宋体" w:hAnsi="宋体" w:cs="Arial"/>
                <w:kern w:val="0"/>
                <w:sz w:val="24"/>
                <w:szCs w:val="24"/>
              </w:rPr>
            </w:pPr>
            <w:r w:rsidRPr="00F66C55">
              <w:rPr>
                <w:rFonts w:ascii="宋体" w:hAnsi="宋体" w:cs="Arial" w:hint="eastAsia"/>
                <w:kern w:val="0"/>
                <w:sz w:val="24"/>
                <w:szCs w:val="24"/>
              </w:rPr>
              <w:t>是否符合税法</w:t>
            </w:r>
          </w:p>
          <w:p w:rsidR="00A96B43" w:rsidRPr="00F66C55" w:rsidRDefault="00810D1B" w:rsidP="0010360A">
            <w:pPr>
              <w:spacing w:line="280" w:lineRule="exact"/>
              <w:jc w:val="center"/>
              <w:rPr>
                <w:rFonts w:ascii="宋体" w:hAnsi="宋体" w:cs="Arial"/>
                <w:kern w:val="0"/>
                <w:sz w:val="24"/>
                <w:szCs w:val="24"/>
              </w:rPr>
            </w:pPr>
            <w:r w:rsidRPr="00F66C55">
              <w:rPr>
                <w:rFonts w:ascii="宋体" w:hAnsi="宋体" w:cs="Arial" w:hint="eastAsia"/>
                <w:kern w:val="0"/>
                <w:sz w:val="24"/>
                <w:szCs w:val="24"/>
              </w:rPr>
              <w:t>相关规定</w:t>
            </w:r>
          </w:p>
        </w:tc>
        <w:tc>
          <w:tcPr>
            <w:tcW w:w="5823" w:type="dxa"/>
            <w:gridSpan w:val="6"/>
            <w:tcBorders>
              <w:top w:val="single" w:sz="6" w:space="0" w:color="auto"/>
              <w:left w:val="single" w:sz="6" w:space="0" w:color="auto"/>
              <w:bottom w:val="single" w:sz="6" w:space="0" w:color="auto"/>
              <w:right w:val="single" w:sz="6" w:space="0" w:color="auto"/>
            </w:tcBorders>
            <w:vAlign w:val="center"/>
          </w:tcPr>
          <w:p w:rsidR="00A96B43" w:rsidRPr="00F66C55" w:rsidRDefault="00810D1B" w:rsidP="0010360A">
            <w:pPr>
              <w:spacing w:line="280" w:lineRule="exact"/>
              <w:rPr>
                <w:kern w:val="0"/>
                <w:sz w:val="24"/>
                <w:szCs w:val="24"/>
              </w:rPr>
            </w:pPr>
            <w:r w:rsidRPr="00F66C55">
              <w:rPr>
                <w:rFonts w:hint="eastAsia"/>
                <w:kern w:val="0"/>
                <w:sz w:val="24"/>
                <w:szCs w:val="24"/>
              </w:rPr>
              <w:t>依法登记，具有法人资格</w:t>
            </w:r>
          </w:p>
        </w:tc>
        <w:tc>
          <w:tcPr>
            <w:tcW w:w="2099" w:type="dxa"/>
            <w:tcBorders>
              <w:top w:val="single" w:sz="6" w:space="0" w:color="auto"/>
              <w:left w:val="single" w:sz="6" w:space="0" w:color="auto"/>
              <w:bottom w:val="single" w:sz="6" w:space="0" w:color="auto"/>
              <w:right w:val="thickThinSmallGap" w:sz="12" w:space="0" w:color="auto"/>
            </w:tcBorders>
            <w:vAlign w:val="center"/>
          </w:tcPr>
          <w:p w:rsidR="00A96B43" w:rsidRPr="00F66C55" w:rsidRDefault="00810D1B" w:rsidP="0010360A">
            <w:pPr>
              <w:spacing w:line="280" w:lineRule="exact"/>
              <w:ind w:firstLineChars="200" w:firstLine="480"/>
              <w:rPr>
                <w:rFonts w:ascii="宋体" w:hAnsi="宋体" w:cs="Arial"/>
                <w:kern w:val="0"/>
                <w:sz w:val="24"/>
                <w:szCs w:val="24"/>
              </w:rPr>
            </w:pPr>
            <w:r w:rsidRPr="00F66C55">
              <w:rPr>
                <w:rFonts w:ascii="宋体" w:hAnsi="宋体" w:cs="Arial" w:hint="eastAsia"/>
                <w:kern w:val="0"/>
                <w:sz w:val="24"/>
                <w:szCs w:val="24"/>
              </w:rPr>
              <w:t>□是  □否</w:t>
            </w:r>
          </w:p>
        </w:tc>
      </w:tr>
      <w:tr w:rsidR="00A96B43" w:rsidRPr="00F66C55" w:rsidTr="0010360A">
        <w:trPr>
          <w:trHeight w:hRule="exact" w:val="532"/>
        </w:trPr>
        <w:tc>
          <w:tcPr>
            <w:tcW w:w="1798" w:type="dxa"/>
            <w:vMerge/>
            <w:tcBorders>
              <w:top w:val="single" w:sz="6" w:space="0" w:color="auto"/>
              <w:left w:val="thinThickSmallGap" w:sz="12" w:space="0" w:color="auto"/>
              <w:bottom w:val="single" w:sz="6" w:space="0" w:color="auto"/>
              <w:right w:val="single" w:sz="6" w:space="0" w:color="auto"/>
            </w:tcBorders>
            <w:vAlign w:val="center"/>
          </w:tcPr>
          <w:p w:rsidR="00A96B43" w:rsidRPr="00F66C55" w:rsidRDefault="00A96B43" w:rsidP="0010360A">
            <w:pPr>
              <w:widowControl/>
              <w:spacing w:line="280" w:lineRule="exact"/>
              <w:jc w:val="left"/>
              <w:rPr>
                <w:rFonts w:ascii="宋体" w:hAnsi="宋体" w:cs="Arial"/>
                <w:kern w:val="0"/>
                <w:sz w:val="24"/>
                <w:szCs w:val="24"/>
              </w:rPr>
            </w:pPr>
          </w:p>
        </w:tc>
        <w:tc>
          <w:tcPr>
            <w:tcW w:w="5823" w:type="dxa"/>
            <w:gridSpan w:val="6"/>
            <w:tcBorders>
              <w:top w:val="single" w:sz="6" w:space="0" w:color="auto"/>
              <w:left w:val="single" w:sz="6" w:space="0" w:color="auto"/>
              <w:bottom w:val="single" w:sz="6" w:space="0" w:color="auto"/>
              <w:right w:val="single" w:sz="6" w:space="0" w:color="auto"/>
            </w:tcBorders>
            <w:vAlign w:val="center"/>
          </w:tcPr>
          <w:p w:rsidR="00A96B43" w:rsidRPr="00F66C55" w:rsidRDefault="00810D1B" w:rsidP="0010360A">
            <w:pPr>
              <w:spacing w:line="280" w:lineRule="exact"/>
              <w:rPr>
                <w:kern w:val="0"/>
                <w:sz w:val="24"/>
                <w:szCs w:val="24"/>
              </w:rPr>
            </w:pPr>
            <w:r w:rsidRPr="00F66C55">
              <w:rPr>
                <w:rFonts w:hint="eastAsia"/>
                <w:kern w:val="0"/>
                <w:sz w:val="24"/>
                <w:szCs w:val="24"/>
              </w:rPr>
              <w:t>以发展公益事业为宗旨，且不以营利为目的</w:t>
            </w:r>
          </w:p>
        </w:tc>
        <w:tc>
          <w:tcPr>
            <w:tcW w:w="2099" w:type="dxa"/>
            <w:tcBorders>
              <w:top w:val="single" w:sz="6" w:space="0" w:color="auto"/>
              <w:left w:val="single" w:sz="6" w:space="0" w:color="auto"/>
              <w:bottom w:val="single" w:sz="6" w:space="0" w:color="auto"/>
              <w:right w:val="thickThinSmallGap" w:sz="12" w:space="0" w:color="auto"/>
            </w:tcBorders>
            <w:vAlign w:val="center"/>
          </w:tcPr>
          <w:p w:rsidR="00A96B43" w:rsidRPr="00F66C55" w:rsidRDefault="00810D1B" w:rsidP="0010360A">
            <w:pPr>
              <w:spacing w:line="280" w:lineRule="exact"/>
              <w:ind w:firstLineChars="200" w:firstLine="480"/>
              <w:rPr>
                <w:rFonts w:ascii="宋体" w:hAnsi="宋体" w:cs="Arial"/>
                <w:kern w:val="0"/>
                <w:sz w:val="24"/>
                <w:szCs w:val="24"/>
              </w:rPr>
            </w:pPr>
            <w:r w:rsidRPr="00F66C55">
              <w:rPr>
                <w:rFonts w:ascii="宋体" w:hAnsi="宋体" w:cs="Arial" w:hint="eastAsia"/>
                <w:kern w:val="0"/>
                <w:sz w:val="24"/>
                <w:szCs w:val="24"/>
              </w:rPr>
              <w:t>□是  □否</w:t>
            </w:r>
          </w:p>
        </w:tc>
      </w:tr>
      <w:tr w:rsidR="00A96B43" w:rsidRPr="00F66C55" w:rsidTr="0010360A">
        <w:trPr>
          <w:trHeight w:hRule="exact" w:val="577"/>
        </w:trPr>
        <w:tc>
          <w:tcPr>
            <w:tcW w:w="1798" w:type="dxa"/>
            <w:vMerge/>
            <w:tcBorders>
              <w:top w:val="single" w:sz="6" w:space="0" w:color="auto"/>
              <w:left w:val="thinThickSmallGap" w:sz="12" w:space="0" w:color="auto"/>
              <w:bottom w:val="single" w:sz="6" w:space="0" w:color="auto"/>
              <w:right w:val="single" w:sz="6" w:space="0" w:color="auto"/>
            </w:tcBorders>
            <w:vAlign w:val="center"/>
          </w:tcPr>
          <w:p w:rsidR="00A96B43" w:rsidRPr="00F66C55" w:rsidRDefault="00A96B43" w:rsidP="0010360A">
            <w:pPr>
              <w:widowControl/>
              <w:spacing w:line="280" w:lineRule="exact"/>
              <w:jc w:val="left"/>
              <w:rPr>
                <w:rFonts w:ascii="宋体" w:hAnsi="宋体" w:cs="Arial"/>
                <w:kern w:val="0"/>
                <w:sz w:val="24"/>
                <w:szCs w:val="24"/>
              </w:rPr>
            </w:pPr>
          </w:p>
        </w:tc>
        <w:tc>
          <w:tcPr>
            <w:tcW w:w="5823" w:type="dxa"/>
            <w:gridSpan w:val="6"/>
            <w:tcBorders>
              <w:top w:val="single" w:sz="6" w:space="0" w:color="auto"/>
              <w:left w:val="single" w:sz="6" w:space="0" w:color="auto"/>
              <w:bottom w:val="single" w:sz="6" w:space="0" w:color="auto"/>
              <w:right w:val="single" w:sz="6" w:space="0" w:color="auto"/>
            </w:tcBorders>
            <w:vAlign w:val="center"/>
          </w:tcPr>
          <w:p w:rsidR="00A96B43" w:rsidRPr="00F66C55" w:rsidRDefault="00810D1B" w:rsidP="0010360A">
            <w:pPr>
              <w:spacing w:line="280" w:lineRule="exact"/>
              <w:rPr>
                <w:kern w:val="0"/>
                <w:sz w:val="24"/>
                <w:szCs w:val="24"/>
              </w:rPr>
            </w:pPr>
            <w:r w:rsidRPr="00F66C55">
              <w:rPr>
                <w:rFonts w:hint="eastAsia"/>
                <w:kern w:val="0"/>
                <w:sz w:val="24"/>
                <w:szCs w:val="24"/>
              </w:rPr>
              <w:t>全部资产及其增值为该法人所有</w:t>
            </w:r>
          </w:p>
        </w:tc>
        <w:tc>
          <w:tcPr>
            <w:tcW w:w="2099" w:type="dxa"/>
            <w:tcBorders>
              <w:top w:val="single" w:sz="6" w:space="0" w:color="auto"/>
              <w:left w:val="single" w:sz="6" w:space="0" w:color="auto"/>
              <w:bottom w:val="single" w:sz="6" w:space="0" w:color="auto"/>
              <w:right w:val="thickThinSmallGap" w:sz="12" w:space="0" w:color="auto"/>
            </w:tcBorders>
            <w:vAlign w:val="center"/>
          </w:tcPr>
          <w:p w:rsidR="00A96B43" w:rsidRPr="00F66C55" w:rsidRDefault="00810D1B" w:rsidP="0010360A">
            <w:pPr>
              <w:spacing w:line="280" w:lineRule="exact"/>
              <w:ind w:firstLineChars="200" w:firstLine="480"/>
              <w:rPr>
                <w:rFonts w:ascii="宋体" w:hAnsi="宋体" w:cs="Arial"/>
                <w:kern w:val="0"/>
                <w:sz w:val="24"/>
                <w:szCs w:val="24"/>
              </w:rPr>
            </w:pPr>
            <w:r w:rsidRPr="00F66C55">
              <w:rPr>
                <w:rFonts w:ascii="宋体" w:hAnsi="宋体" w:cs="Arial" w:hint="eastAsia"/>
                <w:kern w:val="0"/>
                <w:sz w:val="24"/>
                <w:szCs w:val="24"/>
              </w:rPr>
              <w:t>□是  □否</w:t>
            </w:r>
          </w:p>
        </w:tc>
      </w:tr>
      <w:tr w:rsidR="00A96B43" w:rsidRPr="00F66C55" w:rsidTr="0010360A">
        <w:trPr>
          <w:trHeight w:hRule="exact" w:val="502"/>
        </w:trPr>
        <w:tc>
          <w:tcPr>
            <w:tcW w:w="1798" w:type="dxa"/>
            <w:vMerge/>
            <w:tcBorders>
              <w:top w:val="single" w:sz="6" w:space="0" w:color="auto"/>
              <w:left w:val="thinThickSmallGap" w:sz="12" w:space="0" w:color="auto"/>
              <w:bottom w:val="single" w:sz="6" w:space="0" w:color="auto"/>
              <w:right w:val="single" w:sz="6" w:space="0" w:color="auto"/>
            </w:tcBorders>
            <w:vAlign w:val="center"/>
          </w:tcPr>
          <w:p w:rsidR="00A96B43" w:rsidRPr="00F66C55" w:rsidRDefault="00A96B43" w:rsidP="0010360A">
            <w:pPr>
              <w:widowControl/>
              <w:spacing w:line="280" w:lineRule="exact"/>
              <w:jc w:val="left"/>
              <w:rPr>
                <w:rFonts w:ascii="宋体" w:hAnsi="宋体" w:cs="Arial"/>
                <w:kern w:val="0"/>
                <w:sz w:val="24"/>
                <w:szCs w:val="24"/>
              </w:rPr>
            </w:pPr>
          </w:p>
        </w:tc>
        <w:tc>
          <w:tcPr>
            <w:tcW w:w="5823" w:type="dxa"/>
            <w:gridSpan w:val="6"/>
            <w:tcBorders>
              <w:top w:val="single" w:sz="6" w:space="0" w:color="auto"/>
              <w:left w:val="single" w:sz="6" w:space="0" w:color="auto"/>
              <w:bottom w:val="single" w:sz="6" w:space="0" w:color="auto"/>
              <w:right w:val="single" w:sz="6" w:space="0" w:color="auto"/>
            </w:tcBorders>
            <w:vAlign w:val="center"/>
          </w:tcPr>
          <w:p w:rsidR="00A96B43" w:rsidRPr="00F66C55" w:rsidRDefault="00810D1B" w:rsidP="0010360A">
            <w:pPr>
              <w:spacing w:line="280" w:lineRule="exact"/>
              <w:rPr>
                <w:kern w:val="0"/>
                <w:sz w:val="24"/>
                <w:szCs w:val="24"/>
              </w:rPr>
            </w:pPr>
            <w:r w:rsidRPr="00F66C55">
              <w:rPr>
                <w:rFonts w:hint="eastAsia"/>
                <w:kern w:val="0"/>
                <w:sz w:val="24"/>
                <w:szCs w:val="24"/>
              </w:rPr>
              <w:t>收益和营运结余主要用于符合该法人设立目的的事业</w:t>
            </w:r>
          </w:p>
        </w:tc>
        <w:tc>
          <w:tcPr>
            <w:tcW w:w="2099" w:type="dxa"/>
            <w:tcBorders>
              <w:top w:val="single" w:sz="6" w:space="0" w:color="auto"/>
              <w:left w:val="single" w:sz="6" w:space="0" w:color="auto"/>
              <w:bottom w:val="single" w:sz="6" w:space="0" w:color="auto"/>
              <w:right w:val="thickThinSmallGap" w:sz="12" w:space="0" w:color="auto"/>
            </w:tcBorders>
            <w:vAlign w:val="center"/>
          </w:tcPr>
          <w:p w:rsidR="00A96B43" w:rsidRPr="00F66C55" w:rsidRDefault="00810D1B" w:rsidP="0010360A">
            <w:pPr>
              <w:spacing w:line="280" w:lineRule="exact"/>
              <w:ind w:firstLineChars="200" w:firstLine="480"/>
              <w:rPr>
                <w:rFonts w:ascii="宋体" w:hAnsi="宋体" w:cs="Arial"/>
                <w:kern w:val="0"/>
                <w:sz w:val="24"/>
                <w:szCs w:val="24"/>
              </w:rPr>
            </w:pPr>
            <w:r w:rsidRPr="00F66C55">
              <w:rPr>
                <w:rFonts w:ascii="宋体" w:hAnsi="宋体" w:cs="Arial" w:hint="eastAsia"/>
                <w:kern w:val="0"/>
                <w:sz w:val="24"/>
                <w:szCs w:val="24"/>
              </w:rPr>
              <w:t>□是  □否</w:t>
            </w:r>
          </w:p>
        </w:tc>
      </w:tr>
      <w:tr w:rsidR="00A96B43" w:rsidRPr="00F66C55" w:rsidTr="0010360A">
        <w:trPr>
          <w:trHeight w:hRule="exact" w:val="592"/>
        </w:trPr>
        <w:tc>
          <w:tcPr>
            <w:tcW w:w="1798" w:type="dxa"/>
            <w:vMerge/>
            <w:tcBorders>
              <w:top w:val="single" w:sz="6" w:space="0" w:color="auto"/>
              <w:left w:val="thinThickSmallGap" w:sz="12" w:space="0" w:color="auto"/>
              <w:bottom w:val="single" w:sz="6" w:space="0" w:color="auto"/>
              <w:right w:val="single" w:sz="6" w:space="0" w:color="auto"/>
            </w:tcBorders>
            <w:vAlign w:val="center"/>
          </w:tcPr>
          <w:p w:rsidR="00A96B43" w:rsidRPr="00F66C55" w:rsidRDefault="00A96B43" w:rsidP="0010360A">
            <w:pPr>
              <w:widowControl/>
              <w:spacing w:line="280" w:lineRule="exact"/>
              <w:jc w:val="left"/>
              <w:rPr>
                <w:rFonts w:ascii="宋体" w:hAnsi="宋体" w:cs="Arial"/>
                <w:kern w:val="0"/>
                <w:sz w:val="24"/>
                <w:szCs w:val="24"/>
              </w:rPr>
            </w:pPr>
          </w:p>
        </w:tc>
        <w:tc>
          <w:tcPr>
            <w:tcW w:w="5823" w:type="dxa"/>
            <w:gridSpan w:val="6"/>
            <w:tcBorders>
              <w:top w:val="single" w:sz="6" w:space="0" w:color="auto"/>
              <w:left w:val="single" w:sz="6" w:space="0" w:color="auto"/>
              <w:bottom w:val="single" w:sz="6" w:space="0" w:color="auto"/>
              <w:right w:val="single" w:sz="6" w:space="0" w:color="auto"/>
            </w:tcBorders>
            <w:vAlign w:val="center"/>
          </w:tcPr>
          <w:p w:rsidR="00A96B43" w:rsidRPr="00F66C55" w:rsidRDefault="00810D1B" w:rsidP="0010360A">
            <w:pPr>
              <w:spacing w:line="280" w:lineRule="exact"/>
              <w:rPr>
                <w:kern w:val="0"/>
                <w:sz w:val="24"/>
                <w:szCs w:val="24"/>
              </w:rPr>
            </w:pPr>
            <w:r w:rsidRPr="00F66C55">
              <w:rPr>
                <w:rFonts w:hint="eastAsia"/>
                <w:kern w:val="0"/>
                <w:sz w:val="24"/>
                <w:szCs w:val="24"/>
              </w:rPr>
              <w:t>终止后的剩余财产不归属任何个人或者营利组织</w:t>
            </w:r>
          </w:p>
        </w:tc>
        <w:tc>
          <w:tcPr>
            <w:tcW w:w="2099" w:type="dxa"/>
            <w:tcBorders>
              <w:top w:val="single" w:sz="6" w:space="0" w:color="auto"/>
              <w:left w:val="single" w:sz="6" w:space="0" w:color="auto"/>
              <w:bottom w:val="single" w:sz="6" w:space="0" w:color="auto"/>
              <w:right w:val="thickThinSmallGap" w:sz="12" w:space="0" w:color="auto"/>
            </w:tcBorders>
            <w:vAlign w:val="center"/>
          </w:tcPr>
          <w:p w:rsidR="00A96B43" w:rsidRPr="00F66C55" w:rsidRDefault="00810D1B" w:rsidP="0010360A">
            <w:pPr>
              <w:spacing w:line="280" w:lineRule="exact"/>
              <w:ind w:firstLineChars="200" w:firstLine="480"/>
              <w:rPr>
                <w:rFonts w:ascii="宋体" w:hAnsi="宋体" w:cs="Arial"/>
                <w:kern w:val="0"/>
                <w:sz w:val="24"/>
                <w:szCs w:val="24"/>
              </w:rPr>
            </w:pPr>
            <w:r w:rsidRPr="00F66C55">
              <w:rPr>
                <w:rFonts w:ascii="宋体" w:hAnsi="宋体" w:cs="Arial" w:hint="eastAsia"/>
                <w:kern w:val="0"/>
                <w:sz w:val="24"/>
                <w:szCs w:val="24"/>
              </w:rPr>
              <w:t>□是  □否</w:t>
            </w:r>
          </w:p>
        </w:tc>
      </w:tr>
      <w:tr w:rsidR="00A96B43" w:rsidRPr="00F66C55" w:rsidTr="0010360A">
        <w:trPr>
          <w:trHeight w:hRule="exact" w:val="607"/>
        </w:trPr>
        <w:tc>
          <w:tcPr>
            <w:tcW w:w="1798" w:type="dxa"/>
            <w:vMerge/>
            <w:tcBorders>
              <w:top w:val="single" w:sz="6" w:space="0" w:color="auto"/>
              <w:left w:val="thinThickSmallGap" w:sz="12" w:space="0" w:color="auto"/>
              <w:bottom w:val="single" w:sz="6" w:space="0" w:color="auto"/>
              <w:right w:val="single" w:sz="6" w:space="0" w:color="auto"/>
            </w:tcBorders>
            <w:vAlign w:val="center"/>
          </w:tcPr>
          <w:p w:rsidR="00A96B43" w:rsidRPr="00F66C55" w:rsidRDefault="00A96B43" w:rsidP="0010360A">
            <w:pPr>
              <w:widowControl/>
              <w:spacing w:line="280" w:lineRule="exact"/>
              <w:jc w:val="left"/>
              <w:rPr>
                <w:rFonts w:ascii="宋体" w:hAnsi="宋体" w:cs="Arial"/>
                <w:kern w:val="0"/>
                <w:sz w:val="24"/>
                <w:szCs w:val="24"/>
              </w:rPr>
            </w:pPr>
          </w:p>
        </w:tc>
        <w:tc>
          <w:tcPr>
            <w:tcW w:w="5823" w:type="dxa"/>
            <w:gridSpan w:val="6"/>
            <w:tcBorders>
              <w:top w:val="single" w:sz="6" w:space="0" w:color="auto"/>
              <w:left w:val="single" w:sz="6" w:space="0" w:color="auto"/>
              <w:bottom w:val="single" w:sz="6" w:space="0" w:color="auto"/>
              <w:right w:val="single" w:sz="6" w:space="0" w:color="auto"/>
            </w:tcBorders>
            <w:vAlign w:val="center"/>
          </w:tcPr>
          <w:p w:rsidR="00A96B43" w:rsidRPr="00F66C55" w:rsidRDefault="00810D1B" w:rsidP="0010360A">
            <w:pPr>
              <w:spacing w:line="280" w:lineRule="exact"/>
              <w:rPr>
                <w:kern w:val="0"/>
                <w:sz w:val="24"/>
                <w:szCs w:val="24"/>
              </w:rPr>
            </w:pPr>
            <w:r w:rsidRPr="00F66C55">
              <w:rPr>
                <w:rFonts w:hint="eastAsia"/>
                <w:kern w:val="0"/>
                <w:sz w:val="24"/>
                <w:szCs w:val="24"/>
              </w:rPr>
              <w:t>不经营与其设立目的无关的业务</w:t>
            </w:r>
          </w:p>
        </w:tc>
        <w:tc>
          <w:tcPr>
            <w:tcW w:w="2099" w:type="dxa"/>
            <w:tcBorders>
              <w:top w:val="single" w:sz="6" w:space="0" w:color="auto"/>
              <w:left w:val="single" w:sz="6" w:space="0" w:color="auto"/>
              <w:bottom w:val="single" w:sz="6" w:space="0" w:color="auto"/>
              <w:right w:val="thickThinSmallGap" w:sz="12" w:space="0" w:color="auto"/>
            </w:tcBorders>
            <w:vAlign w:val="center"/>
          </w:tcPr>
          <w:p w:rsidR="00A96B43" w:rsidRPr="00F66C55" w:rsidRDefault="00810D1B" w:rsidP="0010360A">
            <w:pPr>
              <w:spacing w:line="280" w:lineRule="exact"/>
              <w:ind w:firstLineChars="200" w:firstLine="480"/>
              <w:rPr>
                <w:rFonts w:ascii="宋体" w:hAnsi="宋体" w:cs="Arial"/>
                <w:kern w:val="0"/>
                <w:sz w:val="24"/>
                <w:szCs w:val="24"/>
              </w:rPr>
            </w:pPr>
            <w:r w:rsidRPr="00F66C55">
              <w:rPr>
                <w:rFonts w:ascii="宋体" w:hAnsi="宋体" w:cs="Arial" w:hint="eastAsia"/>
                <w:kern w:val="0"/>
                <w:sz w:val="24"/>
                <w:szCs w:val="24"/>
              </w:rPr>
              <w:t>□是  □否</w:t>
            </w:r>
          </w:p>
        </w:tc>
      </w:tr>
      <w:tr w:rsidR="00A96B43" w:rsidRPr="00F66C55" w:rsidTr="0010360A">
        <w:trPr>
          <w:trHeight w:hRule="exact" w:val="562"/>
        </w:trPr>
        <w:tc>
          <w:tcPr>
            <w:tcW w:w="1798" w:type="dxa"/>
            <w:vMerge/>
            <w:tcBorders>
              <w:top w:val="single" w:sz="6" w:space="0" w:color="auto"/>
              <w:left w:val="thinThickSmallGap" w:sz="12" w:space="0" w:color="auto"/>
              <w:bottom w:val="single" w:sz="6" w:space="0" w:color="auto"/>
              <w:right w:val="single" w:sz="6" w:space="0" w:color="auto"/>
            </w:tcBorders>
            <w:vAlign w:val="center"/>
          </w:tcPr>
          <w:p w:rsidR="00A96B43" w:rsidRPr="00F66C55" w:rsidRDefault="00A96B43" w:rsidP="0010360A">
            <w:pPr>
              <w:widowControl/>
              <w:spacing w:line="280" w:lineRule="exact"/>
              <w:jc w:val="left"/>
              <w:rPr>
                <w:rFonts w:ascii="宋体" w:hAnsi="宋体" w:cs="Arial"/>
                <w:kern w:val="0"/>
                <w:sz w:val="24"/>
                <w:szCs w:val="24"/>
              </w:rPr>
            </w:pPr>
          </w:p>
        </w:tc>
        <w:tc>
          <w:tcPr>
            <w:tcW w:w="5823" w:type="dxa"/>
            <w:gridSpan w:val="6"/>
            <w:tcBorders>
              <w:top w:val="single" w:sz="6" w:space="0" w:color="auto"/>
              <w:left w:val="single" w:sz="6" w:space="0" w:color="auto"/>
              <w:bottom w:val="single" w:sz="6" w:space="0" w:color="auto"/>
              <w:right w:val="single" w:sz="6" w:space="0" w:color="auto"/>
            </w:tcBorders>
            <w:vAlign w:val="center"/>
          </w:tcPr>
          <w:p w:rsidR="00A96B43" w:rsidRPr="00F66C55" w:rsidRDefault="00810D1B" w:rsidP="0010360A">
            <w:pPr>
              <w:spacing w:line="280" w:lineRule="exact"/>
              <w:rPr>
                <w:kern w:val="0"/>
                <w:sz w:val="24"/>
                <w:szCs w:val="24"/>
              </w:rPr>
            </w:pPr>
            <w:r w:rsidRPr="00F66C55">
              <w:rPr>
                <w:rFonts w:hint="eastAsia"/>
                <w:kern w:val="0"/>
                <w:sz w:val="24"/>
                <w:szCs w:val="24"/>
              </w:rPr>
              <w:t>有健全的财务会计制度</w:t>
            </w:r>
          </w:p>
        </w:tc>
        <w:tc>
          <w:tcPr>
            <w:tcW w:w="2099" w:type="dxa"/>
            <w:tcBorders>
              <w:top w:val="single" w:sz="6" w:space="0" w:color="auto"/>
              <w:left w:val="single" w:sz="6" w:space="0" w:color="auto"/>
              <w:bottom w:val="single" w:sz="6" w:space="0" w:color="auto"/>
              <w:right w:val="thickThinSmallGap" w:sz="12" w:space="0" w:color="auto"/>
            </w:tcBorders>
            <w:vAlign w:val="center"/>
          </w:tcPr>
          <w:p w:rsidR="00A96B43" w:rsidRPr="00F66C55" w:rsidRDefault="00810D1B" w:rsidP="0010360A">
            <w:pPr>
              <w:spacing w:line="280" w:lineRule="exact"/>
              <w:ind w:firstLineChars="200" w:firstLine="480"/>
              <w:rPr>
                <w:rFonts w:ascii="宋体" w:hAnsi="宋体" w:cs="Arial"/>
                <w:kern w:val="0"/>
                <w:sz w:val="24"/>
                <w:szCs w:val="24"/>
              </w:rPr>
            </w:pPr>
            <w:r w:rsidRPr="00F66C55">
              <w:rPr>
                <w:rFonts w:ascii="宋体" w:hAnsi="宋体" w:cs="Arial" w:hint="eastAsia"/>
                <w:kern w:val="0"/>
                <w:sz w:val="24"/>
                <w:szCs w:val="24"/>
              </w:rPr>
              <w:t>□是  □否</w:t>
            </w:r>
          </w:p>
        </w:tc>
      </w:tr>
      <w:tr w:rsidR="00A96B43" w:rsidRPr="00F66C55" w:rsidTr="0010360A">
        <w:trPr>
          <w:trHeight w:hRule="exact" w:val="505"/>
        </w:trPr>
        <w:tc>
          <w:tcPr>
            <w:tcW w:w="1798" w:type="dxa"/>
            <w:vMerge/>
            <w:tcBorders>
              <w:top w:val="single" w:sz="6" w:space="0" w:color="auto"/>
              <w:left w:val="thinThickSmallGap" w:sz="12" w:space="0" w:color="auto"/>
              <w:bottom w:val="single" w:sz="6" w:space="0" w:color="auto"/>
              <w:right w:val="single" w:sz="6" w:space="0" w:color="auto"/>
            </w:tcBorders>
            <w:vAlign w:val="center"/>
          </w:tcPr>
          <w:p w:rsidR="00A96B43" w:rsidRPr="00F66C55" w:rsidRDefault="00A96B43" w:rsidP="0010360A">
            <w:pPr>
              <w:widowControl/>
              <w:spacing w:line="280" w:lineRule="exact"/>
              <w:jc w:val="left"/>
              <w:rPr>
                <w:rFonts w:ascii="宋体" w:hAnsi="宋体" w:cs="Arial"/>
                <w:kern w:val="0"/>
                <w:sz w:val="24"/>
                <w:szCs w:val="24"/>
              </w:rPr>
            </w:pPr>
          </w:p>
        </w:tc>
        <w:tc>
          <w:tcPr>
            <w:tcW w:w="5823" w:type="dxa"/>
            <w:gridSpan w:val="6"/>
            <w:tcBorders>
              <w:top w:val="single" w:sz="6" w:space="0" w:color="auto"/>
              <w:left w:val="single" w:sz="6" w:space="0" w:color="auto"/>
              <w:bottom w:val="single" w:sz="6" w:space="0" w:color="auto"/>
              <w:right w:val="single" w:sz="6" w:space="0" w:color="auto"/>
            </w:tcBorders>
            <w:vAlign w:val="center"/>
          </w:tcPr>
          <w:p w:rsidR="00A96B43" w:rsidRPr="00F66C55" w:rsidRDefault="00810D1B" w:rsidP="0010360A">
            <w:pPr>
              <w:spacing w:line="280" w:lineRule="exact"/>
              <w:rPr>
                <w:kern w:val="0"/>
                <w:sz w:val="24"/>
                <w:szCs w:val="24"/>
              </w:rPr>
            </w:pPr>
            <w:r w:rsidRPr="00F66C55">
              <w:rPr>
                <w:rFonts w:hint="eastAsia"/>
                <w:kern w:val="0"/>
                <w:sz w:val="24"/>
                <w:szCs w:val="24"/>
              </w:rPr>
              <w:t>捐赠者不以任何形式参与该法人财产的分配</w:t>
            </w:r>
          </w:p>
        </w:tc>
        <w:tc>
          <w:tcPr>
            <w:tcW w:w="2099" w:type="dxa"/>
            <w:tcBorders>
              <w:top w:val="single" w:sz="6" w:space="0" w:color="auto"/>
              <w:left w:val="single" w:sz="6" w:space="0" w:color="auto"/>
              <w:bottom w:val="single" w:sz="6" w:space="0" w:color="auto"/>
              <w:right w:val="thickThinSmallGap" w:sz="12" w:space="0" w:color="auto"/>
            </w:tcBorders>
            <w:vAlign w:val="center"/>
          </w:tcPr>
          <w:p w:rsidR="00A96B43" w:rsidRPr="00F66C55" w:rsidRDefault="00810D1B" w:rsidP="0010360A">
            <w:pPr>
              <w:spacing w:line="280" w:lineRule="exact"/>
              <w:ind w:firstLineChars="200" w:firstLine="480"/>
              <w:rPr>
                <w:rFonts w:ascii="宋体" w:hAnsi="宋体" w:cs="Arial"/>
                <w:kern w:val="0"/>
                <w:sz w:val="24"/>
                <w:szCs w:val="24"/>
              </w:rPr>
            </w:pPr>
            <w:r w:rsidRPr="00F66C55">
              <w:rPr>
                <w:rFonts w:ascii="宋体" w:hAnsi="宋体" w:cs="Arial" w:hint="eastAsia"/>
                <w:kern w:val="0"/>
                <w:sz w:val="24"/>
                <w:szCs w:val="24"/>
              </w:rPr>
              <w:t>□是  □否</w:t>
            </w:r>
          </w:p>
        </w:tc>
      </w:tr>
      <w:tr w:rsidR="00A96B43" w:rsidRPr="00F66C55" w:rsidTr="0010360A">
        <w:trPr>
          <w:trHeight w:hRule="exact" w:val="502"/>
        </w:trPr>
        <w:tc>
          <w:tcPr>
            <w:tcW w:w="1798" w:type="dxa"/>
            <w:tcBorders>
              <w:top w:val="single" w:sz="6" w:space="0" w:color="auto"/>
              <w:left w:val="thinThickSmallGap" w:sz="12" w:space="0" w:color="auto"/>
              <w:bottom w:val="single" w:sz="6" w:space="0" w:color="auto"/>
              <w:right w:val="single" w:sz="6" w:space="0" w:color="auto"/>
            </w:tcBorders>
            <w:vAlign w:val="center"/>
          </w:tcPr>
          <w:p w:rsidR="00A96B43" w:rsidRPr="00F66C55" w:rsidRDefault="00810D1B" w:rsidP="0010360A">
            <w:pPr>
              <w:widowControl/>
              <w:spacing w:line="280" w:lineRule="exact"/>
              <w:jc w:val="center"/>
              <w:rPr>
                <w:rFonts w:ascii="宋体" w:hAnsi="宋体" w:cs="Arial"/>
                <w:kern w:val="0"/>
                <w:sz w:val="24"/>
                <w:szCs w:val="24"/>
              </w:rPr>
            </w:pPr>
            <w:r w:rsidRPr="00F66C55">
              <w:rPr>
                <w:rFonts w:ascii="宋体" w:hAnsi="宋体" w:cs="Arial" w:hint="eastAsia"/>
                <w:kern w:val="0"/>
                <w:sz w:val="24"/>
                <w:szCs w:val="24"/>
              </w:rPr>
              <w:t>编制管理</w:t>
            </w:r>
          </w:p>
        </w:tc>
        <w:tc>
          <w:tcPr>
            <w:tcW w:w="5823" w:type="dxa"/>
            <w:gridSpan w:val="6"/>
            <w:tcBorders>
              <w:top w:val="single" w:sz="6" w:space="0" w:color="auto"/>
              <w:left w:val="single" w:sz="6" w:space="0" w:color="auto"/>
              <w:bottom w:val="single" w:sz="6" w:space="0" w:color="auto"/>
              <w:right w:val="single" w:sz="6" w:space="0" w:color="auto"/>
            </w:tcBorders>
            <w:vAlign w:val="center"/>
          </w:tcPr>
          <w:p w:rsidR="00A96B43" w:rsidRPr="00F66C55" w:rsidRDefault="00810D1B" w:rsidP="0010360A">
            <w:pPr>
              <w:spacing w:line="280" w:lineRule="exact"/>
              <w:rPr>
                <w:kern w:val="0"/>
                <w:sz w:val="24"/>
                <w:szCs w:val="24"/>
              </w:rPr>
            </w:pPr>
            <w:r w:rsidRPr="00F66C55">
              <w:rPr>
                <w:rFonts w:hint="eastAsia"/>
                <w:kern w:val="0"/>
                <w:sz w:val="24"/>
                <w:szCs w:val="24"/>
              </w:rPr>
              <w:t>县级以上各级机构编制部门直接管理其机构编制</w:t>
            </w:r>
          </w:p>
        </w:tc>
        <w:tc>
          <w:tcPr>
            <w:tcW w:w="2099" w:type="dxa"/>
            <w:tcBorders>
              <w:top w:val="single" w:sz="6" w:space="0" w:color="auto"/>
              <w:left w:val="single" w:sz="6" w:space="0" w:color="auto"/>
              <w:bottom w:val="single" w:sz="6" w:space="0" w:color="auto"/>
              <w:right w:val="thickThinSmallGap" w:sz="12" w:space="0" w:color="auto"/>
            </w:tcBorders>
          </w:tcPr>
          <w:tbl>
            <w:tblPr>
              <w:tblpPr w:leftFromText="180" w:rightFromText="180" w:vertAnchor="text" w:horzAnchor="page" w:tblpX="1511" w:tblpY="300"/>
              <w:tblOverlap w:val="never"/>
              <w:tblW w:w="9720" w:type="dxa"/>
              <w:tblBorders>
                <w:top w:val="thinThickSmallGap" w:sz="12" w:space="0" w:color="auto"/>
                <w:left w:val="thinThickSmallGap" w:sz="12" w:space="0" w:color="auto"/>
                <w:bottom w:val="thickThinSmallGap" w:sz="12" w:space="0" w:color="auto"/>
                <w:right w:val="thickThinSmallGap" w:sz="12" w:space="0" w:color="auto"/>
                <w:insideH w:val="single" w:sz="6" w:space="0" w:color="auto"/>
                <w:insideV w:val="single" w:sz="6" w:space="0" w:color="auto"/>
              </w:tblBorders>
              <w:tblLayout w:type="fixed"/>
              <w:tblLook w:val="04A0"/>
            </w:tblPr>
            <w:tblGrid>
              <w:gridCol w:w="9720"/>
            </w:tblGrid>
            <w:tr w:rsidR="00A96B43" w:rsidRPr="00F66C55">
              <w:trPr>
                <w:trHeight w:hRule="exact" w:val="505"/>
              </w:trPr>
              <w:tc>
                <w:tcPr>
                  <w:tcW w:w="2099" w:type="dxa"/>
                  <w:tcBorders>
                    <w:top w:val="single" w:sz="6" w:space="0" w:color="auto"/>
                    <w:left w:val="single" w:sz="6" w:space="0" w:color="auto"/>
                    <w:bottom w:val="single" w:sz="6" w:space="0" w:color="auto"/>
                    <w:right w:val="single" w:sz="6" w:space="0" w:color="auto"/>
                  </w:tcBorders>
                  <w:vAlign w:val="center"/>
                </w:tcPr>
                <w:p w:rsidR="00A96B43" w:rsidRPr="00F66C55" w:rsidRDefault="00810D1B" w:rsidP="0010360A">
                  <w:pPr>
                    <w:spacing w:line="280" w:lineRule="exact"/>
                    <w:rPr>
                      <w:kern w:val="0"/>
                      <w:sz w:val="24"/>
                      <w:szCs w:val="24"/>
                    </w:rPr>
                  </w:pPr>
                  <w:r w:rsidRPr="00F66C55">
                    <w:rPr>
                      <w:rFonts w:hint="eastAsia"/>
                      <w:kern w:val="0"/>
                      <w:sz w:val="24"/>
                      <w:szCs w:val="24"/>
                    </w:rPr>
                    <w:t xml:space="preserve">    </w:t>
                  </w:r>
                  <w:r w:rsidRPr="00F66C55">
                    <w:rPr>
                      <w:rFonts w:hint="eastAsia"/>
                      <w:kern w:val="0"/>
                      <w:sz w:val="24"/>
                      <w:szCs w:val="24"/>
                    </w:rPr>
                    <w:t>□是</w:t>
                  </w:r>
                  <w:r w:rsidRPr="00F66C55">
                    <w:rPr>
                      <w:rFonts w:hint="eastAsia"/>
                      <w:kern w:val="0"/>
                      <w:sz w:val="24"/>
                      <w:szCs w:val="24"/>
                    </w:rPr>
                    <w:t xml:space="preserve">  </w:t>
                  </w:r>
                  <w:r w:rsidRPr="00F66C55">
                    <w:rPr>
                      <w:rFonts w:hint="eastAsia"/>
                      <w:kern w:val="0"/>
                      <w:sz w:val="24"/>
                      <w:szCs w:val="24"/>
                    </w:rPr>
                    <w:t>□否</w:t>
                  </w:r>
                </w:p>
              </w:tc>
            </w:tr>
          </w:tbl>
          <w:p w:rsidR="00A96B43" w:rsidRPr="00F66C55" w:rsidRDefault="00A96B43" w:rsidP="0010360A">
            <w:pPr>
              <w:spacing w:line="280" w:lineRule="exact"/>
              <w:rPr>
                <w:kern w:val="0"/>
                <w:sz w:val="24"/>
                <w:szCs w:val="24"/>
              </w:rPr>
            </w:pPr>
          </w:p>
        </w:tc>
      </w:tr>
      <w:tr w:rsidR="00A96B43" w:rsidRPr="00F66C55" w:rsidTr="0010360A">
        <w:trPr>
          <w:trHeight w:hRule="exact" w:val="592"/>
        </w:trPr>
        <w:tc>
          <w:tcPr>
            <w:tcW w:w="1798" w:type="dxa"/>
            <w:vMerge w:val="restart"/>
            <w:tcBorders>
              <w:top w:val="single" w:sz="6" w:space="0" w:color="auto"/>
              <w:left w:val="thinThickSmallGap" w:sz="12" w:space="0" w:color="auto"/>
              <w:right w:val="single" w:sz="6" w:space="0" w:color="auto"/>
            </w:tcBorders>
            <w:vAlign w:val="center"/>
          </w:tcPr>
          <w:p w:rsidR="00A96B43" w:rsidRPr="00F66C55" w:rsidRDefault="00810D1B" w:rsidP="0010360A">
            <w:pPr>
              <w:widowControl/>
              <w:spacing w:line="280" w:lineRule="exact"/>
              <w:jc w:val="center"/>
              <w:rPr>
                <w:rFonts w:ascii="宋体" w:hAnsi="宋体" w:cs="Arial"/>
                <w:kern w:val="0"/>
                <w:sz w:val="24"/>
                <w:szCs w:val="24"/>
              </w:rPr>
            </w:pPr>
            <w:r w:rsidRPr="00F66C55">
              <w:rPr>
                <w:rFonts w:ascii="宋体" w:hAnsi="宋体" w:cs="Arial" w:hint="eastAsia"/>
                <w:kern w:val="0"/>
                <w:sz w:val="24"/>
                <w:szCs w:val="24"/>
              </w:rPr>
              <w:t>申请前连续三年用于公益事业支出情况</w:t>
            </w:r>
          </w:p>
          <w:p w:rsidR="00A96B43" w:rsidRPr="00F66C55" w:rsidRDefault="00A96B43" w:rsidP="0010360A">
            <w:pPr>
              <w:widowControl/>
              <w:spacing w:line="280" w:lineRule="exact"/>
              <w:jc w:val="center"/>
              <w:rPr>
                <w:rFonts w:ascii="宋体" w:hAnsi="宋体" w:cs="Arial"/>
                <w:kern w:val="0"/>
                <w:sz w:val="24"/>
                <w:szCs w:val="24"/>
              </w:rPr>
            </w:pPr>
          </w:p>
        </w:tc>
        <w:tc>
          <w:tcPr>
            <w:tcW w:w="1439" w:type="dxa"/>
            <w:tcBorders>
              <w:top w:val="single" w:sz="6" w:space="0" w:color="auto"/>
              <w:left w:val="single" w:sz="6" w:space="0" w:color="auto"/>
              <w:bottom w:val="single" w:sz="6" w:space="0" w:color="auto"/>
              <w:right w:val="single" w:sz="6" w:space="0" w:color="auto"/>
            </w:tcBorders>
            <w:vAlign w:val="center"/>
          </w:tcPr>
          <w:p w:rsidR="00A96B43" w:rsidRPr="00F66C55" w:rsidRDefault="00810D1B" w:rsidP="0010360A">
            <w:pPr>
              <w:spacing w:line="280" w:lineRule="exact"/>
              <w:rPr>
                <w:rFonts w:ascii="宋体" w:hAnsi="宋体" w:cs="Arial"/>
                <w:kern w:val="0"/>
                <w:sz w:val="24"/>
                <w:szCs w:val="24"/>
              </w:rPr>
            </w:pPr>
            <w:r w:rsidRPr="00F66C55">
              <w:rPr>
                <w:rFonts w:ascii="宋体" w:hAnsi="宋体" w:cs="Arial" w:hint="eastAsia"/>
                <w:kern w:val="0"/>
                <w:sz w:val="24"/>
                <w:szCs w:val="24"/>
              </w:rPr>
              <w:t xml:space="preserve">      年度</w:t>
            </w:r>
          </w:p>
        </w:tc>
        <w:tc>
          <w:tcPr>
            <w:tcW w:w="4384" w:type="dxa"/>
            <w:gridSpan w:val="5"/>
            <w:tcBorders>
              <w:top w:val="single" w:sz="6" w:space="0" w:color="auto"/>
              <w:left w:val="single" w:sz="6" w:space="0" w:color="auto"/>
              <w:bottom w:val="single" w:sz="6" w:space="0" w:color="auto"/>
              <w:right w:val="single" w:sz="6" w:space="0" w:color="auto"/>
            </w:tcBorders>
            <w:vAlign w:val="center"/>
          </w:tcPr>
          <w:p w:rsidR="00A96B43" w:rsidRPr="00F66C55" w:rsidRDefault="00810D1B" w:rsidP="0010360A">
            <w:pPr>
              <w:spacing w:line="280" w:lineRule="exact"/>
              <w:rPr>
                <w:rFonts w:ascii="宋体" w:hAnsi="宋体" w:cs="Arial"/>
                <w:spacing w:val="-6"/>
                <w:kern w:val="0"/>
                <w:sz w:val="24"/>
                <w:szCs w:val="24"/>
              </w:rPr>
            </w:pPr>
            <w:r w:rsidRPr="00F66C55">
              <w:rPr>
                <w:rFonts w:ascii="宋体" w:hAnsi="宋体" w:cs="Arial" w:hint="eastAsia"/>
                <w:spacing w:val="-6"/>
                <w:kern w:val="0"/>
                <w:sz w:val="24"/>
                <w:szCs w:val="24"/>
              </w:rPr>
              <w:t>用于公益慈善事业支出占接受捐赠总收入比例</w:t>
            </w:r>
          </w:p>
        </w:tc>
        <w:tc>
          <w:tcPr>
            <w:tcW w:w="2099" w:type="dxa"/>
            <w:tcBorders>
              <w:top w:val="single" w:sz="6" w:space="0" w:color="auto"/>
              <w:left w:val="single" w:sz="6" w:space="0" w:color="auto"/>
              <w:bottom w:val="single" w:sz="6" w:space="0" w:color="auto"/>
              <w:right w:val="thickThinSmallGap" w:sz="12" w:space="0" w:color="auto"/>
            </w:tcBorders>
          </w:tcPr>
          <w:p w:rsidR="00A96B43" w:rsidRPr="00F66C55" w:rsidRDefault="00A96B43" w:rsidP="0010360A">
            <w:pPr>
              <w:spacing w:line="280" w:lineRule="exact"/>
              <w:rPr>
                <w:rFonts w:ascii="宋体" w:hAnsi="宋体" w:cs="Arial"/>
                <w:kern w:val="0"/>
                <w:sz w:val="24"/>
                <w:szCs w:val="24"/>
              </w:rPr>
            </w:pPr>
          </w:p>
        </w:tc>
      </w:tr>
      <w:tr w:rsidR="00A96B43" w:rsidRPr="00F66C55" w:rsidTr="0010360A">
        <w:trPr>
          <w:trHeight w:hRule="exact" w:val="592"/>
        </w:trPr>
        <w:tc>
          <w:tcPr>
            <w:tcW w:w="1798" w:type="dxa"/>
            <w:vMerge/>
            <w:tcBorders>
              <w:left w:val="thinThickSmallGap" w:sz="12" w:space="0" w:color="auto"/>
              <w:right w:val="single" w:sz="6" w:space="0" w:color="auto"/>
            </w:tcBorders>
            <w:vAlign w:val="center"/>
          </w:tcPr>
          <w:p w:rsidR="00A96B43" w:rsidRPr="00F66C55" w:rsidRDefault="00A96B43" w:rsidP="0010360A">
            <w:pPr>
              <w:widowControl/>
              <w:spacing w:line="280" w:lineRule="exact"/>
              <w:jc w:val="left"/>
              <w:rPr>
                <w:rFonts w:ascii="宋体" w:hAnsi="宋体" w:cs="Arial"/>
                <w:kern w:val="0"/>
                <w:sz w:val="24"/>
                <w:szCs w:val="24"/>
              </w:rPr>
            </w:pPr>
          </w:p>
        </w:tc>
        <w:tc>
          <w:tcPr>
            <w:tcW w:w="1439" w:type="dxa"/>
            <w:tcBorders>
              <w:top w:val="single" w:sz="6" w:space="0" w:color="auto"/>
              <w:left w:val="single" w:sz="6" w:space="0" w:color="auto"/>
              <w:bottom w:val="single" w:sz="6" w:space="0" w:color="auto"/>
              <w:right w:val="single" w:sz="6" w:space="0" w:color="auto"/>
            </w:tcBorders>
            <w:vAlign w:val="center"/>
          </w:tcPr>
          <w:p w:rsidR="00A96B43" w:rsidRPr="00F66C55" w:rsidRDefault="00810D1B" w:rsidP="0010360A">
            <w:pPr>
              <w:spacing w:line="280" w:lineRule="exact"/>
              <w:rPr>
                <w:rFonts w:ascii="宋体" w:hAnsi="宋体" w:cs="Arial"/>
                <w:kern w:val="0"/>
                <w:sz w:val="24"/>
                <w:szCs w:val="24"/>
              </w:rPr>
            </w:pPr>
            <w:r w:rsidRPr="00F66C55">
              <w:rPr>
                <w:rFonts w:ascii="宋体" w:hAnsi="宋体" w:cs="Arial" w:hint="eastAsia"/>
                <w:kern w:val="0"/>
                <w:sz w:val="24"/>
                <w:szCs w:val="24"/>
              </w:rPr>
              <w:t xml:space="preserve">      年度</w:t>
            </w:r>
          </w:p>
        </w:tc>
        <w:tc>
          <w:tcPr>
            <w:tcW w:w="4384" w:type="dxa"/>
            <w:gridSpan w:val="5"/>
            <w:tcBorders>
              <w:top w:val="single" w:sz="6" w:space="0" w:color="auto"/>
              <w:left w:val="single" w:sz="6" w:space="0" w:color="auto"/>
              <w:bottom w:val="single" w:sz="6" w:space="0" w:color="auto"/>
              <w:right w:val="single" w:sz="6" w:space="0" w:color="auto"/>
            </w:tcBorders>
            <w:vAlign w:val="center"/>
          </w:tcPr>
          <w:p w:rsidR="00A96B43" w:rsidRPr="00F66C55" w:rsidRDefault="00810D1B" w:rsidP="0010360A">
            <w:pPr>
              <w:spacing w:line="280" w:lineRule="exact"/>
              <w:rPr>
                <w:rFonts w:ascii="宋体" w:hAnsi="宋体" w:cs="Arial"/>
                <w:spacing w:val="-6"/>
                <w:kern w:val="0"/>
                <w:sz w:val="24"/>
                <w:szCs w:val="24"/>
              </w:rPr>
            </w:pPr>
            <w:r w:rsidRPr="00F66C55">
              <w:rPr>
                <w:rFonts w:ascii="宋体" w:hAnsi="宋体" w:cs="Arial" w:hint="eastAsia"/>
                <w:spacing w:val="-6"/>
                <w:kern w:val="0"/>
                <w:sz w:val="24"/>
                <w:szCs w:val="24"/>
              </w:rPr>
              <w:t>用于公益慈善事业支出占接受捐赠总收入比例</w:t>
            </w:r>
          </w:p>
        </w:tc>
        <w:tc>
          <w:tcPr>
            <w:tcW w:w="2099" w:type="dxa"/>
            <w:tcBorders>
              <w:top w:val="single" w:sz="6" w:space="0" w:color="auto"/>
              <w:left w:val="single" w:sz="6" w:space="0" w:color="auto"/>
              <w:bottom w:val="single" w:sz="6" w:space="0" w:color="auto"/>
              <w:right w:val="thickThinSmallGap" w:sz="12" w:space="0" w:color="auto"/>
            </w:tcBorders>
            <w:vAlign w:val="center"/>
          </w:tcPr>
          <w:p w:rsidR="00A96B43" w:rsidRPr="00F66C55" w:rsidRDefault="00A96B43" w:rsidP="0010360A">
            <w:pPr>
              <w:spacing w:line="280" w:lineRule="exact"/>
              <w:rPr>
                <w:rFonts w:ascii="宋体" w:hAnsi="宋体" w:cs="Arial"/>
                <w:kern w:val="0"/>
                <w:sz w:val="24"/>
                <w:szCs w:val="24"/>
              </w:rPr>
            </w:pPr>
          </w:p>
        </w:tc>
      </w:tr>
      <w:tr w:rsidR="00A96B43" w:rsidRPr="00F66C55" w:rsidTr="0010360A">
        <w:trPr>
          <w:trHeight w:hRule="exact" w:val="667"/>
        </w:trPr>
        <w:tc>
          <w:tcPr>
            <w:tcW w:w="1798" w:type="dxa"/>
            <w:vMerge/>
            <w:tcBorders>
              <w:left w:val="thinThickSmallGap" w:sz="12" w:space="0" w:color="auto"/>
              <w:bottom w:val="single" w:sz="6" w:space="0" w:color="auto"/>
              <w:right w:val="single" w:sz="6" w:space="0" w:color="auto"/>
            </w:tcBorders>
            <w:vAlign w:val="center"/>
          </w:tcPr>
          <w:p w:rsidR="00A96B43" w:rsidRPr="00F66C55" w:rsidRDefault="00A96B43" w:rsidP="0010360A">
            <w:pPr>
              <w:widowControl/>
              <w:spacing w:line="280" w:lineRule="exact"/>
              <w:jc w:val="left"/>
              <w:rPr>
                <w:rFonts w:ascii="宋体" w:hAnsi="宋体" w:cs="Arial"/>
                <w:kern w:val="0"/>
                <w:sz w:val="24"/>
                <w:szCs w:val="24"/>
              </w:rPr>
            </w:pPr>
          </w:p>
        </w:tc>
        <w:tc>
          <w:tcPr>
            <w:tcW w:w="1439" w:type="dxa"/>
            <w:tcBorders>
              <w:top w:val="single" w:sz="6" w:space="0" w:color="auto"/>
              <w:left w:val="single" w:sz="6" w:space="0" w:color="auto"/>
              <w:bottom w:val="single" w:sz="6" w:space="0" w:color="auto"/>
              <w:right w:val="single" w:sz="6" w:space="0" w:color="auto"/>
            </w:tcBorders>
            <w:vAlign w:val="center"/>
          </w:tcPr>
          <w:p w:rsidR="00A96B43" w:rsidRPr="00F66C55" w:rsidRDefault="00810D1B" w:rsidP="0010360A">
            <w:pPr>
              <w:spacing w:line="280" w:lineRule="exact"/>
              <w:rPr>
                <w:rFonts w:ascii="宋体" w:hAnsi="宋体" w:cs="Arial"/>
                <w:kern w:val="0"/>
                <w:sz w:val="24"/>
                <w:szCs w:val="24"/>
              </w:rPr>
            </w:pPr>
            <w:r w:rsidRPr="00F66C55">
              <w:rPr>
                <w:rFonts w:ascii="宋体" w:hAnsi="宋体" w:cs="Arial" w:hint="eastAsia"/>
                <w:kern w:val="0"/>
                <w:sz w:val="24"/>
                <w:szCs w:val="24"/>
              </w:rPr>
              <w:t xml:space="preserve">      年度</w:t>
            </w:r>
          </w:p>
        </w:tc>
        <w:tc>
          <w:tcPr>
            <w:tcW w:w="4384" w:type="dxa"/>
            <w:gridSpan w:val="5"/>
            <w:tcBorders>
              <w:top w:val="single" w:sz="6" w:space="0" w:color="auto"/>
              <w:left w:val="single" w:sz="6" w:space="0" w:color="auto"/>
              <w:bottom w:val="single" w:sz="6" w:space="0" w:color="auto"/>
              <w:right w:val="single" w:sz="6" w:space="0" w:color="auto"/>
            </w:tcBorders>
            <w:vAlign w:val="center"/>
          </w:tcPr>
          <w:p w:rsidR="00A96B43" w:rsidRPr="00F66C55" w:rsidRDefault="00810D1B" w:rsidP="0010360A">
            <w:pPr>
              <w:spacing w:line="280" w:lineRule="exact"/>
              <w:rPr>
                <w:rFonts w:ascii="宋体" w:hAnsi="宋体" w:cs="Arial"/>
                <w:spacing w:val="-6"/>
                <w:kern w:val="0"/>
                <w:sz w:val="24"/>
                <w:szCs w:val="24"/>
              </w:rPr>
            </w:pPr>
            <w:r w:rsidRPr="00F66C55">
              <w:rPr>
                <w:rFonts w:ascii="宋体" w:hAnsi="宋体" w:cs="Arial" w:hint="eastAsia"/>
                <w:spacing w:val="-6"/>
                <w:kern w:val="0"/>
                <w:sz w:val="24"/>
                <w:szCs w:val="24"/>
              </w:rPr>
              <w:t>用于公益慈善事业支出占接受捐赠总收入比例</w:t>
            </w:r>
          </w:p>
        </w:tc>
        <w:tc>
          <w:tcPr>
            <w:tcW w:w="2099" w:type="dxa"/>
            <w:tcBorders>
              <w:top w:val="single" w:sz="6" w:space="0" w:color="auto"/>
              <w:left w:val="single" w:sz="6" w:space="0" w:color="auto"/>
              <w:bottom w:val="single" w:sz="6" w:space="0" w:color="auto"/>
              <w:right w:val="thickThinSmallGap" w:sz="12" w:space="0" w:color="auto"/>
            </w:tcBorders>
            <w:vAlign w:val="center"/>
          </w:tcPr>
          <w:p w:rsidR="00A96B43" w:rsidRPr="00F66C55" w:rsidRDefault="00A96B43" w:rsidP="0010360A">
            <w:pPr>
              <w:spacing w:line="280" w:lineRule="exact"/>
              <w:rPr>
                <w:rFonts w:ascii="宋体" w:hAnsi="宋体" w:cs="Arial"/>
                <w:kern w:val="0"/>
                <w:sz w:val="24"/>
                <w:szCs w:val="24"/>
              </w:rPr>
            </w:pPr>
          </w:p>
        </w:tc>
      </w:tr>
      <w:tr w:rsidR="00A96B43" w:rsidRPr="00F66C55" w:rsidTr="0010360A">
        <w:trPr>
          <w:trHeight w:val="1398"/>
        </w:trPr>
        <w:tc>
          <w:tcPr>
            <w:tcW w:w="9720" w:type="dxa"/>
            <w:gridSpan w:val="8"/>
            <w:tcBorders>
              <w:top w:val="single" w:sz="6" w:space="0" w:color="auto"/>
              <w:left w:val="thinThickSmallGap" w:sz="12" w:space="0" w:color="auto"/>
              <w:bottom w:val="thinThickSmallGap" w:sz="12" w:space="0" w:color="auto"/>
              <w:right w:val="thickThinSmallGap" w:sz="12" w:space="0" w:color="auto"/>
            </w:tcBorders>
          </w:tcPr>
          <w:p w:rsidR="00A96B43" w:rsidRPr="00F66C55" w:rsidRDefault="00810D1B" w:rsidP="0010360A">
            <w:pPr>
              <w:spacing w:line="280" w:lineRule="exact"/>
              <w:rPr>
                <w:kern w:val="0"/>
                <w:sz w:val="24"/>
                <w:szCs w:val="24"/>
              </w:rPr>
            </w:pPr>
            <w:r w:rsidRPr="00F66C55">
              <w:rPr>
                <w:rFonts w:hint="eastAsia"/>
                <w:kern w:val="0"/>
                <w:sz w:val="24"/>
                <w:szCs w:val="24"/>
              </w:rPr>
              <w:t>群众团体承诺：以上所填信息真实、准确。</w:t>
            </w:r>
          </w:p>
          <w:p w:rsidR="00A96B43" w:rsidRPr="00F66C55" w:rsidRDefault="00A96B43" w:rsidP="0010360A">
            <w:pPr>
              <w:spacing w:line="280" w:lineRule="exact"/>
              <w:rPr>
                <w:kern w:val="0"/>
                <w:sz w:val="24"/>
                <w:szCs w:val="24"/>
              </w:rPr>
            </w:pPr>
          </w:p>
          <w:p w:rsidR="00A96B43" w:rsidRPr="00F66C55" w:rsidRDefault="00810D1B" w:rsidP="0010360A">
            <w:pPr>
              <w:spacing w:line="280" w:lineRule="exact"/>
              <w:rPr>
                <w:kern w:val="0"/>
                <w:sz w:val="24"/>
                <w:szCs w:val="24"/>
              </w:rPr>
            </w:pPr>
            <w:r w:rsidRPr="00F66C55">
              <w:rPr>
                <w:rFonts w:hint="eastAsia"/>
                <w:kern w:val="0"/>
                <w:sz w:val="24"/>
                <w:szCs w:val="24"/>
              </w:rPr>
              <w:t>群众团体盖章：</w:t>
            </w:r>
            <w:r w:rsidRPr="00F66C55">
              <w:rPr>
                <w:kern w:val="0"/>
                <w:sz w:val="24"/>
                <w:szCs w:val="24"/>
              </w:rPr>
              <w:t xml:space="preserve">                                </w:t>
            </w:r>
            <w:r w:rsidRPr="00F66C55">
              <w:rPr>
                <w:rFonts w:hint="eastAsia"/>
                <w:kern w:val="0"/>
                <w:sz w:val="24"/>
                <w:szCs w:val="24"/>
              </w:rPr>
              <w:t>法定代表人：（签名）</w:t>
            </w:r>
          </w:p>
          <w:p w:rsidR="00A96B43" w:rsidRPr="00F66C55" w:rsidRDefault="00A96B43" w:rsidP="0010360A">
            <w:pPr>
              <w:spacing w:line="280" w:lineRule="exact"/>
              <w:rPr>
                <w:kern w:val="0"/>
                <w:sz w:val="24"/>
                <w:szCs w:val="24"/>
              </w:rPr>
            </w:pPr>
          </w:p>
          <w:p w:rsidR="00A96B43" w:rsidRPr="00F66C55" w:rsidRDefault="00810D1B" w:rsidP="0010360A">
            <w:pPr>
              <w:spacing w:line="280" w:lineRule="exact"/>
              <w:rPr>
                <w:kern w:val="0"/>
                <w:sz w:val="24"/>
                <w:szCs w:val="24"/>
              </w:rPr>
            </w:pPr>
            <w:r w:rsidRPr="00F66C55">
              <w:rPr>
                <w:kern w:val="0"/>
                <w:sz w:val="24"/>
                <w:szCs w:val="24"/>
              </w:rPr>
              <w:t xml:space="preserve">                                                           </w:t>
            </w:r>
            <w:r w:rsidRPr="00F66C55">
              <w:rPr>
                <w:rFonts w:hint="eastAsia"/>
                <w:kern w:val="0"/>
                <w:sz w:val="24"/>
                <w:szCs w:val="24"/>
              </w:rPr>
              <w:t>年</w:t>
            </w:r>
            <w:r w:rsidRPr="00F66C55">
              <w:rPr>
                <w:kern w:val="0"/>
                <w:sz w:val="24"/>
                <w:szCs w:val="24"/>
              </w:rPr>
              <w:t xml:space="preserve">     </w:t>
            </w:r>
            <w:r w:rsidRPr="00F66C55">
              <w:rPr>
                <w:rFonts w:hint="eastAsia"/>
                <w:kern w:val="0"/>
                <w:sz w:val="24"/>
                <w:szCs w:val="24"/>
              </w:rPr>
              <w:t>月</w:t>
            </w:r>
            <w:r w:rsidRPr="00F66C55">
              <w:rPr>
                <w:kern w:val="0"/>
                <w:sz w:val="24"/>
                <w:szCs w:val="24"/>
              </w:rPr>
              <w:t xml:space="preserve">      </w:t>
            </w:r>
            <w:r w:rsidRPr="00F66C55">
              <w:rPr>
                <w:rFonts w:hint="eastAsia"/>
                <w:kern w:val="0"/>
                <w:sz w:val="24"/>
                <w:szCs w:val="24"/>
              </w:rPr>
              <w:t>日</w:t>
            </w:r>
          </w:p>
        </w:tc>
      </w:tr>
    </w:tbl>
    <w:p w:rsidR="00A96B43" w:rsidRPr="00F66C55" w:rsidRDefault="00810D1B">
      <w:pPr>
        <w:jc w:val="center"/>
        <w:rPr>
          <w:rFonts w:ascii="华文中宋" w:eastAsia="华文中宋" w:hAnsi="华文中宋" w:cs="Arial"/>
          <w:kern w:val="0"/>
          <w:sz w:val="36"/>
          <w:szCs w:val="36"/>
        </w:rPr>
      </w:pPr>
      <w:r w:rsidRPr="00F66C55">
        <w:rPr>
          <w:rFonts w:ascii="华文中宋" w:eastAsia="华文中宋" w:hAnsi="华文中宋" w:cs="Arial" w:hint="eastAsia"/>
          <w:kern w:val="0"/>
          <w:sz w:val="36"/>
          <w:szCs w:val="36"/>
        </w:rPr>
        <w:t>群众团体公益性捐赠税前扣除资格申请表</w:t>
      </w:r>
    </w:p>
    <w:p w:rsidR="00A96B43" w:rsidRPr="00F66C55" w:rsidRDefault="00810D1B">
      <w:pPr>
        <w:adjustRightInd w:val="0"/>
        <w:snapToGrid w:val="0"/>
        <w:spacing w:line="360" w:lineRule="auto"/>
        <w:ind w:firstLineChars="200" w:firstLine="480"/>
      </w:pPr>
      <w:r w:rsidRPr="00F66C55">
        <w:rPr>
          <w:rFonts w:hint="eastAsia"/>
          <w:kern w:val="0"/>
          <w:sz w:val="24"/>
          <w:szCs w:val="24"/>
        </w:rPr>
        <w:t>联系人：</w:t>
      </w:r>
      <w:r w:rsidRPr="00F66C55">
        <w:rPr>
          <w:rFonts w:hint="eastAsia"/>
          <w:kern w:val="0"/>
          <w:sz w:val="24"/>
          <w:szCs w:val="24"/>
        </w:rPr>
        <w:t xml:space="preserve">                 </w:t>
      </w:r>
      <w:r w:rsidRPr="00F66C55">
        <w:rPr>
          <w:rFonts w:hint="eastAsia"/>
          <w:kern w:val="0"/>
          <w:sz w:val="24"/>
          <w:szCs w:val="24"/>
        </w:rPr>
        <w:t>联系电话：</w:t>
      </w:r>
    </w:p>
    <w:sectPr w:rsidR="00A96B43" w:rsidRPr="00F66C55" w:rsidSect="00A96B43">
      <w:footerReference w:type="default" r:id="rId6"/>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24E37" w:rsidRDefault="00F24E37" w:rsidP="00A96B43">
      <w:r>
        <w:separator/>
      </w:r>
    </w:p>
  </w:endnote>
  <w:endnote w:type="continuationSeparator" w:id="0">
    <w:p w:rsidR="00F24E37" w:rsidRDefault="00F24E37" w:rsidP="00A96B4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6B43" w:rsidRDefault="00566369">
    <w:pPr>
      <w:pStyle w:val="a3"/>
      <w:jc w:val="center"/>
    </w:pPr>
    <w:r>
      <w:fldChar w:fldCharType="begin"/>
    </w:r>
    <w:r w:rsidR="00810D1B">
      <w:instrText>PAGE   \* MERGEFORMAT</w:instrText>
    </w:r>
    <w:r>
      <w:fldChar w:fldCharType="separate"/>
    </w:r>
    <w:r w:rsidR="00F24E37" w:rsidRPr="00F24E37">
      <w:rPr>
        <w:noProof/>
        <w:lang w:val="zh-CN"/>
      </w:rPr>
      <w:t>1</w:t>
    </w:r>
    <w:r>
      <w:fldChar w:fldCharType="end"/>
    </w:r>
  </w:p>
  <w:p w:rsidR="00A96B43" w:rsidRDefault="00A96B43">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24E37" w:rsidRDefault="00F24E37" w:rsidP="00A96B43">
      <w:r>
        <w:separator/>
      </w:r>
    </w:p>
  </w:footnote>
  <w:footnote w:type="continuationSeparator" w:id="0">
    <w:p w:rsidR="00F24E37" w:rsidRDefault="00F24E37" w:rsidP="00A96B4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ZGRkNGJkZWJhNDE1MjBkZTBhNmZhNTczNDBkNjRiOWYifQ=="/>
  </w:docVars>
  <w:rsids>
    <w:rsidRoot w:val="28986522"/>
    <w:rsid w:val="0010360A"/>
    <w:rsid w:val="00566369"/>
    <w:rsid w:val="005D58C5"/>
    <w:rsid w:val="00810D1B"/>
    <w:rsid w:val="00A16003"/>
    <w:rsid w:val="00A96B43"/>
    <w:rsid w:val="00EE7F3E"/>
    <w:rsid w:val="00F24E37"/>
    <w:rsid w:val="00F66C55"/>
    <w:rsid w:val="143C37E1"/>
    <w:rsid w:val="24633790"/>
    <w:rsid w:val="28986522"/>
    <w:rsid w:val="3186771E"/>
    <w:rsid w:val="34BD0362"/>
    <w:rsid w:val="558570B1"/>
    <w:rsid w:val="5DE61897"/>
    <w:rsid w:val="66C30E23"/>
    <w:rsid w:val="7BEC3DE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96B43"/>
    <w:pPr>
      <w:widowControl w:val="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iPriority w:val="99"/>
    <w:unhideWhenUsed/>
    <w:qFormat/>
    <w:rsid w:val="00A96B43"/>
    <w:pPr>
      <w:tabs>
        <w:tab w:val="center" w:pos="4153"/>
        <w:tab w:val="right" w:pos="8306"/>
      </w:tabs>
      <w:snapToGrid w:val="0"/>
      <w:jc w:val="left"/>
    </w:pPr>
    <w:rPr>
      <w:sz w:val="18"/>
      <w:szCs w:val="18"/>
    </w:rPr>
  </w:style>
  <w:style w:type="paragraph" w:styleId="a4">
    <w:name w:val="header"/>
    <w:basedOn w:val="a"/>
    <w:link w:val="Char"/>
    <w:rsid w:val="0010360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10360A"/>
    <w:rPr>
      <w:rFonts w:ascii="Times New Roman" w:eastAsia="宋体" w:hAnsi="Times New Roman" w:cs="Times New Roman"/>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4</Pages>
  <Words>271</Words>
  <Characters>1548</Characters>
  <Application>Microsoft Office Word</Application>
  <DocSecurity>0</DocSecurity>
  <Lines>12</Lines>
  <Paragraphs>3</Paragraphs>
  <ScaleCrop>false</ScaleCrop>
  <Company/>
  <LinksUpToDate>false</LinksUpToDate>
  <CharactersWithSpaces>1816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赖泳</dc:creator>
  <cp:lastModifiedBy>梁淑娇</cp:lastModifiedBy>
  <cp:revision>4</cp:revision>
  <cp:lastPrinted>2024-04-09T08:39:00Z</cp:lastPrinted>
  <dcterms:created xsi:type="dcterms:W3CDTF">2024-04-09T08:10:00Z</dcterms:created>
  <dcterms:modified xsi:type="dcterms:W3CDTF">2024-04-26T08:07:00Z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D84E5461A81A48D28EF597CEA6356052</vt:lpwstr>
  </property>
</Properties>
</file>