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outlineLvl w:val="0"/>
        <w:rPr>
          <w:rFonts w:hint="eastAsia" w:ascii="方正小标宋_GBK" w:hAnsi="方正小标宋_GBK" w:eastAsia="方正小标宋_GBK" w:cs="方正小标宋_GBK"/>
          <w:b/>
          <w:bCs/>
          <w:color w:val="000000" w:themeColor="text1"/>
          <w:sz w:val="44"/>
          <w:szCs w:val="44"/>
          <w:shd w:val="clear" w:color="auto" w:fill="FFFFFF"/>
          <w:lang w:eastAsia="zh-Hans"/>
          <w14:textFill>
            <w14:solidFill>
              <w14:schemeClr w14:val="tx1"/>
            </w14:solidFill>
          </w14:textFill>
        </w:rPr>
      </w:pPr>
      <w:r>
        <w:rPr>
          <w:rFonts w:hint="eastAsia" w:ascii="方正小标宋_GBK" w:hAnsi="方正小标宋_GBK" w:eastAsia="方正小标宋_GBK" w:cs="方正小标宋_GBK"/>
          <w:b/>
          <w:bCs/>
          <w:color w:val="000000" w:themeColor="text1"/>
          <w:sz w:val="44"/>
          <w:szCs w:val="44"/>
          <w:shd w:val="clear" w:color="auto" w:fill="FFFFFF"/>
          <w:lang w:eastAsia="zh-Hans"/>
          <w14:textFill>
            <w14:solidFill>
              <w14:schemeClr w14:val="tx1"/>
            </w14:solidFill>
          </w14:textFill>
        </w:rPr>
        <w:t>报考系统操作指引文档</w:t>
      </w:r>
    </w:p>
    <w:p>
      <w:pPr>
        <w:jc w:val="center"/>
        <w:rPr>
          <w:rFonts w:hint="eastAsia" w:ascii="方正仿宋_GB2312" w:hAnsi="方正仿宋_GB2312" w:eastAsia="方正仿宋_GB2312" w:cs="方正仿宋_GB2312"/>
          <w:b/>
          <w:bCs/>
          <w:color w:val="FF0000"/>
          <w:sz w:val="32"/>
          <w:szCs w:val="32"/>
          <w:shd w:val="clear" w:color="auto" w:fill="FFFFFF"/>
          <w:lang w:eastAsia="zh-Hans"/>
        </w:rPr>
      </w:pPr>
    </w:p>
    <w:p>
      <w:pPr>
        <w:numPr>
          <w:ilvl w:val="0"/>
          <w:numId w:val="1"/>
        </w:numPr>
        <w:outlineLvl w:val="0"/>
        <w:rPr>
          <w:rFonts w:hint="eastAsia" w:ascii="方正仿宋_GB2312" w:hAnsi="方正仿宋_GB2312" w:eastAsia="方正仿宋_GB2312" w:cs="方正仿宋_GB2312"/>
          <w:b/>
          <w:bCs/>
          <w:color w:val="000000" w:themeColor="text1"/>
          <w:sz w:val="32"/>
          <w:szCs w:val="32"/>
          <w:shd w:val="clear" w:color="auto" w:fill="FFFFFF"/>
          <w:lang w:eastAsia="zh-Hans"/>
          <w14:textFill>
            <w14:solidFill>
              <w14:schemeClr w14:val="tx1"/>
            </w14:solidFill>
          </w14:textFill>
        </w:rPr>
      </w:pPr>
      <w:r>
        <w:rPr>
          <w:rFonts w:hint="eastAsia" w:ascii="方正仿宋_GB2312" w:hAnsi="方正仿宋_GB2312" w:eastAsia="方正仿宋_GB2312" w:cs="方正仿宋_GB2312"/>
          <w:b/>
          <w:bCs/>
          <w:color w:val="000000" w:themeColor="text1"/>
          <w:sz w:val="32"/>
          <w:szCs w:val="32"/>
          <w:shd w:val="clear" w:color="auto" w:fill="FFFFFF"/>
          <w:lang w:eastAsia="zh-Hans"/>
          <w14:textFill>
            <w14:solidFill>
              <w14:schemeClr w14:val="tx1"/>
            </w14:solidFill>
          </w14:textFill>
        </w:rPr>
        <w:t>引言</w:t>
      </w:r>
    </w:p>
    <w:p>
      <w:pPr>
        <w:spacing w:line="360" w:lineRule="auto"/>
        <w:ind w:firstLine="420"/>
        <w:jc w:val="left"/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  <w:lang w:eastAsia="zh-Hans"/>
        </w:rPr>
      </w:pP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  <w:lang w:eastAsia="zh-Hans"/>
        </w:rPr>
        <w:t>本文档主要用于指引考生进行线上报考、打印准考证、查看成绩等操作。若在实际运行过程中流程有变化，请及时留意学校官网信息及手机短信通知。</w:t>
      </w:r>
    </w:p>
    <w:p>
      <w:pPr>
        <w:numPr>
          <w:ilvl w:val="0"/>
          <w:numId w:val="1"/>
        </w:numPr>
        <w:outlineLvl w:val="0"/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  <w:lang w:eastAsia="zh-Hans"/>
        </w:rPr>
      </w:pPr>
      <w:r>
        <w:rPr>
          <w:rFonts w:hint="eastAsia" w:ascii="方正仿宋_GB2312" w:hAnsi="方正仿宋_GB2312" w:eastAsia="方正仿宋_GB2312" w:cs="方正仿宋_GB2312"/>
          <w:b/>
          <w:bCs/>
          <w:color w:val="000000" w:themeColor="text1"/>
          <w:sz w:val="32"/>
          <w:szCs w:val="32"/>
          <w:shd w:val="clear" w:color="auto" w:fill="FFFFFF"/>
          <w:lang w:eastAsia="zh-Hans"/>
          <w14:textFill>
            <w14:solidFill>
              <w14:schemeClr w14:val="tx1"/>
            </w14:solidFill>
          </w14:textFill>
        </w:rPr>
        <w:t>流程说明</w:t>
      </w:r>
    </w:p>
    <w:tbl>
      <w:tblPr>
        <w:tblStyle w:val="9"/>
        <w:tblW w:w="0" w:type="auto"/>
        <w:tblInd w:w="16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85"/>
        <w:gridCol w:w="2327"/>
        <w:gridCol w:w="505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27" w:hRule="atLeast"/>
        </w:trPr>
        <w:tc>
          <w:tcPr>
            <w:tcW w:w="8357" w:type="dxa"/>
            <w:gridSpan w:val="3"/>
            <w:shd w:val="clear" w:color="auto" w:fill="FFFFFF" w:themeFill="background1"/>
          </w:tcPr>
          <w:p>
            <w:pPr>
              <w:spacing w:line="360" w:lineRule="auto"/>
              <w:rPr>
                <w:rFonts w:hint="eastAsia" w:ascii="方正仿宋_GB2312" w:hAnsi="方正仿宋_GB2312" w:eastAsia="方正仿宋_GB2312" w:cs="方正仿宋_GB2312"/>
                <w:sz w:val="32"/>
                <w:szCs w:val="32"/>
              </w:rPr>
            </w:pPr>
          </w:p>
          <w:p>
            <w:pPr>
              <w:spacing w:line="360" w:lineRule="auto"/>
              <w:rPr>
                <w:rFonts w:hint="eastAsia" w:ascii="方正仿宋_GB2312" w:hAnsi="方正仿宋_GB2312" w:eastAsia="方正仿宋_GB2312" w:cs="方正仿宋_GB2312"/>
                <w:color w:val="000000"/>
                <w:sz w:val="32"/>
                <w:szCs w:val="32"/>
                <w:lang w:eastAsia="zh-Hans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2"/>
                <w:szCs w:val="32"/>
              </w:rPr>
              <w:drawing>
                <wp:inline distT="0" distB="0" distL="114300" distR="114300">
                  <wp:extent cx="5233035" cy="353695"/>
                  <wp:effectExtent l="0" t="0" r="24765" b="1905"/>
                  <wp:docPr id="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3035" cy="353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20" w:type="dxa"/>
            <w:shd w:val="clear" w:color="auto" w:fill="D7D7D7" w:themeFill="background1" w:themeFillShade="D8"/>
          </w:tcPr>
          <w:p>
            <w:pPr>
              <w:spacing w:line="360" w:lineRule="auto"/>
              <w:jc w:val="center"/>
              <w:rPr>
                <w:rFonts w:hint="eastAsia" w:ascii="方正仿宋_GB2312" w:hAnsi="方正仿宋_GB2312" w:eastAsia="方正仿宋_GB2312" w:cs="方正仿宋_GB2312"/>
                <w:color w:val="000000"/>
                <w:sz w:val="32"/>
                <w:szCs w:val="32"/>
                <w:lang w:eastAsia="zh-Hans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sz w:val="32"/>
                <w:szCs w:val="32"/>
                <w:lang w:eastAsia="zh-Hans"/>
              </w:rPr>
              <w:t>序号</w:t>
            </w:r>
          </w:p>
        </w:tc>
        <w:tc>
          <w:tcPr>
            <w:tcW w:w="2279" w:type="dxa"/>
            <w:shd w:val="clear" w:color="auto" w:fill="D7D7D7" w:themeFill="background1" w:themeFillShade="D8"/>
          </w:tcPr>
          <w:p>
            <w:pPr>
              <w:spacing w:line="360" w:lineRule="auto"/>
              <w:rPr>
                <w:rFonts w:hint="eastAsia" w:ascii="方正仿宋_GB2312" w:hAnsi="方正仿宋_GB2312" w:eastAsia="方正仿宋_GB2312" w:cs="方正仿宋_GB2312"/>
                <w:color w:val="000000"/>
                <w:sz w:val="32"/>
                <w:szCs w:val="32"/>
                <w:lang w:eastAsia="zh-Hans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sz w:val="32"/>
                <w:szCs w:val="32"/>
                <w:lang w:eastAsia="zh-Hans"/>
              </w:rPr>
              <w:t>流程名称</w:t>
            </w:r>
          </w:p>
        </w:tc>
        <w:tc>
          <w:tcPr>
            <w:tcW w:w="5058" w:type="dxa"/>
            <w:shd w:val="clear" w:color="auto" w:fill="D7D7D7" w:themeFill="background1" w:themeFillShade="D8"/>
          </w:tcPr>
          <w:p>
            <w:pPr>
              <w:spacing w:line="360" w:lineRule="auto"/>
              <w:rPr>
                <w:rFonts w:hint="eastAsia" w:ascii="方正仿宋_GB2312" w:hAnsi="方正仿宋_GB2312" w:eastAsia="方正仿宋_GB2312" w:cs="方正仿宋_GB2312"/>
                <w:color w:val="000000"/>
                <w:sz w:val="32"/>
                <w:szCs w:val="32"/>
                <w:lang w:eastAsia="zh-Hans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sz w:val="32"/>
                <w:szCs w:val="32"/>
                <w:lang w:eastAsia="zh-Hans"/>
              </w:rPr>
              <w:t>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2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000000"/>
                <w:sz w:val="32"/>
                <w:szCs w:val="32"/>
                <w:lang w:eastAsia="zh-Hans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sz w:val="32"/>
                <w:szCs w:val="32"/>
                <w:lang w:eastAsia="zh-Hans"/>
              </w:rPr>
              <w:t>1</w:t>
            </w:r>
          </w:p>
        </w:tc>
        <w:tc>
          <w:tcPr>
            <w:tcW w:w="227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left"/>
              <w:textAlignment w:val="auto"/>
              <w:rPr>
                <w:rFonts w:hint="eastAsia" w:ascii="方正仿宋_GB2312" w:hAnsi="方正仿宋_GB2312" w:eastAsia="方正仿宋_GB2312" w:cs="方正仿宋_GB2312"/>
                <w:color w:val="000000"/>
                <w:sz w:val="32"/>
                <w:szCs w:val="32"/>
                <w:lang w:eastAsia="zh-Hans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sz w:val="32"/>
                <w:szCs w:val="32"/>
                <w:lang w:eastAsia="zh-Hans"/>
              </w:rPr>
              <w:t>注册并登录</w:t>
            </w:r>
          </w:p>
        </w:tc>
        <w:tc>
          <w:tcPr>
            <w:tcW w:w="505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left"/>
              <w:textAlignment w:val="auto"/>
              <w:rPr>
                <w:rFonts w:hint="eastAsia" w:ascii="方正仿宋_GB2312" w:hAnsi="方正仿宋_GB2312" w:eastAsia="方正仿宋_GB2312" w:cs="方正仿宋_GB2312"/>
                <w:color w:val="000000"/>
                <w:sz w:val="32"/>
                <w:szCs w:val="32"/>
                <w:lang w:eastAsia="zh-Hans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sz w:val="32"/>
                <w:szCs w:val="32"/>
                <w:lang w:eastAsia="zh-Hans"/>
              </w:rPr>
              <w:t>考生进行账号注册及登录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2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000000"/>
                <w:sz w:val="32"/>
                <w:szCs w:val="32"/>
                <w:lang w:eastAsia="zh-Hans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sz w:val="32"/>
                <w:szCs w:val="32"/>
                <w:lang w:eastAsia="zh-Hans"/>
              </w:rPr>
              <w:t>2</w:t>
            </w:r>
          </w:p>
        </w:tc>
        <w:tc>
          <w:tcPr>
            <w:tcW w:w="227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left"/>
              <w:textAlignment w:val="auto"/>
              <w:rPr>
                <w:rFonts w:hint="eastAsia" w:ascii="方正仿宋_GB2312" w:hAnsi="方正仿宋_GB2312" w:eastAsia="方正仿宋_GB2312" w:cs="方正仿宋_GB2312"/>
                <w:color w:val="000000"/>
                <w:sz w:val="32"/>
                <w:szCs w:val="32"/>
                <w:lang w:eastAsia="zh-Hans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sz w:val="32"/>
                <w:szCs w:val="32"/>
                <w:lang w:eastAsia="zh-Hans"/>
              </w:rPr>
              <w:t>填写个人信息</w:t>
            </w:r>
          </w:p>
        </w:tc>
        <w:tc>
          <w:tcPr>
            <w:tcW w:w="505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left"/>
              <w:textAlignment w:val="auto"/>
              <w:rPr>
                <w:rFonts w:hint="eastAsia" w:ascii="方正仿宋_GB2312" w:hAnsi="方正仿宋_GB2312" w:eastAsia="方正仿宋_GB2312" w:cs="方正仿宋_GB2312"/>
                <w:color w:val="000000"/>
                <w:sz w:val="32"/>
                <w:szCs w:val="32"/>
                <w:lang w:eastAsia="zh-Hans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sz w:val="32"/>
                <w:szCs w:val="32"/>
                <w:lang w:eastAsia="zh-Hans"/>
              </w:rPr>
              <w:t>考生登录系统后，在线上填写好个人相关信息。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2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000000"/>
                <w:sz w:val="32"/>
                <w:szCs w:val="32"/>
                <w:lang w:eastAsia="zh-Hans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sz w:val="32"/>
                <w:szCs w:val="32"/>
                <w:lang w:eastAsia="zh-Hans"/>
              </w:rPr>
              <w:t>3</w:t>
            </w:r>
          </w:p>
        </w:tc>
        <w:tc>
          <w:tcPr>
            <w:tcW w:w="227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left"/>
              <w:textAlignment w:val="auto"/>
              <w:rPr>
                <w:rFonts w:hint="eastAsia" w:ascii="方正仿宋_GB2312" w:hAnsi="方正仿宋_GB2312" w:eastAsia="方正仿宋_GB2312" w:cs="方正仿宋_GB2312"/>
                <w:color w:val="000000"/>
                <w:sz w:val="32"/>
                <w:szCs w:val="32"/>
                <w:lang w:eastAsia="zh-Hans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sz w:val="32"/>
                <w:szCs w:val="32"/>
                <w:lang w:eastAsia="zh-Hans"/>
              </w:rPr>
              <w:t>岗位报名及确认</w:t>
            </w:r>
          </w:p>
        </w:tc>
        <w:tc>
          <w:tcPr>
            <w:tcW w:w="505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left"/>
              <w:textAlignment w:val="auto"/>
              <w:rPr>
                <w:rFonts w:hint="eastAsia" w:ascii="方正仿宋_GB2312" w:hAnsi="方正仿宋_GB2312" w:eastAsia="方正仿宋_GB2312" w:cs="方正仿宋_GB2312"/>
                <w:color w:val="000000"/>
                <w:sz w:val="32"/>
                <w:szCs w:val="32"/>
                <w:lang w:eastAsia="zh-Hans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sz w:val="32"/>
                <w:szCs w:val="32"/>
                <w:lang w:eastAsia="zh-Hans"/>
              </w:rPr>
              <w:t>考生选择好应聘的岗位，并在规定的报名时间内完成线上报考。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2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000000"/>
                <w:sz w:val="32"/>
                <w:szCs w:val="32"/>
                <w:lang w:eastAsia="zh-Hans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sz w:val="32"/>
                <w:szCs w:val="32"/>
                <w:lang w:eastAsia="zh-Hans"/>
              </w:rPr>
              <w:t>4</w:t>
            </w:r>
          </w:p>
        </w:tc>
        <w:tc>
          <w:tcPr>
            <w:tcW w:w="227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left"/>
              <w:textAlignment w:val="auto"/>
              <w:rPr>
                <w:rFonts w:hint="eastAsia" w:ascii="方正仿宋_GB2312" w:hAnsi="方正仿宋_GB2312" w:eastAsia="方正仿宋_GB2312" w:cs="方正仿宋_GB2312"/>
                <w:color w:val="000000"/>
                <w:sz w:val="32"/>
                <w:szCs w:val="32"/>
                <w:lang w:eastAsia="zh-Hans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sz w:val="32"/>
                <w:szCs w:val="32"/>
                <w:lang w:eastAsia="zh-Hans"/>
              </w:rPr>
              <w:t>打印</w:t>
            </w: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FF0000"/>
                <w:sz w:val="32"/>
                <w:szCs w:val="32"/>
                <w:lang w:eastAsia="zh-Hans"/>
              </w:rPr>
              <w:t>笔试准考证</w:t>
            </w:r>
          </w:p>
        </w:tc>
        <w:tc>
          <w:tcPr>
            <w:tcW w:w="505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left"/>
              <w:textAlignment w:val="auto"/>
              <w:rPr>
                <w:rFonts w:hint="eastAsia" w:ascii="方正仿宋_GB2312" w:hAnsi="方正仿宋_GB2312" w:eastAsia="方正仿宋_GB2312" w:cs="方正仿宋_GB2312"/>
                <w:color w:val="000000"/>
                <w:sz w:val="32"/>
                <w:szCs w:val="32"/>
                <w:lang w:eastAsia="zh-Hans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FF0000"/>
                <w:sz w:val="32"/>
                <w:szCs w:val="32"/>
                <w:lang w:eastAsia="zh-Hans"/>
              </w:rPr>
              <w:t>报考后留意是否收到短信或个人邮件提醒，并登录系统打印笔试准考证。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2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000000"/>
                <w:sz w:val="32"/>
                <w:szCs w:val="32"/>
                <w:lang w:eastAsia="zh-Hans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sz w:val="32"/>
                <w:szCs w:val="32"/>
                <w:lang w:eastAsia="zh-Hans"/>
              </w:rPr>
              <w:t>5</w:t>
            </w:r>
          </w:p>
        </w:tc>
        <w:tc>
          <w:tcPr>
            <w:tcW w:w="227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left"/>
              <w:textAlignment w:val="auto"/>
              <w:rPr>
                <w:rFonts w:hint="eastAsia" w:ascii="方正仿宋_GB2312" w:hAnsi="方正仿宋_GB2312" w:eastAsia="方正仿宋_GB2312" w:cs="方正仿宋_GB2312"/>
                <w:color w:val="000000"/>
                <w:sz w:val="32"/>
                <w:szCs w:val="32"/>
                <w:lang w:eastAsia="zh-Hans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sz w:val="32"/>
                <w:szCs w:val="32"/>
                <w:lang w:eastAsia="zh-Hans"/>
              </w:rPr>
              <w:t>线下现场参加笔试</w:t>
            </w:r>
          </w:p>
        </w:tc>
        <w:tc>
          <w:tcPr>
            <w:tcW w:w="505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left"/>
              <w:textAlignment w:val="auto"/>
              <w:rPr>
                <w:rFonts w:hint="eastAsia" w:ascii="方正仿宋_GB2312" w:hAnsi="方正仿宋_GB2312" w:eastAsia="方正仿宋_GB2312" w:cs="方正仿宋_GB2312"/>
                <w:color w:val="000000"/>
                <w:sz w:val="32"/>
                <w:szCs w:val="32"/>
                <w:lang w:eastAsia="zh-Hans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sz w:val="32"/>
                <w:szCs w:val="32"/>
                <w:lang w:eastAsia="zh-Hans"/>
              </w:rPr>
              <w:t>根据准考证信息，在考试当天前往考点完成笔试。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left"/>
              <w:textAlignment w:val="auto"/>
              <w:rPr>
                <w:rFonts w:hint="eastAsia" w:ascii="方正仿宋_GB2312" w:hAnsi="方正仿宋_GB2312" w:eastAsia="方正仿宋_GB2312" w:cs="方正仿宋_GB2312"/>
                <w:color w:val="000000"/>
                <w:sz w:val="32"/>
                <w:szCs w:val="32"/>
                <w:lang w:eastAsia="zh-Hans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FF0000"/>
                <w:sz w:val="32"/>
                <w:szCs w:val="32"/>
                <w:lang w:eastAsia="zh-Hans"/>
              </w:rPr>
              <w:t>（若无需参与笔试的考生，可直接参与面试）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2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000000"/>
                <w:sz w:val="32"/>
                <w:szCs w:val="32"/>
                <w:lang w:eastAsia="zh-Hans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sz w:val="32"/>
                <w:szCs w:val="32"/>
                <w:lang w:eastAsia="zh-Hans"/>
              </w:rPr>
              <w:t>6</w:t>
            </w:r>
          </w:p>
        </w:tc>
        <w:tc>
          <w:tcPr>
            <w:tcW w:w="227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left"/>
              <w:textAlignment w:val="auto"/>
              <w:rPr>
                <w:rFonts w:hint="eastAsia" w:ascii="方正仿宋_GB2312" w:hAnsi="方正仿宋_GB2312" w:eastAsia="方正仿宋_GB2312" w:cs="方正仿宋_GB2312"/>
                <w:color w:val="000000"/>
                <w:sz w:val="32"/>
                <w:szCs w:val="32"/>
                <w:lang w:eastAsia="zh-Hans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sz w:val="32"/>
                <w:szCs w:val="32"/>
                <w:lang w:eastAsia="zh-Hans"/>
              </w:rPr>
              <w:t>打印</w:t>
            </w: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FF0000"/>
                <w:sz w:val="32"/>
                <w:szCs w:val="32"/>
                <w:lang w:eastAsia="zh-Hans"/>
              </w:rPr>
              <w:t>面试准考证</w:t>
            </w:r>
          </w:p>
        </w:tc>
        <w:tc>
          <w:tcPr>
            <w:tcW w:w="505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left"/>
              <w:textAlignment w:val="auto"/>
              <w:rPr>
                <w:rFonts w:hint="eastAsia" w:ascii="方正仿宋_GB2312" w:hAnsi="方正仿宋_GB2312" w:eastAsia="方正仿宋_GB2312" w:cs="方正仿宋_GB2312"/>
                <w:color w:val="000000"/>
                <w:sz w:val="32"/>
                <w:szCs w:val="32"/>
                <w:lang w:eastAsia="zh-Hans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FF0000"/>
                <w:sz w:val="32"/>
                <w:szCs w:val="32"/>
                <w:lang w:eastAsia="zh-Hans"/>
              </w:rPr>
              <w:t>留意是否收到面试安排的短信或个人邮件提醒，登录系统打印面试准考证。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2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000000"/>
                <w:sz w:val="32"/>
                <w:szCs w:val="32"/>
                <w:lang w:eastAsia="zh-Hans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sz w:val="32"/>
                <w:szCs w:val="32"/>
                <w:lang w:eastAsia="zh-Hans"/>
              </w:rPr>
              <w:t>7</w:t>
            </w:r>
          </w:p>
        </w:tc>
        <w:tc>
          <w:tcPr>
            <w:tcW w:w="227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left"/>
              <w:textAlignment w:val="auto"/>
              <w:rPr>
                <w:rFonts w:hint="eastAsia" w:ascii="方正仿宋_GB2312" w:hAnsi="方正仿宋_GB2312" w:eastAsia="方正仿宋_GB2312" w:cs="方正仿宋_GB2312"/>
                <w:color w:val="000000"/>
                <w:sz w:val="32"/>
                <w:szCs w:val="32"/>
                <w:lang w:eastAsia="zh-Hans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sz w:val="32"/>
                <w:szCs w:val="32"/>
                <w:lang w:eastAsia="zh-Hans"/>
              </w:rPr>
              <w:t>线下现场参加面试</w:t>
            </w:r>
          </w:p>
        </w:tc>
        <w:tc>
          <w:tcPr>
            <w:tcW w:w="505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left"/>
              <w:textAlignment w:val="auto"/>
              <w:rPr>
                <w:rFonts w:hint="eastAsia" w:ascii="方正仿宋_GB2312" w:hAnsi="方正仿宋_GB2312" w:eastAsia="方正仿宋_GB2312" w:cs="方正仿宋_GB2312"/>
                <w:color w:val="000000" w:themeColor="text1"/>
                <w:sz w:val="32"/>
                <w:szCs w:val="32"/>
                <w:lang w:eastAsia="zh-Han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 w:themeColor="text1"/>
                <w:sz w:val="32"/>
                <w:szCs w:val="32"/>
                <w:lang w:eastAsia="zh-Hans"/>
                <w14:textFill>
                  <w14:solidFill>
                    <w14:schemeClr w14:val="tx1"/>
                  </w14:solidFill>
                </w14:textFill>
              </w:rPr>
              <w:t>依照面试准考证地点及时间，前往考点参与面试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2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color w:val="000000"/>
                <w:sz w:val="32"/>
                <w:szCs w:val="32"/>
                <w:lang w:eastAsia="zh-Hans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sz w:val="32"/>
                <w:szCs w:val="32"/>
                <w:lang w:eastAsia="zh-Hans"/>
              </w:rPr>
              <w:t>8</w:t>
            </w:r>
          </w:p>
        </w:tc>
        <w:tc>
          <w:tcPr>
            <w:tcW w:w="227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left"/>
              <w:textAlignment w:val="auto"/>
              <w:rPr>
                <w:rFonts w:hint="eastAsia" w:ascii="方正仿宋_GB2312" w:hAnsi="方正仿宋_GB2312" w:eastAsia="方正仿宋_GB2312" w:cs="方正仿宋_GB2312"/>
                <w:color w:val="000000"/>
                <w:sz w:val="32"/>
                <w:szCs w:val="32"/>
                <w:lang w:eastAsia="zh-Hans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sz w:val="32"/>
                <w:szCs w:val="32"/>
                <w:lang w:eastAsia="zh-Hans"/>
              </w:rPr>
              <w:t>查看成绩</w:t>
            </w:r>
          </w:p>
        </w:tc>
        <w:tc>
          <w:tcPr>
            <w:tcW w:w="505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left"/>
              <w:textAlignment w:val="auto"/>
              <w:rPr>
                <w:rFonts w:hint="eastAsia" w:ascii="方正仿宋_GB2312" w:hAnsi="方正仿宋_GB2312" w:eastAsia="方正仿宋_GB2312" w:cs="方正仿宋_GB2312"/>
                <w:color w:val="000000"/>
                <w:sz w:val="32"/>
                <w:szCs w:val="32"/>
                <w:lang w:eastAsia="zh-Hans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000000"/>
                <w:sz w:val="32"/>
                <w:szCs w:val="32"/>
                <w:lang w:eastAsia="zh-Hans"/>
              </w:rPr>
              <w:t>考生登录系统查看个人成绩</w:t>
            </w:r>
          </w:p>
        </w:tc>
      </w:tr>
    </w:tbl>
    <w:p>
      <w:pP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  <w:lang w:eastAsia="zh-Hans"/>
        </w:rPr>
      </w:pPr>
    </w:p>
    <w:p>
      <w:pPr>
        <w:outlineLvl w:val="0"/>
        <w:rPr>
          <w:rFonts w:hint="eastAsia" w:ascii="方正仿宋_GB2312" w:hAnsi="方正仿宋_GB2312" w:eastAsia="方正仿宋_GB2312" w:cs="方正仿宋_GB2312"/>
          <w:b/>
          <w:bCs/>
          <w:color w:val="000000" w:themeColor="text1"/>
          <w:sz w:val="32"/>
          <w:szCs w:val="32"/>
          <w:shd w:val="clear" w:color="auto" w:fill="FFFFFF"/>
          <w:lang w:eastAsia="zh-Hans"/>
          <w14:textFill>
            <w14:solidFill>
              <w14:schemeClr w14:val="tx1"/>
            </w14:solidFill>
          </w14:textFill>
        </w:rPr>
      </w:pPr>
      <w:r>
        <w:rPr>
          <w:rFonts w:hint="eastAsia" w:ascii="方正仿宋_GB2312" w:hAnsi="方正仿宋_GB2312" w:eastAsia="方正仿宋_GB2312" w:cs="方正仿宋_GB2312"/>
          <w:b/>
          <w:bCs/>
          <w:color w:val="000000" w:themeColor="text1"/>
          <w:sz w:val="32"/>
          <w:szCs w:val="32"/>
          <w:shd w:val="clear" w:color="auto" w:fill="FFFFFF"/>
          <w:lang w:eastAsia="zh-Hans"/>
          <w14:textFill>
            <w14:solidFill>
              <w14:schemeClr w14:val="tx1"/>
            </w14:solidFill>
          </w14:textFill>
        </w:rPr>
        <w:t>3、相关操作说明</w:t>
      </w:r>
    </w:p>
    <w:p>
      <w:pPr>
        <w:pStyle w:val="3"/>
        <w:spacing w:line="240" w:lineRule="auto"/>
        <w:rPr>
          <w:rFonts w:hint="eastAsia" w:ascii="方正仿宋_GB2312" w:hAnsi="方正仿宋_GB2312" w:eastAsia="方正仿宋_GB2312" w:cs="方正仿宋_GB2312"/>
          <w:b w:val="0"/>
          <w:bCs w:val="0"/>
          <w:color w:val="000000"/>
          <w:sz w:val="32"/>
          <w:szCs w:val="32"/>
          <w:lang w:eastAsia="zh-Hans"/>
        </w:rPr>
      </w:pP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  <w:lang w:eastAsia="zh-Hans"/>
        </w:rPr>
        <w:t>3</w:t>
      </w: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  <w:lang w:eastAsia="zh-Hans"/>
        </w:rPr>
        <w:t>.1、注册并登录</w:t>
      </w:r>
    </w:p>
    <w:p>
      <w:pPr>
        <w:jc w:val="center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</w:rPr>
        <w:drawing>
          <wp:inline distT="0" distB="0" distL="114300" distR="114300">
            <wp:extent cx="4448175" cy="2359660"/>
            <wp:effectExtent l="0" t="0" r="22225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23596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图：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3.1-1</w:t>
      </w:r>
    </w:p>
    <w:p>
      <w:pPr>
        <w:jc w:val="center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</w:rPr>
        <w:drawing>
          <wp:inline distT="0" distB="0" distL="114300" distR="114300">
            <wp:extent cx="4396740" cy="2571750"/>
            <wp:effectExtent l="0" t="0" r="22860" b="190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9674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图：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3.1-2</w:t>
      </w:r>
    </w:p>
    <w:p>
      <w:pPr>
        <w:jc w:val="center"/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</w:pPr>
    </w:p>
    <w:p>
      <w:pPr>
        <w:spacing w:line="360" w:lineRule="auto"/>
        <w:jc w:val="left"/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[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说明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]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：</w:t>
      </w:r>
    </w:p>
    <w:p>
      <w:pPr>
        <w:numPr>
          <w:ilvl w:val="0"/>
          <w:numId w:val="2"/>
        </w:numPr>
        <w:spacing w:line="360" w:lineRule="auto"/>
        <w:jc w:val="left"/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  <w:lang w:eastAsia="zh-Hans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第一步：打开浏览器（建议使用谷歌浏览器），输入访问地址：</w:t>
      </w:r>
      <w:r>
        <w:rPr>
          <w:rFonts w:hint="eastAsia" w:ascii="方正仿宋_GB2312" w:hAnsi="方正仿宋_GB2312" w:eastAsia="方正仿宋_GB2312" w:cs="方正仿宋_GB2312"/>
          <w:color w:val="4472C4" w:themeColor="accent5"/>
          <w:sz w:val="32"/>
          <w:szCs w:val="32"/>
          <w:u w:val="single"/>
          <w:lang w:eastAsia="zh-Hans"/>
          <w14:textFill>
            <w14:solidFill>
              <w14:schemeClr w14:val="accent5"/>
            </w14:solidFill>
          </w14:textFill>
        </w:rPr>
        <w:t>http://zp.zhjpec.edu.cn/</w:t>
      </w:r>
      <w:r>
        <w:rPr>
          <w:rFonts w:hint="eastAsia" w:ascii="方正仿宋_GB2312" w:hAnsi="方正仿宋_GB2312" w:eastAsia="方正仿宋_GB2312" w:cs="方正仿宋_GB2312"/>
          <w:color w:val="00B0F0"/>
          <w:sz w:val="32"/>
          <w:szCs w:val="32"/>
          <w:u w:val="single"/>
          <w:lang w:eastAsia="zh-Hans"/>
        </w:rPr>
        <w:t xml:space="preserve"> </w:t>
      </w:r>
    </w:p>
    <w:p>
      <w:pPr>
        <w:numPr>
          <w:ilvl w:val="0"/>
          <w:numId w:val="2"/>
        </w:numPr>
        <w:spacing w:line="360" w:lineRule="auto"/>
        <w:jc w:val="left"/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  <w:lang w:eastAsia="zh-Hans"/>
        </w:rPr>
      </w:pP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  <w:lang w:eastAsia="zh-Hans"/>
        </w:rPr>
        <w:t>第二步：界面登录对话框左下角点击【注册账号】按钮后，会打开新注册页面</w:t>
      </w:r>
    </w:p>
    <w:p>
      <w:pPr>
        <w:numPr>
          <w:ilvl w:val="0"/>
          <w:numId w:val="2"/>
        </w:numPr>
        <w:spacing w:line="360" w:lineRule="auto"/>
        <w:jc w:val="left"/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  <w:lang w:eastAsia="zh-Hans"/>
        </w:rPr>
      </w:pP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  <w:lang w:eastAsia="zh-Hans"/>
        </w:rPr>
        <w:t>第三步：在注册页面中，按图：</w:t>
      </w: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  <w:lang w:eastAsia="zh-Hans"/>
        </w:rPr>
        <w:t xml:space="preserve">3.1-2 </w:t>
      </w: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  <w:lang w:eastAsia="zh-Hans"/>
        </w:rPr>
        <w:t>填写好相关信息并提交。</w:t>
      </w:r>
    </w:p>
    <w:p>
      <w:pPr>
        <w:numPr>
          <w:ilvl w:val="0"/>
          <w:numId w:val="2"/>
        </w:numPr>
        <w:spacing w:line="360" w:lineRule="auto"/>
        <w:jc w:val="left"/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  <w:lang w:eastAsia="zh-Hans"/>
        </w:rPr>
      </w:pP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  <w:lang w:eastAsia="zh-Hans"/>
        </w:rPr>
        <w:t>第四步：完成注册账号后，可使用手机号码或身份证号码登录系统。</w:t>
      </w:r>
    </w:p>
    <w:p>
      <w:pPr>
        <w:spacing w:line="360" w:lineRule="auto"/>
        <w:rPr>
          <w:rFonts w:hint="eastAsia" w:ascii="方正仿宋_GB2312" w:hAnsi="方正仿宋_GB2312" w:eastAsia="方正仿宋_GB2312" w:cs="方正仿宋_GB2312"/>
          <w:color w:val="FF0000"/>
          <w:sz w:val="32"/>
          <w:szCs w:val="32"/>
          <w:lang w:eastAsia="zh-Hans"/>
        </w:rPr>
      </w:pPr>
      <w:r>
        <w:rPr>
          <w:rFonts w:hint="eastAsia" w:ascii="方正仿宋_GB2312" w:hAnsi="方正仿宋_GB2312" w:eastAsia="方正仿宋_GB2312" w:cs="方正仿宋_GB2312"/>
          <w:color w:val="FF0000"/>
          <w:sz w:val="32"/>
          <w:szCs w:val="32"/>
          <w:lang w:eastAsia="zh-Hans"/>
        </w:rPr>
        <w:t>[</w:t>
      </w:r>
      <w:r>
        <w:rPr>
          <w:rFonts w:hint="eastAsia" w:ascii="方正仿宋_GB2312" w:hAnsi="方正仿宋_GB2312" w:eastAsia="方正仿宋_GB2312" w:cs="方正仿宋_GB2312"/>
          <w:color w:val="FF0000"/>
          <w:sz w:val="32"/>
          <w:szCs w:val="32"/>
          <w:lang w:eastAsia="zh-Hans"/>
        </w:rPr>
        <w:t>注意</w:t>
      </w:r>
      <w:r>
        <w:rPr>
          <w:rFonts w:hint="eastAsia" w:ascii="方正仿宋_GB2312" w:hAnsi="方正仿宋_GB2312" w:eastAsia="方正仿宋_GB2312" w:cs="方正仿宋_GB2312"/>
          <w:color w:val="FF0000"/>
          <w:sz w:val="32"/>
          <w:szCs w:val="32"/>
          <w:lang w:eastAsia="zh-Hans"/>
        </w:rPr>
        <w:t>]</w:t>
      </w:r>
      <w:r>
        <w:rPr>
          <w:rFonts w:hint="eastAsia" w:ascii="方正仿宋_GB2312" w:hAnsi="方正仿宋_GB2312" w:eastAsia="方正仿宋_GB2312" w:cs="方正仿宋_GB2312"/>
          <w:color w:val="FF0000"/>
          <w:sz w:val="32"/>
          <w:szCs w:val="32"/>
          <w:lang w:eastAsia="zh-Hans"/>
        </w:rPr>
        <w:t>：一个证件号码（身份证或护照号码）只能注册一个账号，若忘记密码，可通过登录页的【忘记密码？】功能找回</w:t>
      </w:r>
    </w:p>
    <w:p>
      <w:pPr>
        <w:pStyle w:val="3"/>
        <w:spacing w:line="240" w:lineRule="auto"/>
        <w:rPr>
          <w:rFonts w:hint="eastAsia" w:ascii="方正仿宋_GB2312" w:hAnsi="方正仿宋_GB2312" w:eastAsia="方正仿宋_GB2312" w:cs="方正仿宋_GB2312"/>
          <w:b w:val="0"/>
          <w:bCs w:val="0"/>
          <w:color w:val="000000"/>
          <w:sz w:val="32"/>
          <w:szCs w:val="32"/>
          <w:lang w:eastAsia="zh-Hans"/>
        </w:rPr>
      </w:pPr>
      <w:bookmarkStart w:id="0" w:name="_GoBack"/>
      <w:bookmarkEnd w:id="0"/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  <w:lang w:eastAsia="zh-Hans"/>
        </w:rPr>
        <w:t>3</w:t>
      </w: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  <w:lang w:eastAsia="zh-Hans"/>
        </w:rPr>
        <w:t>.2、个人信息填写</w:t>
      </w:r>
    </w:p>
    <w:p>
      <w:pPr>
        <w:pStyle w:val="4"/>
        <w:spacing w:line="240" w:lineRule="auto"/>
        <w:rPr>
          <w:rFonts w:hint="eastAsia" w:ascii="方正仿宋_GB2312" w:hAnsi="方正仿宋_GB2312" w:eastAsia="方正仿宋_GB2312" w:cs="方正仿宋_GB2312"/>
          <w:b w:val="0"/>
          <w:bCs w:val="0"/>
          <w:sz w:val="32"/>
          <w:szCs w:val="32"/>
          <w:lang w:eastAsia="zh-Hans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3.2.1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、上传个人照片</w:t>
      </w:r>
    </w:p>
    <w:p>
      <w:pPr>
        <w:jc w:val="left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</w:rPr>
        <w:drawing>
          <wp:inline distT="0" distB="0" distL="114300" distR="114300">
            <wp:extent cx="5272405" cy="2606675"/>
            <wp:effectExtent l="0" t="0" r="10795" b="952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06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图：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3.2.1-1</w:t>
      </w:r>
    </w:p>
    <w:p>
      <w:pPr>
        <w:jc w:val="left"/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</w:pPr>
    </w:p>
    <w:p>
      <w:pPr>
        <w:spacing w:line="360" w:lineRule="auto"/>
        <w:jc w:val="left"/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[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说明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]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：</w:t>
      </w:r>
    </w:p>
    <w:p>
      <w:pPr>
        <w:numPr>
          <w:ilvl w:val="0"/>
          <w:numId w:val="2"/>
        </w:numPr>
        <w:spacing w:line="360" w:lineRule="auto"/>
        <w:jc w:val="left"/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  <w:lang w:eastAsia="zh-Hans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第一步：打开菜单“个人资料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-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》上传照片”进入页面，如图：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3.2.1-1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。</w:t>
      </w:r>
    </w:p>
    <w:p>
      <w:pPr>
        <w:numPr>
          <w:ilvl w:val="0"/>
          <w:numId w:val="3"/>
        </w:numPr>
        <w:jc w:val="left"/>
        <w:rPr>
          <w:rFonts w:hint="eastAsia" w:ascii="方正仿宋_GB2312" w:hAnsi="方正仿宋_GB2312" w:eastAsia="方正仿宋_GB2312" w:cs="方正仿宋_GB2312"/>
          <w:b/>
          <w:bCs/>
          <w:color w:val="000000"/>
          <w:sz w:val="32"/>
          <w:szCs w:val="32"/>
          <w:lang w:eastAsia="zh-Hans"/>
        </w:rPr>
      </w:pP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  <w:lang w:eastAsia="zh-Hans"/>
        </w:rPr>
        <w:t>第二步：按照要求上传个人免冠照片，点击【选择文件】。选择完毕后点击【确认</w:t>
      </w: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  <w:lang w:eastAsia="zh-Hans"/>
        </w:rPr>
        <w:t>/</w:t>
      </w: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  <w:lang w:eastAsia="zh-Hans"/>
        </w:rPr>
        <w:t>打开】即可上传。</w:t>
      </w:r>
    </w:p>
    <w:p>
      <w:pPr>
        <w:spacing w:line="360" w:lineRule="auto"/>
        <w:jc w:val="left"/>
        <w:rPr>
          <w:rFonts w:hint="eastAsia" w:ascii="方正仿宋_GB2312" w:hAnsi="方正仿宋_GB2312" w:eastAsia="方正仿宋_GB2312" w:cs="方正仿宋_GB2312"/>
          <w:color w:val="FF0000"/>
          <w:sz w:val="32"/>
          <w:szCs w:val="32"/>
          <w:lang w:eastAsia="zh-Hans"/>
        </w:rPr>
      </w:pPr>
      <w:r>
        <w:rPr>
          <w:rFonts w:hint="eastAsia" w:ascii="方正仿宋_GB2312" w:hAnsi="方正仿宋_GB2312" w:eastAsia="方正仿宋_GB2312" w:cs="方正仿宋_GB2312"/>
          <w:color w:val="FF0000"/>
          <w:sz w:val="32"/>
          <w:szCs w:val="32"/>
          <w:lang w:eastAsia="zh-Hans"/>
        </w:rPr>
        <w:t>[</w:t>
      </w:r>
      <w:r>
        <w:rPr>
          <w:rFonts w:hint="eastAsia" w:ascii="方正仿宋_GB2312" w:hAnsi="方正仿宋_GB2312" w:eastAsia="方正仿宋_GB2312" w:cs="方正仿宋_GB2312"/>
          <w:color w:val="FF0000"/>
          <w:sz w:val="32"/>
          <w:szCs w:val="32"/>
          <w:lang w:eastAsia="zh-Hans"/>
        </w:rPr>
        <w:t>注意</w:t>
      </w:r>
      <w:r>
        <w:rPr>
          <w:rFonts w:hint="eastAsia" w:ascii="方正仿宋_GB2312" w:hAnsi="方正仿宋_GB2312" w:eastAsia="方正仿宋_GB2312" w:cs="方正仿宋_GB2312"/>
          <w:color w:val="FF0000"/>
          <w:sz w:val="32"/>
          <w:szCs w:val="32"/>
          <w:lang w:eastAsia="zh-Hans"/>
        </w:rPr>
        <w:t>]</w:t>
      </w:r>
      <w:r>
        <w:rPr>
          <w:rFonts w:hint="eastAsia" w:ascii="方正仿宋_GB2312" w:hAnsi="方正仿宋_GB2312" w:eastAsia="方正仿宋_GB2312" w:cs="方正仿宋_GB2312"/>
          <w:color w:val="FF0000"/>
          <w:sz w:val="32"/>
          <w:szCs w:val="32"/>
          <w:lang w:eastAsia="zh-Hans"/>
        </w:rPr>
        <w:t>：上传的照片必须为近期正面免冠电子证件照片，规格为：jpg/jpeg/png格式，2M以下，照片必须清晰，不变形，背景为纯色，请勿上传照片截图。如因照片模糊、不符合规范导致无法参加考试的，由考生本人负责。</w:t>
      </w:r>
    </w:p>
    <w:p>
      <w:pPr>
        <w:pStyle w:val="4"/>
        <w:spacing w:line="240" w:lineRule="auto"/>
        <w:rPr>
          <w:rFonts w:hint="eastAsia" w:ascii="方正仿宋_GB2312" w:hAnsi="方正仿宋_GB2312" w:eastAsia="方正仿宋_GB2312" w:cs="方正仿宋_GB2312"/>
          <w:b w:val="0"/>
          <w:bCs w:val="0"/>
          <w:sz w:val="32"/>
          <w:szCs w:val="32"/>
          <w:lang w:eastAsia="zh-Hans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3.2.2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、个人基本情况</w:t>
      </w:r>
    </w:p>
    <w:p>
      <w:pPr>
        <w:jc w:val="left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</w:rPr>
        <w:drawing>
          <wp:inline distT="0" distB="0" distL="114300" distR="114300">
            <wp:extent cx="5262245" cy="2094230"/>
            <wp:effectExtent l="0" t="0" r="20955" b="1397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0942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图：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3.2.2-1</w:t>
      </w:r>
    </w:p>
    <w:p>
      <w:pPr>
        <w:jc w:val="left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</w:rPr>
        <w:drawing>
          <wp:inline distT="0" distB="0" distL="114300" distR="114300">
            <wp:extent cx="5267960" cy="1370965"/>
            <wp:effectExtent l="0" t="0" r="15240" b="635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370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图：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3.2.2-2</w:t>
      </w:r>
    </w:p>
    <w:p>
      <w:pPr>
        <w:jc w:val="left"/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</w:pPr>
    </w:p>
    <w:p>
      <w:pPr>
        <w:spacing w:line="360" w:lineRule="auto"/>
        <w:jc w:val="left"/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[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说明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]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：</w:t>
      </w:r>
    </w:p>
    <w:p>
      <w:pPr>
        <w:numPr>
          <w:ilvl w:val="0"/>
          <w:numId w:val="2"/>
        </w:numPr>
        <w:spacing w:line="360" w:lineRule="auto"/>
        <w:jc w:val="left"/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  <w:lang w:eastAsia="zh-Hans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第一步：打开菜单“个人资料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-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》个人基本情况”进入页面，如图：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3.2.2-1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。</w:t>
      </w:r>
    </w:p>
    <w:p>
      <w:pPr>
        <w:numPr>
          <w:ilvl w:val="0"/>
          <w:numId w:val="3"/>
        </w:numPr>
        <w:jc w:val="left"/>
        <w:rPr>
          <w:rFonts w:hint="eastAsia" w:ascii="方正仿宋_GB2312" w:hAnsi="方正仿宋_GB2312" w:eastAsia="方正仿宋_GB2312" w:cs="方正仿宋_GB2312"/>
          <w:b/>
          <w:bCs/>
          <w:color w:val="000000"/>
          <w:sz w:val="32"/>
          <w:szCs w:val="32"/>
          <w:lang w:eastAsia="zh-Hans"/>
        </w:rPr>
      </w:pP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  <w:lang w:eastAsia="zh-Hans"/>
        </w:rPr>
        <w:t>第二步：按实际情况填写好“基本情况”信息，其中带“</w:t>
      </w:r>
      <w:r>
        <w:rPr>
          <w:rFonts w:hint="eastAsia" w:ascii="方正仿宋_GB2312" w:hAnsi="方正仿宋_GB2312" w:eastAsia="方正仿宋_GB2312" w:cs="方正仿宋_GB2312"/>
          <w:color w:val="FF0000"/>
          <w:sz w:val="32"/>
          <w:szCs w:val="32"/>
          <w:lang w:eastAsia="zh-Hans"/>
        </w:rPr>
        <w:t>*</w:t>
      </w: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  <w:lang w:eastAsia="zh-Hans"/>
        </w:rPr>
        <w:t>”为系统必填信息</w:t>
      </w:r>
    </w:p>
    <w:p>
      <w:pPr>
        <w:numPr>
          <w:ilvl w:val="0"/>
          <w:numId w:val="3"/>
        </w:numPr>
        <w:jc w:val="left"/>
        <w:rPr>
          <w:rFonts w:hint="eastAsia" w:ascii="方正仿宋_GB2312" w:hAnsi="方正仿宋_GB2312" w:eastAsia="方正仿宋_GB2312" w:cs="方正仿宋_GB2312"/>
          <w:b/>
          <w:bCs/>
          <w:color w:val="000000"/>
          <w:sz w:val="32"/>
          <w:szCs w:val="32"/>
          <w:lang w:eastAsia="zh-Hans"/>
        </w:rPr>
      </w:pP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  <w:lang w:eastAsia="zh-Hans"/>
        </w:rPr>
        <w:t>第三步：按图：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3.2.2-2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要求填写好“联系方式”，填写完毕后点击“保存并下一步”。</w:t>
      </w:r>
    </w:p>
    <w:p>
      <w:pPr>
        <w:spacing w:line="360" w:lineRule="auto"/>
        <w:jc w:val="left"/>
        <w:rPr>
          <w:rFonts w:hint="eastAsia" w:ascii="方正仿宋_GB2312" w:hAnsi="方正仿宋_GB2312" w:eastAsia="方正仿宋_GB2312" w:cs="方正仿宋_GB2312"/>
          <w:color w:val="FF0000"/>
          <w:sz w:val="32"/>
          <w:szCs w:val="32"/>
          <w:lang w:eastAsia="zh-Hans"/>
        </w:rPr>
      </w:pPr>
      <w:r>
        <w:rPr>
          <w:rFonts w:hint="eastAsia" w:ascii="方正仿宋_GB2312" w:hAnsi="方正仿宋_GB2312" w:eastAsia="方正仿宋_GB2312" w:cs="方正仿宋_GB2312"/>
          <w:color w:val="FF0000"/>
          <w:sz w:val="32"/>
          <w:szCs w:val="32"/>
          <w:lang w:eastAsia="zh-Hans"/>
        </w:rPr>
        <w:t>[</w:t>
      </w:r>
      <w:r>
        <w:rPr>
          <w:rFonts w:hint="eastAsia" w:ascii="方正仿宋_GB2312" w:hAnsi="方正仿宋_GB2312" w:eastAsia="方正仿宋_GB2312" w:cs="方正仿宋_GB2312"/>
          <w:color w:val="FF0000"/>
          <w:sz w:val="32"/>
          <w:szCs w:val="32"/>
          <w:lang w:eastAsia="zh-Hans"/>
        </w:rPr>
        <w:t>注意</w:t>
      </w:r>
      <w:r>
        <w:rPr>
          <w:rFonts w:hint="eastAsia" w:ascii="方正仿宋_GB2312" w:hAnsi="方正仿宋_GB2312" w:eastAsia="方正仿宋_GB2312" w:cs="方正仿宋_GB2312"/>
          <w:color w:val="FF0000"/>
          <w:sz w:val="32"/>
          <w:szCs w:val="32"/>
          <w:lang w:eastAsia="zh-Hans"/>
        </w:rPr>
        <w:t>]</w:t>
      </w:r>
      <w:r>
        <w:rPr>
          <w:rFonts w:hint="eastAsia" w:ascii="方正仿宋_GB2312" w:hAnsi="方正仿宋_GB2312" w:eastAsia="方正仿宋_GB2312" w:cs="方正仿宋_GB2312"/>
          <w:color w:val="FF0000"/>
          <w:sz w:val="32"/>
          <w:szCs w:val="32"/>
          <w:lang w:eastAsia="zh-Hans"/>
        </w:rPr>
        <w:t>：手机号码及邮箱务必填写正确，用于接收系统信息（可收到打印准考证及面试时间、地点等通知）</w:t>
      </w:r>
    </w:p>
    <w:p>
      <w:pPr>
        <w:pStyle w:val="4"/>
        <w:spacing w:line="240" w:lineRule="auto"/>
        <w:rPr>
          <w:rFonts w:hint="eastAsia" w:ascii="方正仿宋_GB2312" w:hAnsi="方正仿宋_GB2312" w:eastAsia="方正仿宋_GB2312" w:cs="方正仿宋_GB2312"/>
          <w:b w:val="0"/>
          <w:bCs w:val="0"/>
          <w:sz w:val="32"/>
          <w:szCs w:val="32"/>
          <w:lang w:eastAsia="zh-Hans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3.2.3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、学习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/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工作情况</w:t>
      </w:r>
    </w:p>
    <w:p>
      <w:pPr>
        <w:jc w:val="left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</w:rPr>
        <w:drawing>
          <wp:inline distT="0" distB="0" distL="114300" distR="114300">
            <wp:extent cx="5272405" cy="2524125"/>
            <wp:effectExtent l="0" t="0" r="10795" b="15875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图：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3.2.3-1</w:t>
      </w:r>
    </w:p>
    <w:p>
      <w:pPr>
        <w:jc w:val="left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</w:rPr>
        <w:drawing>
          <wp:inline distT="0" distB="0" distL="114300" distR="114300">
            <wp:extent cx="5269230" cy="1811655"/>
            <wp:effectExtent l="0" t="0" r="13970" b="17145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8116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图：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3.2.3-2</w:t>
      </w:r>
    </w:p>
    <w:p>
      <w:pPr>
        <w:jc w:val="center"/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</w:rPr>
        <w:drawing>
          <wp:inline distT="0" distB="0" distL="114300" distR="114300">
            <wp:extent cx="4514215" cy="3413125"/>
            <wp:effectExtent l="0" t="0" r="6985" b="15875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14215" cy="3413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图：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3.2.3-3</w:t>
      </w:r>
    </w:p>
    <w:p>
      <w:pPr>
        <w:jc w:val="center"/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</w:rPr>
        <w:drawing>
          <wp:inline distT="0" distB="0" distL="114300" distR="114300">
            <wp:extent cx="5268595" cy="1010920"/>
            <wp:effectExtent l="0" t="0" r="14605" b="5080"/>
            <wp:docPr id="1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0109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图：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3.2.3-4</w:t>
      </w:r>
    </w:p>
    <w:p>
      <w:pPr>
        <w:jc w:val="center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</w:rPr>
        <w:drawing>
          <wp:inline distT="0" distB="0" distL="114300" distR="114300">
            <wp:extent cx="4321175" cy="3256280"/>
            <wp:effectExtent l="0" t="0" r="22225" b="20320"/>
            <wp:docPr id="1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21175" cy="32562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图：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3.2.3-5</w:t>
      </w:r>
    </w:p>
    <w:p>
      <w:pPr>
        <w:jc w:val="left"/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</w:pPr>
    </w:p>
    <w:p>
      <w:pPr>
        <w:spacing w:line="360" w:lineRule="auto"/>
        <w:jc w:val="left"/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[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说明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]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：</w:t>
      </w:r>
    </w:p>
    <w:p>
      <w:pPr>
        <w:numPr>
          <w:ilvl w:val="0"/>
          <w:numId w:val="2"/>
        </w:numPr>
        <w:spacing w:line="360" w:lineRule="auto"/>
        <w:jc w:val="left"/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  <w:lang w:eastAsia="zh-Hans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第一步：打开菜单“个人资料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-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》学习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/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工作情况”进入页面，如图：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3.2.3-1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。</w:t>
      </w:r>
    </w:p>
    <w:p>
      <w:pPr>
        <w:numPr>
          <w:ilvl w:val="0"/>
          <w:numId w:val="3"/>
        </w:numPr>
        <w:jc w:val="left"/>
        <w:rPr>
          <w:rFonts w:hint="eastAsia" w:ascii="方正仿宋_GB2312" w:hAnsi="方正仿宋_GB2312" w:eastAsia="方正仿宋_GB2312" w:cs="方正仿宋_GB2312"/>
          <w:b/>
          <w:bCs/>
          <w:color w:val="000000"/>
          <w:sz w:val="32"/>
          <w:szCs w:val="32"/>
          <w:lang w:eastAsia="zh-Hans"/>
        </w:rPr>
      </w:pP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  <w:lang w:eastAsia="zh-Hans"/>
        </w:rPr>
        <w:t>第二步：按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图：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3.2.3-1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要求填写好学习情况信息。</w:t>
      </w:r>
    </w:p>
    <w:p>
      <w:pPr>
        <w:numPr>
          <w:ilvl w:val="0"/>
          <w:numId w:val="3"/>
        </w:numPr>
        <w:spacing w:line="360" w:lineRule="auto"/>
        <w:jc w:val="left"/>
        <w:rPr>
          <w:rFonts w:hint="eastAsia" w:ascii="方正仿宋_GB2312" w:hAnsi="方正仿宋_GB2312" w:eastAsia="方正仿宋_GB2312" w:cs="方正仿宋_GB2312"/>
          <w:b/>
          <w:bCs/>
          <w:color w:val="000000"/>
          <w:sz w:val="32"/>
          <w:szCs w:val="32"/>
          <w:lang w:eastAsia="zh-Hans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第三步，填写“学习经历”（至少填写一条），如图：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3.2.3-2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。点击【新增】按钮后，可在表单中填写信息，如图：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 xml:space="preserve">3.2.3-3 </w:t>
      </w:r>
    </w:p>
    <w:p>
      <w:pPr>
        <w:numPr>
          <w:ilvl w:val="0"/>
          <w:numId w:val="3"/>
        </w:numPr>
        <w:spacing w:line="360" w:lineRule="auto"/>
        <w:jc w:val="left"/>
        <w:rPr>
          <w:rFonts w:hint="eastAsia" w:ascii="方正仿宋_GB2312" w:hAnsi="方正仿宋_GB2312" w:eastAsia="方正仿宋_GB2312" w:cs="方正仿宋_GB2312"/>
          <w:b/>
          <w:bCs/>
          <w:color w:val="000000"/>
          <w:sz w:val="32"/>
          <w:szCs w:val="32"/>
          <w:lang w:eastAsia="zh-Hans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第四步：填写“工作经历”，如图：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3.2.3-4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。点击【新增】按钮后，可在表单中填写信息，如图：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3.2.3-5</w:t>
      </w:r>
    </w:p>
    <w:p>
      <w:pPr>
        <w:numPr>
          <w:ilvl w:val="0"/>
          <w:numId w:val="3"/>
        </w:numPr>
        <w:spacing w:line="360" w:lineRule="auto"/>
        <w:jc w:val="left"/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第五步：填写完本页信息后，点击【保存并下一步】可跳转下页继续填写“健康情况”</w:t>
      </w:r>
    </w:p>
    <w:p>
      <w:pPr>
        <w:spacing w:line="360" w:lineRule="auto"/>
        <w:jc w:val="left"/>
        <w:rPr>
          <w:rFonts w:hint="eastAsia" w:ascii="方正仿宋_GB2312" w:hAnsi="方正仿宋_GB2312" w:eastAsia="方正仿宋_GB2312" w:cs="方正仿宋_GB2312"/>
          <w:color w:val="FF0000"/>
          <w:sz w:val="32"/>
          <w:szCs w:val="32"/>
          <w:lang w:eastAsia="zh-Hans"/>
        </w:rPr>
      </w:pPr>
      <w:r>
        <w:rPr>
          <w:rFonts w:hint="eastAsia" w:ascii="方正仿宋_GB2312" w:hAnsi="方正仿宋_GB2312" w:eastAsia="方正仿宋_GB2312" w:cs="方正仿宋_GB2312"/>
          <w:color w:val="FF0000"/>
          <w:sz w:val="32"/>
          <w:szCs w:val="32"/>
          <w:lang w:eastAsia="zh-Hans"/>
        </w:rPr>
        <w:t>[</w:t>
      </w:r>
      <w:r>
        <w:rPr>
          <w:rFonts w:hint="eastAsia" w:ascii="方正仿宋_GB2312" w:hAnsi="方正仿宋_GB2312" w:eastAsia="方正仿宋_GB2312" w:cs="方正仿宋_GB2312"/>
          <w:color w:val="FF0000"/>
          <w:sz w:val="32"/>
          <w:szCs w:val="32"/>
          <w:lang w:eastAsia="zh-Hans"/>
        </w:rPr>
        <w:t>注意</w:t>
      </w:r>
      <w:r>
        <w:rPr>
          <w:rFonts w:hint="eastAsia" w:ascii="方正仿宋_GB2312" w:hAnsi="方正仿宋_GB2312" w:eastAsia="方正仿宋_GB2312" w:cs="方正仿宋_GB2312"/>
          <w:color w:val="FF0000"/>
          <w:sz w:val="32"/>
          <w:szCs w:val="32"/>
          <w:lang w:eastAsia="zh-Hans"/>
        </w:rPr>
        <w:t>]</w:t>
      </w:r>
      <w:r>
        <w:rPr>
          <w:rFonts w:hint="eastAsia" w:ascii="方正仿宋_GB2312" w:hAnsi="方正仿宋_GB2312" w:eastAsia="方正仿宋_GB2312" w:cs="方正仿宋_GB2312"/>
          <w:color w:val="FF0000"/>
          <w:sz w:val="32"/>
          <w:szCs w:val="32"/>
          <w:lang w:eastAsia="zh-Hans"/>
        </w:rPr>
        <w:t>：若最高学历为“大学专业教育”以下</w:t>
      </w:r>
      <w:r>
        <w:rPr>
          <w:rFonts w:hint="eastAsia" w:ascii="方正仿宋_GB2312" w:hAnsi="方正仿宋_GB2312" w:eastAsia="方正仿宋_GB2312" w:cs="方正仿宋_GB2312"/>
          <w:color w:val="FF0000"/>
          <w:sz w:val="32"/>
          <w:szCs w:val="32"/>
          <w:lang w:eastAsia="zh-Hans"/>
        </w:rPr>
        <w:t xml:space="preserve"> </w:t>
      </w:r>
      <w:r>
        <w:rPr>
          <w:rFonts w:hint="eastAsia" w:ascii="方正仿宋_GB2312" w:hAnsi="方正仿宋_GB2312" w:eastAsia="方正仿宋_GB2312" w:cs="方正仿宋_GB2312"/>
          <w:color w:val="FF0000"/>
          <w:sz w:val="32"/>
          <w:szCs w:val="32"/>
          <w:lang w:eastAsia="zh-Hans"/>
        </w:rPr>
        <w:t>，详细专业为非必填。</w:t>
      </w:r>
    </w:p>
    <w:p>
      <w:pPr>
        <w:pStyle w:val="4"/>
        <w:spacing w:line="240" w:lineRule="auto"/>
        <w:rPr>
          <w:rFonts w:hint="eastAsia" w:ascii="方正仿宋_GB2312" w:hAnsi="方正仿宋_GB2312" w:eastAsia="方正仿宋_GB2312" w:cs="方正仿宋_GB2312"/>
          <w:b w:val="0"/>
          <w:bCs w:val="0"/>
          <w:sz w:val="32"/>
          <w:szCs w:val="32"/>
          <w:lang w:eastAsia="zh-Hans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3.2.4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、健康情况</w:t>
      </w:r>
    </w:p>
    <w:p>
      <w:pPr>
        <w:jc w:val="center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</w:rPr>
        <w:drawing>
          <wp:inline distT="0" distB="0" distL="114300" distR="114300">
            <wp:extent cx="5052060" cy="2562225"/>
            <wp:effectExtent l="0" t="0" r="2540" b="317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5206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图：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3.2.4-1</w:t>
      </w:r>
    </w:p>
    <w:p>
      <w:pPr>
        <w:jc w:val="left"/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</w:pPr>
    </w:p>
    <w:p>
      <w:pPr>
        <w:spacing w:line="360" w:lineRule="auto"/>
        <w:jc w:val="left"/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[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说明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]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：</w:t>
      </w:r>
    </w:p>
    <w:p>
      <w:pPr>
        <w:numPr>
          <w:ilvl w:val="0"/>
          <w:numId w:val="2"/>
        </w:numPr>
        <w:spacing w:line="360" w:lineRule="auto"/>
        <w:jc w:val="left"/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  <w:lang w:eastAsia="zh-Hans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第一步：打开菜单“个人资料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-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》健康情况”进入页面，如图：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3.2.4-1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。</w:t>
      </w:r>
    </w:p>
    <w:p>
      <w:pPr>
        <w:numPr>
          <w:ilvl w:val="0"/>
          <w:numId w:val="3"/>
        </w:numPr>
        <w:jc w:val="left"/>
        <w:rPr>
          <w:rFonts w:hint="eastAsia" w:ascii="方正仿宋_GB2312" w:hAnsi="方正仿宋_GB2312" w:eastAsia="方正仿宋_GB2312" w:cs="方正仿宋_GB2312"/>
          <w:b/>
          <w:bCs/>
          <w:color w:val="000000"/>
          <w:sz w:val="32"/>
          <w:szCs w:val="32"/>
          <w:lang w:eastAsia="zh-Hans"/>
        </w:rPr>
      </w:pP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  <w:lang w:eastAsia="zh-Hans"/>
        </w:rPr>
        <w:t>第二步：按照要求填写好个人健康情况。</w:t>
      </w:r>
    </w:p>
    <w:p>
      <w:pPr>
        <w:numPr>
          <w:ilvl w:val="0"/>
          <w:numId w:val="3"/>
        </w:numPr>
        <w:jc w:val="left"/>
        <w:rPr>
          <w:rFonts w:hint="eastAsia" w:ascii="方正仿宋_GB2312" w:hAnsi="方正仿宋_GB2312" w:eastAsia="方正仿宋_GB2312" w:cs="方正仿宋_GB2312"/>
          <w:b/>
          <w:bCs/>
          <w:color w:val="000000"/>
          <w:sz w:val="32"/>
          <w:szCs w:val="32"/>
          <w:lang w:eastAsia="zh-Hans"/>
        </w:rPr>
      </w:pP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  <w:lang w:eastAsia="zh-Hans"/>
        </w:rPr>
        <w:t>第三步：填写完后点击【保存并下一步】。</w:t>
      </w:r>
    </w:p>
    <w:p>
      <w:pPr>
        <w:widowControl/>
        <w:spacing w:line="360" w:lineRule="auto"/>
        <w:jc w:val="left"/>
        <w:rPr>
          <w:rFonts w:hint="eastAsia" w:ascii="方正仿宋_GB2312" w:hAnsi="方正仿宋_GB2312" w:eastAsia="方正仿宋_GB2312" w:cs="方正仿宋_GB2312"/>
          <w:color w:val="FF0000"/>
          <w:sz w:val="32"/>
          <w:szCs w:val="32"/>
          <w:lang w:eastAsia="zh-Hans"/>
        </w:rPr>
      </w:pPr>
      <w:r>
        <w:rPr>
          <w:rFonts w:hint="eastAsia" w:ascii="方正仿宋_GB2312" w:hAnsi="方正仿宋_GB2312" w:eastAsia="方正仿宋_GB2312" w:cs="方正仿宋_GB2312"/>
          <w:color w:val="FF0000"/>
          <w:sz w:val="32"/>
          <w:szCs w:val="32"/>
          <w:lang w:eastAsia="zh-Hans"/>
        </w:rPr>
        <w:t>[注意]：左右眼视力输入值需在正常范围内：</w:t>
      </w:r>
      <w:r>
        <w:rPr>
          <w:rFonts w:hint="eastAsia" w:ascii="方正仿宋_GB2312" w:hAnsi="方正仿宋_GB2312" w:eastAsia="方正仿宋_GB2312" w:cs="方正仿宋_GB2312"/>
          <w:color w:val="FF0000"/>
          <w:sz w:val="32"/>
          <w:szCs w:val="32"/>
        </w:rPr>
        <w:t>5.3--4.0</w:t>
      </w:r>
    </w:p>
    <w:p>
      <w:pPr>
        <w:jc w:val="left"/>
        <w:rPr>
          <w:rFonts w:hint="eastAsia" w:ascii="方正仿宋_GB2312" w:hAnsi="方正仿宋_GB2312" w:eastAsia="方正仿宋_GB2312" w:cs="方正仿宋_GB2312"/>
          <w:color w:val="FF0000"/>
          <w:sz w:val="32"/>
          <w:szCs w:val="32"/>
          <w:lang w:eastAsia="zh-Hans"/>
        </w:rPr>
      </w:pPr>
    </w:p>
    <w:p>
      <w:pPr>
        <w:pStyle w:val="4"/>
        <w:spacing w:line="240" w:lineRule="auto"/>
        <w:rPr>
          <w:rFonts w:hint="eastAsia" w:ascii="方正仿宋_GB2312" w:hAnsi="方正仿宋_GB2312" w:eastAsia="方正仿宋_GB2312" w:cs="方正仿宋_GB2312"/>
          <w:b w:val="0"/>
          <w:bCs w:val="0"/>
          <w:sz w:val="32"/>
          <w:szCs w:val="32"/>
          <w:lang w:eastAsia="zh-Hans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3.2.5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、家庭情况</w:t>
      </w:r>
    </w:p>
    <w:p>
      <w:pPr>
        <w:jc w:val="center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</w:rPr>
        <w:drawing>
          <wp:inline distT="0" distB="0" distL="114300" distR="114300">
            <wp:extent cx="4985385" cy="2261870"/>
            <wp:effectExtent l="0" t="0" r="18415" b="24130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22618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图：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3.2.5-1</w:t>
      </w:r>
    </w:p>
    <w:p>
      <w:pPr>
        <w:jc w:val="center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</w:rPr>
        <w:drawing>
          <wp:inline distT="0" distB="0" distL="114300" distR="114300">
            <wp:extent cx="4535170" cy="3384550"/>
            <wp:effectExtent l="0" t="0" r="11430" b="19050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rcRect b="1003"/>
                    <a:stretch>
                      <a:fillRect/>
                    </a:stretch>
                  </pic:blipFill>
                  <pic:spPr>
                    <a:xfrm>
                      <a:off x="0" y="0"/>
                      <a:ext cx="4535170" cy="3384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图：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3.2.5-2</w:t>
      </w:r>
    </w:p>
    <w:p>
      <w:pPr>
        <w:spacing w:line="360" w:lineRule="auto"/>
        <w:jc w:val="left"/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[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说明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]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：</w:t>
      </w:r>
    </w:p>
    <w:p>
      <w:pPr>
        <w:numPr>
          <w:ilvl w:val="0"/>
          <w:numId w:val="2"/>
        </w:numPr>
        <w:spacing w:line="360" w:lineRule="auto"/>
        <w:jc w:val="left"/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  <w:lang w:eastAsia="zh-Hans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第一步：打开菜单“个人资料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-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》家庭情况”进入页面，如图：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3.2.5-1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。</w:t>
      </w:r>
    </w:p>
    <w:p>
      <w:pPr>
        <w:numPr>
          <w:ilvl w:val="0"/>
          <w:numId w:val="3"/>
        </w:numPr>
        <w:jc w:val="left"/>
        <w:rPr>
          <w:rFonts w:hint="eastAsia" w:ascii="方正仿宋_GB2312" w:hAnsi="方正仿宋_GB2312" w:eastAsia="方正仿宋_GB2312" w:cs="方正仿宋_GB2312"/>
          <w:b/>
          <w:bCs/>
          <w:color w:val="000000"/>
          <w:sz w:val="32"/>
          <w:szCs w:val="32"/>
          <w:lang w:eastAsia="zh-Hans"/>
        </w:rPr>
      </w:pP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  <w:lang w:eastAsia="zh-Hans"/>
        </w:rPr>
        <w:t>第二步：点击【新增】按钮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，如图：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3.2.5-1</w:t>
      </w: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  <w:lang w:eastAsia="zh-Hans"/>
        </w:rPr>
        <w:t>。</w:t>
      </w:r>
    </w:p>
    <w:p>
      <w:pPr>
        <w:numPr>
          <w:ilvl w:val="0"/>
          <w:numId w:val="3"/>
        </w:numPr>
        <w:jc w:val="left"/>
        <w:rPr>
          <w:rFonts w:hint="eastAsia" w:ascii="方正仿宋_GB2312" w:hAnsi="方正仿宋_GB2312" w:eastAsia="方正仿宋_GB2312" w:cs="方正仿宋_GB2312"/>
          <w:b/>
          <w:bCs/>
          <w:color w:val="000000"/>
          <w:sz w:val="32"/>
          <w:szCs w:val="32"/>
          <w:lang w:eastAsia="zh-Hans"/>
        </w:rPr>
      </w:pP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  <w:lang w:eastAsia="zh-Hans"/>
        </w:rPr>
        <w:t>第三步：在弹出框中输入家庭成员信息，如图：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图：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3.2.5-2</w:t>
      </w:r>
    </w:p>
    <w:p>
      <w:pPr>
        <w:numPr>
          <w:ilvl w:val="0"/>
          <w:numId w:val="3"/>
        </w:numPr>
        <w:jc w:val="left"/>
        <w:rPr>
          <w:rFonts w:hint="eastAsia" w:ascii="方正仿宋_GB2312" w:hAnsi="方正仿宋_GB2312" w:eastAsia="方正仿宋_GB2312" w:cs="方正仿宋_GB2312"/>
          <w:b/>
          <w:bCs/>
          <w:color w:val="000000"/>
          <w:sz w:val="32"/>
          <w:szCs w:val="32"/>
          <w:lang w:eastAsia="zh-Hans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第四步：填写完毕后，点击【保存并下一步】</w:t>
      </w:r>
    </w:p>
    <w:p>
      <w:pPr>
        <w:spacing w:line="360" w:lineRule="auto"/>
        <w:jc w:val="left"/>
        <w:rPr>
          <w:rFonts w:hint="eastAsia" w:ascii="方正仿宋_GB2312" w:hAnsi="方正仿宋_GB2312" w:eastAsia="方正仿宋_GB2312" w:cs="方正仿宋_GB2312"/>
          <w:color w:val="FF0000"/>
          <w:sz w:val="32"/>
          <w:szCs w:val="32"/>
          <w:lang w:eastAsia="zh-Hans"/>
        </w:rPr>
      </w:pPr>
      <w:r>
        <w:rPr>
          <w:rFonts w:hint="eastAsia" w:ascii="方正仿宋_GB2312" w:hAnsi="方正仿宋_GB2312" w:eastAsia="方正仿宋_GB2312" w:cs="方正仿宋_GB2312"/>
          <w:color w:val="FF0000"/>
          <w:sz w:val="32"/>
          <w:szCs w:val="32"/>
          <w:lang w:eastAsia="zh-Hans"/>
        </w:rPr>
        <w:t>[注意]：家庭成员最少要填写一名</w:t>
      </w:r>
    </w:p>
    <w:p>
      <w:pPr>
        <w:pStyle w:val="4"/>
        <w:spacing w:line="240" w:lineRule="auto"/>
        <w:rPr>
          <w:rFonts w:hint="eastAsia" w:ascii="方正仿宋_GB2312" w:hAnsi="方正仿宋_GB2312" w:eastAsia="方正仿宋_GB2312" w:cs="方正仿宋_GB2312"/>
          <w:b w:val="0"/>
          <w:bCs w:val="0"/>
          <w:sz w:val="32"/>
          <w:szCs w:val="32"/>
          <w:lang w:eastAsia="zh-Hans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3.2.6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、奖惩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/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特长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/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业绩</w:t>
      </w:r>
    </w:p>
    <w:p>
      <w:pPr>
        <w:jc w:val="center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</w:rPr>
        <w:drawing>
          <wp:inline distT="0" distB="0" distL="114300" distR="114300">
            <wp:extent cx="4954270" cy="2517775"/>
            <wp:effectExtent l="0" t="0" r="24130" b="22225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54270" cy="2517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图：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3.2.6-1</w:t>
      </w:r>
    </w:p>
    <w:p>
      <w:pPr>
        <w:jc w:val="left"/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</w:pPr>
    </w:p>
    <w:p>
      <w:pPr>
        <w:spacing w:line="360" w:lineRule="auto"/>
        <w:jc w:val="left"/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[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说明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]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：</w:t>
      </w:r>
    </w:p>
    <w:p>
      <w:pPr>
        <w:numPr>
          <w:ilvl w:val="0"/>
          <w:numId w:val="2"/>
        </w:numPr>
        <w:spacing w:line="360" w:lineRule="auto"/>
        <w:jc w:val="left"/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  <w:lang w:eastAsia="zh-Hans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第一步：打开菜单“个人资料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-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》奖惩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/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特长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/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业绩”进入页面，如图：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3.2.6-1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。</w:t>
      </w:r>
    </w:p>
    <w:p>
      <w:pPr>
        <w:numPr>
          <w:ilvl w:val="0"/>
          <w:numId w:val="3"/>
        </w:numPr>
        <w:jc w:val="left"/>
        <w:rPr>
          <w:rFonts w:hint="eastAsia" w:ascii="方正仿宋_GB2312" w:hAnsi="方正仿宋_GB2312" w:eastAsia="方正仿宋_GB2312" w:cs="方正仿宋_GB2312"/>
          <w:b/>
          <w:bCs/>
          <w:color w:val="000000"/>
          <w:sz w:val="32"/>
          <w:szCs w:val="32"/>
          <w:lang w:eastAsia="zh-Hans"/>
        </w:rPr>
      </w:pP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  <w:lang w:eastAsia="zh-Hans"/>
        </w:rPr>
        <w:t>第二步：按实际情况填写好内容。</w:t>
      </w:r>
    </w:p>
    <w:p>
      <w:pPr>
        <w:numPr>
          <w:ilvl w:val="0"/>
          <w:numId w:val="3"/>
        </w:numPr>
        <w:jc w:val="left"/>
        <w:rPr>
          <w:rFonts w:hint="eastAsia" w:ascii="方正仿宋_GB2312" w:hAnsi="方正仿宋_GB2312" w:eastAsia="方正仿宋_GB2312" w:cs="方正仿宋_GB2312"/>
          <w:b/>
          <w:bCs/>
          <w:color w:val="000000"/>
          <w:sz w:val="32"/>
          <w:szCs w:val="32"/>
          <w:lang w:eastAsia="zh-Hans"/>
        </w:rPr>
      </w:pP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  <w:lang w:eastAsia="zh-Hans"/>
        </w:rPr>
        <w:t>第三步：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填写完毕后，点击【保存并下一步】</w:t>
      </w:r>
    </w:p>
    <w:p>
      <w:pPr>
        <w:jc w:val="left"/>
        <w:rPr>
          <w:rFonts w:hint="eastAsia" w:ascii="方正仿宋_GB2312" w:hAnsi="方正仿宋_GB2312" w:eastAsia="方正仿宋_GB2312" w:cs="方正仿宋_GB2312"/>
          <w:color w:val="FF0000"/>
          <w:sz w:val="32"/>
          <w:szCs w:val="32"/>
          <w:lang w:eastAsia="zh-Hans"/>
        </w:rPr>
      </w:pPr>
    </w:p>
    <w:p>
      <w:pPr>
        <w:pStyle w:val="4"/>
        <w:spacing w:line="240" w:lineRule="auto"/>
        <w:rPr>
          <w:rFonts w:hint="eastAsia" w:ascii="方正仿宋_GB2312" w:hAnsi="方正仿宋_GB2312" w:eastAsia="方正仿宋_GB2312" w:cs="方正仿宋_GB2312"/>
          <w:b w:val="0"/>
          <w:bCs w:val="0"/>
          <w:sz w:val="32"/>
          <w:szCs w:val="32"/>
          <w:lang w:eastAsia="zh-Hans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3.2.7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、其他情况</w:t>
      </w:r>
    </w:p>
    <w:p>
      <w:pPr>
        <w:jc w:val="center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</w:rPr>
        <w:drawing>
          <wp:inline distT="0" distB="0" distL="114300" distR="114300">
            <wp:extent cx="4903470" cy="2223770"/>
            <wp:effectExtent l="0" t="0" r="24130" b="11430"/>
            <wp:docPr id="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03470" cy="2223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图：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3.2.7-1</w:t>
      </w:r>
    </w:p>
    <w:p>
      <w:pPr>
        <w:jc w:val="left"/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</w:pPr>
    </w:p>
    <w:p>
      <w:pPr>
        <w:spacing w:line="360" w:lineRule="auto"/>
        <w:jc w:val="left"/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[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说明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]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：</w:t>
      </w:r>
    </w:p>
    <w:p>
      <w:pPr>
        <w:numPr>
          <w:ilvl w:val="0"/>
          <w:numId w:val="2"/>
        </w:numPr>
        <w:spacing w:line="360" w:lineRule="auto"/>
        <w:jc w:val="left"/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  <w:lang w:eastAsia="zh-Hans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第一步：打开菜单“个人资料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-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》其他情况”进入页面，如图：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3.2.7-1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。</w:t>
      </w:r>
    </w:p>
    <w:p>
      <w:pPr>
        <w:numPr>
          <w:ilvl w:val="0"/>
          <w:numId w:val="3"/>
        </w:numPr>
        <w:jc w:val="left"/>
        <w:rPr>
          <w:rFonts w:hint="eastAsia" w:ascii="方正仿宋_GB2312" w:hAnsi="方正仿宋_GB2312" w:eastAsia="方正仿宋_GB2312" w:cs="方正仿宋_GB2312"/>
          <w:b/>
          <w:bCs/>
          <w:color w:val="000000"/>
          <w:sz w:val="32"/>
          <w:szCs w:val="32"/>
          <w:lang w:eastAsia="zh-Hans"/>
        </w:rPr>
      </w:pP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  <w:lang w:eastAsia="zh-Hans"/>
        </w:rPr>
        <w:t>第二步：按实际情况填写好内容。</w:t>
      </w:r>
    </w:p>
    <w:p>
      <w:pPr>
        <w:numPr>
          <w:ilvl w:val="0"/>
          <w:numId w:val="3"/>
        </w:numPr>
        <w:jc w:val="left"/>
        <w:rPr>
          <w:rFonts w:hint="eastAsia" w:ascii="方正仿宋_GB2312" w:hAnsi="方正仿宋_GB2312" w:eastAsia="方正仿宋_GB2312" w:cs="方正仿宋_GB2312"/>
          <w:b/>
          <w:bCs/>
          <w:color w:val="000000"/>
          <w:sz w:val="32"/>
          <w:szCs w:val="32"/>
          <w:lang w:eastAsia="zh-Hans"/>
        </w:rPr>
      </w:pP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  <w:lang w:eastAsia="zh-Hans"/>
        </w:rPr>
        <w:t>第三步：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填写完毕后，点击【保存并下一步】</w:t>
      </w:r>
    </w:p>
    <w:p>
      <w:pPr>
        <w:jc w:val="left"/>
        <w:rPr>
          <w:rFonts w:hint="eastAsia" w:ascii="方正仿宋_GB2312" w:hAnsi="方正仿宋_GB2312" w:eastAsia="方正仿宋_GB2312" w:cs="方正仿宋_GB2312"/>
          <w:color w:val="FF0000"/>
          <w:sz w:val="32"/>
          <w:szCs w:val="32"/>
          <w:lang w:eastAsia="zh-Hans"/>
        </w:rPr>
      </w:pPr>
    </w:p>
    <w:p>
      <w:pPr>
        <w:pStyle w:val="4"/>
        <w:spacing w:line="240" w:lineRule="auto"/>
        <w:rPr>
          <w:rFonts w:hint="eastAsia" w:ascii="方正仿宋_GB2312" w:hAnsi="方正仿宋_GB2312" w:eastAsia="方正仿宋_GB2312" w:cs="方正仿宋_GB2312"/>
          <w:b w:val="0"/>
          <w:bCs w:val="0"/>
          <w:sz w:val="32"/>
          <w:szCs w:val="32"/>
          <w:lang w:eastAsia="zh-Hans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3.2.8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、个人附件</w:t>
      </w:r>
    </w:p>
    <w:p>
      <w:pPr>
        <w:jc w:val="center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</w:rPr>
        <w:drawing>
          <wp:inline distT="0" distB="0" distL="114300" distR="114300">
            <wp:extent cx="4692650" cy="1830070"/>
            <wp:effectExtent l="0" t="0" r="6350" b="24130"/>
            <wp:docPr id="1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92650" cy="18300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图：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3.2.8-1</w:t>
      </w:r>
    </w:p>
    <w:p>
      <w:pPr>
        <w:jc w:val="left"/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</w:pPr>
    </w:p>
    <w:p>
      <w:pPr>
        <w:spacing w:line="360" w:lineRule="auto"/>
        <w:jc w:val="left"/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[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说明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]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：</w:t>
      </w:r>
    </w:p>
    <w:p>
      <w:pPr>
        <w:numPr>
          <w:ilvl w:val="0"/>
          <w:numId w:val="2"/>
        </w:numPr>
        <w:spacing w:line="360" w:lineRule="auto"/>
        <w:jc w:val="left"/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  <w:lang w:eastAsia="zh-Hans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第一步：打开菜单“个人资料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-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》个人附件”进入页面，如图：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3.2.8-1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。</w:t>
      </w:r>
    </w:p>
    <w:p>
      <w:pPr>
        <w:numPr>
          <w:ilvl w:val="0"/>
          <w:numId w:val="3"/>
        </w:numPr>
        <w:jc w:val="left"/>
        <w:rPr>
          <w:rFonts w:hint="eastAsia" w:ascii="方正仿宋_GB2312" w:hAnsi="方正仿宋_GB2312" w:eastAsia="方正仿宋_GB2312" w:cs="方正仿宋_GB2312"/>
          <w:b/>
          <w:bCs/>
          <w:color w:val="000000"/>
          <w:sz w:val="32"/>
          <w:szCs w:val="32"/>
          <w:lang w:eastAsia="zh-Hans"/>
        </w:rPr>
      </w:pP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  <w:lang w:eastAsia="zh-Hans"/>
        </w:rPr>
        <w:t>第二步：点击【选择文件】，选择完毕后点击【确认</w:t>
      </w: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  <w:lang w:eastAsia="zh-Hans"/>
        </w:rPr>
        <w:t>/</w:t>
      </w: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  <w:lang w:eastAsia="zh-Hans"/>
        </w:rPr>
        <w:t>打开】即可上传。</w:t>
      </w:r>
    </w:p>
    <w:p>
      <w:pPr>
        <w:numPr>
          <w:ilvl w:val="0"/>
          <w:numId w:val="3"/>
        </w:numPr>
        <w:jc w:val="left"/>
        <w:rPr>
          <w:rFonts w:hint="eastAsia" w:ascii="方正仿宋_GB2312" w:hAnsi="方正仿宋_GB2312" w:eastAsia="方正仿宋_GB2312" w:cs="方正仿宋_GB2312"/>
          <w:b/>
          <w:bCs/>
          <w:color w:val="000000"/>
          <w:sz w:val="32"/>
          <w:szCs w:val="32"/>
          <w:lang w:eastAsia="zh-Hans"/>
        </w:rPr>
      </w:pP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  <w:lang w:eastAsia="zh-Hans"/>
        </w:rPr>
        <w:t>第三步：点击【保存】即可</w:t>
      </w:r>
    </w:p>
    <w:p>
      <w:pPr>
        <w:widowControl/>
        <w:jc w:val="left"/>
        <w:rPr>
          <w:rFonts w:hint="eastAsia" w:ascii="方正仿宋_GB2312" w:hAnsi="方正仿宋_GB2312" w:eastAsia="方正仿宋_GB2312" w:cs="方正仿宋_GB2312"/>
          <w:color w:val="FF0000"/>
          <w:sz w:val="32"/>
          <w:szCs w:val="32"/>
          <w:lang w:eastAsia="zh-Hans"/>
        </w:rPr>
      </w:pPr>
      <w:r>
        <w:rPr>
          <w:rFonts w:hint="eastAsia" w:ascii="方正仿宋_GB2312" w:hAnsi="方正仿宋_GB2312" w:eastAsia="方正仿宋_GB2312" w:cs="方正仿宋_GB2312"/>
          <w:color w:val="FF0000"/>
          <w:sz w:val="32"/>
          <w:szCs w:val="32"/>
          <w:lang w:eastAsia="zh-Hans"/>
        </w:rPr>
        <w:t>[注意]：附件内容只要包含但不限于</w:t>
      </w:r>
      <w:r>
        <w:rPr>
          <w:rFonts w:hint="eastAsia" w:ascii="方正仿宋_GB2312" w:hAnsi="方正仿宋_GB2312" w:eastAsia="方正仿宋_GB2312" w:cs="方正仿宋_GB2312"/>
          <w:color w:val="FF0000"/>
          <w:sz w:val="32"/>
          <w:szCs w:val="32"/>
        </w:rPr>
        <w:t>个人简历、学历证书、学位证书及岗位需求的其他相关资料</w:t>
      </w:r>
      <w:r>
        <w:rPr>
          <w:rFonts w:hint="eastAsia" w:ascii="方正仿宋_GB2312" w:hAnsi="方正仿宋_GB2312" w:eastAsia="方正仿宋_GB2312" w:cs="方正仿宋_GB2312"/>
          <w:color w:val="FF0000"/>
          <w:sz w:val="32"/>
          <w:szCs w:val="32"/>
          <w:lang w:eastAsia="zh-Hans"/>
        </w:rPr>
        <w:t>等，</w:t>
      </w:r>
      <w:r>
        <w:rPr>
          <w:rFonts w:hint="eastAsia" w:ascii="方正仿宋_GB2312" w:hAnsi="方正仿宋_GB2312" w:eastAsia="方正仿宋_GB2312" w:cs="方正仿宋_GB2312"/>
          <w:b/>
          <w:bCs/>
          <w:color w:val="FF0000"/>
          <w:sz w:val="32"/>
          <w:szCs w:val="32"/>
          <w:lang w:eastAsia="zh-Hans"/>
        </w:rPr>
        <w:t>请先转</w:t>
      </w:r>
      <w:r>
        <w:rPr>
          <w:rFonts w:hint="eastAsia" w:ascii="方正仿宋_GB2312" w:hAnsi="方正仿宋_GB2312" w:eastAsia="方正仿宋_GB2312" w:cs="方正仿宋_GB2312"/>
          <w:b/>
          <w:bCs/>
          <w:color w:val="FF0000"/>
          <w:sz w:val="32"/>
          <w:szCs w:val="32"/>
          <w:lang w:eastAsia="zh-Hans"/>
        </w:rPr>
        <w:t>PDF</w:t>
      </w:r>
      <w:r>
        <w:rPr>
          <w:rFonts w:hint="eastAsia" w:ascii="方正仿宋_GB2312" w:hAnsi="方正仿宋_GB2312" w:eastAsia="方正仿宋_GB2312" w:cs="方正仿宋_GB2312"/>
          <w:b/>
          <w:bCs/>
          <w:color w:val="FF0000"/>
          <w:sz w:val="32"/>
          <w:szCs w:val="32"/>
          <w:lang w:eastAsia="zh-Hans"/>
        </w:rPr>
        <w:t>格式后再上传，单个文件大小控制在</w:t>
      </w:r>
      <w:r>
        <w:rPr>
          <w:rFonts w:hint="eastAsia" w:ascii="方正仿宋_GB2312" w:hAnsi="方正仿宋_GB2312" w:eastAsia="方正仿宋_GB2312" w:cs="方正仿宋_GB2312"/>
          <w:b/>
          <w:bCs/>
          <w:color w:val="FF0000"/>
          <w:sz w:val="32"/>
          <w:szCs w:val="32"/>
          <w:lang w:eastAsia="zh-Hans"/>
        </w:rPr>
        <w:t>5M</w:t>
      </w:r>
      <w:r>
        <w:rPr>
          <w:rFonts w:hint="eastAsia" w:ascii="方正仿宋_GB2312" w:hAnsi="方正仿宋_GB2312" w:eastAsia="方正仿宋_GB2312" w:cs="方正仿宋_GB2312"/>
          <w:b/>
          <w:bCs/>
          <w:color w:val="FF0000"/>
          <w:sz w:val="32"/>
          <w:szCs w:val="32"/>
          <w:lang w:eastAsia="zh-Hans"/>
        </w:rPr>
        <w:t>以内</w:t>
      </w:r>
      <w:r>
        <w:rPr>
          <w:rFonts w:hint="eastAsia" w:ascii="方正仿宋_GB2312" w:hAnsi="方正仿宋_GB2312" w:eastAsia="方正仿宋_GB2312" w:cs="方正仿宋_GB2312"/>
          <w:color w:val="FF0000"/>
          <w:sz w:val="32"/>
          <w:szCs w:val="32"/>
          <w:lang w:eastAsia="zh-Hans"/>
        </w:rPr>
        <w:t>。</w:t>
      </w:r>
    </w:p>
    <w:p>
      <w:pPr>
        <w:jc w:val="left"/>
        <w:rPr>
          <w:rFonts w:hint="eastAsia" w:ascii="方正仿宋_GB2312" w:hAnsi="方正仿宋_GB2312" w:eastAsia="方正仿宋_GB2312" w:cs="方正仿宋_GB2312"/>
          <w:color w:val="FF0000"/>
          <w:sz w:val="32"/>
          <w:szCs w:val="32"/>
          <w:lang w:eastAsia="zh-Hans"/>
        </w:rPr>
      </w:pPr>
    </w:p>
    <w:p>
      <w:pPr>
        <w:pStyle w:val="3"/>
        <w:spacing w:line="240" w:lineRule="auto"/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  <w:lang w:eastAsia="zh-Hans"/>
        </w:rPr>
      </w:pP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  <w:lang w:eastAsia="zh-Hans"/>
        </w:rPr>
        <w:t>3</w:t>
      </w: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  <w:lang w:eastAsia="zh-Hans"/>
        </w:rPr>
        <w:t>.3、岗位查询及报考</w:t>
      </w:r>
    </w:p>
    <w:p>
      <w:pPr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</w:rPr>
        <w:drawing>
          <wp:inline distT="0" distB="0" distL="114300" distR="114300">
            <wp:extent cx="5260975" cy="2367915"/>
            <wp:effectExtent l="0" t="0" r="12065" b="9525"/>
            <wp:docPr id="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36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图：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3.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3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-1</w:t>
      </w:r>
    </w:p>
    <w:p>
      <w:pPr>
        <w:rPr>
          <w:rFonts w:hint="eastAsia" w:ascii="方正仿宋_GB2312" w:hAnsi="方正仿宋_GB2312" w:eastAsia="方正仿宋_GB2312" w:cs="方正仿宋_GB2312"/>
          <w:sz w:val="32"/>
          <w:szCs w:val="32"/>
        </w:rPr>
      </w:pPr>
    </w:p>
    <w:p>
      <w:pPr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</w:rPr>
        <w:drawing>
          <wp:inline distT="0" distB="0" distL="114300" distR="114300">
            <wp:extent cx="5268595" cy="2226310"/>
            <wp:effectExtent l="0" t="0" r="4445" b="13970"/>
            <wp:docPr id="1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22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图：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3.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3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-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2</w:t>
      </w:r>
    </w:p>
    <w:p>
      <w:pPr>
        <w:rPr>
          <w:rFonts w:hint="eastAsia" w:ascii="方正仿宋_GB2312" w:hAnsi="方正仿宋_GB2312" w:eastAsia="方正仿宋_GB2312" w:cs="方正仿宋_GB2312"/>
          <w:sz w:val="32"/>
          <w:szCs w:val="32"/>
        </w:rPr>
      </w:pPr>
    </w:p>
    <w:p>
      <w:pPr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</w:rPr>
        <w:drawing>
          <wp:inline distT="0" distB="0" distL="114300" distR="114300">
            <wp:extent cx="5270500" cy="2346325"/>
            <wp:effectExtent l="0" t="0" r="2540" b="635"/>
            <wp:docPr id="2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4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图：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3.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3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-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3</w:t>
      </w:r>
    </w:p>
    <w:p>
      <w:pPr>
        <w:rPr>
          <w:rFonts w:hint="eastAsia" w:ascii="方正仿宋_GB2312" w:hAnsi="方正仿宋_GB2312" w:eastAsia="方正仿宋_GB2312" w:cs="方正仿宋_GB2312"/>
          <w:sz w:val="32"/>
          <w:szCs w:val="32"/>
        </w:rPr>
      </w:pPr>
    </w:p>
    <w:p>
      <w:pPr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</w:rPr>
        <w:drawing>
          <wp:inline distT="0" distB="0" distL="114300" distR="114300">
            <wp:extent cx="5266690" cy="2359025"/>
            <wp:effectExtent l="0" t="0" r="6350" b="3175"/>
            <wp:docPr id="2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5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图：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3.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3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-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4</w:t>
      </w:r>
    </w:p>
    <w:p>
      <w:pPr>
        <w:rPr>
          <w:rFonts w:hint="eastAsia" w:ascii="方正仿宋_GB2312" w:hAnsi="方正仿宋_GB2312" w:eastAsia="方正仿宋_GB2312" w:cs="方正仿宋_GB2312"/>
          <w:sz w:val="32"/>
          <w:szCs w:val="32"/>
        </w:rPr>
      </w:pPr>
    </w:p>
    <w:p>
      <w:pP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</w:pPr>
    </w:p>
    <w:p>
      <w:pPr>
        <w:jc w:val="left"/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[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说明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]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：</w:t>
      </w:r>
    </w:p>
    <w:p>
      <w:pPr>
        <w:numPr>
          <w:ilvl w:val="0"/>
          <w:numId w:val="2"/>
        </w:numPr>
        <w:spacing w:line="360" w:lineRule="auto"/>
        <w:jc w:val="left"/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  <w:lang w:eastAsia="zh-Hans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第一步：打开菜单“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业务办理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-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》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岗位查询及报考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”进入页面，如图：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3.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3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-1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。</w:t>
      </w:r>
    </w:p>
    <w:p>
      <w:pPr>
        <w:numPr>
          <w:ilvl w:val="0"/>
          <w:numId w:val="3"/>
        </w:numPr>
        <w:jc w:val="left"/>
        <w:rPr>
          <w:rFonts w:hint="eastAsia" w:ascii="方正仿宋_GB2312" w:hAnsi="方正仿宋_GB2312" w:eastAsia="方正仿宋_GB2312" w:cs="方正仿宋_GB2312"/>
          <w:b/>
          <w:bCs/>
          <w:color w:val="000000"/>
          <w:sz w:val="32"/>
          <w:szCs w:val="32"/>
          <w:lang w:eastAsia="zh-Hans"/>
        </w:rPr>
      </w:pP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  <w:lang w:eastAsia="zh-Hans"/>
        </w:rPr>
        <w:t>第二步：</w:t>
      </w: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  <w:t>查询招聘项目，处于报名阶段的招聘项目可进行报名</w:t>
      </w: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  <w:lang w:eastAsia="zh-Hans"/>
        </w:rPr>
        <w:t>。</w:t>
      </w:r>
    </w:p>
    <w:p>
      <w:pPr>
        <w:numPr>
          <w:ilvl w:val="0"/>
          <w:numId w:val="3"/>
        </w:numPr>
        <w:jc w:val="left"/>
        <w:rPr>
          <w:rFonts w:hint="eastAsia" w:ascii="方正仿宋_GB2312" w:hAnsi="方正仿宋_GB2312" w:eastAsia="方正仿宋_GB2312" w:cs="方正仿宋_GB2312"/>
          <w:b/>
          <w:bCs/>
          <w:color w:val="000000"/>
          <w:sz w:val="32"/>
          <w:szCs w:val="32"/>
          <w:lang w:eastAsia="zh-Hans"/>
        </w:rPr>
      </w:pP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  <w:lang w:eastAsia="zh-Hans"/>
        </w:rPr>
        <w:t>第三步：点击【</w:t>
      </w: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  <w:t>我要报名</w:t>
      </w: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  <w:lang w:eastAsia="zh-Hans"/>
        </w:rPr>
        <w:t>】</w:t>
      </w: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  <w:t>进入招聘项目查询其招聘岗位。</w:t>
      </w:r>
    </w:p>
    <w:p>
      <w:pPr>
        <w:numPr>
          <w:ilvl w:val="0"/>
          <w:numId w:val="3"/>
        </w:numPr>
        <w:jc w:val="left"/>
        <w:rPr>
          <w:rFonts w:hint="eastAsia" w:ascii="方正仿宋_GB2312" w:hAnsi="方正仿宋_GB2312" w:eastAsia="方正仿宋_GB2312" w:cs="方正仿宋_GB2312"/>
          <w:b/>
          <w:bCs/>
          <w:color w:val="000000"/>
          <w:sz w:val="32"/>
          <w:szCs w:val="32"/>
          <w:lang w:eastAsia="zh-Hans"/>
        </w:rPr>
      </w:pP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  <w:lang w:eastAsia="zh-Hans"/>
        </w:rPr>
        <w:t>第</w:t>
      </w: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  <w:t>四</w:t>
      </w: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  <w:lang w:eastAsia="zh-Hans"/>
        </w:rPr>
        <w:t>步：点击【</w:t>
      </w: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  <w:t>报名</w:t>
      </w: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  <w:lang w:eastAsia="zh-Hans"/>
        </w:rPr>
        <w:t>】</w:t>
      </w: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  <w:t>对招聘岗位进行报名，进入查看岗位详情信息页面。</w:t>
      </w:r>
    </w:p>
    <w:p>
      <w:pPr>
        <w:numPr>
          <w:ilvl w:val="0"/>
          <w:numId w:val="3"/>
        </w:numPr>
        <w:jc w:val="left"/>
        <w:rPr>
          <w:rFonts w:hint="eastAsia" w:ascii="方正仿宋_GB2312" w:hAnsi="方正仿宋_GB2312" w:eastAsia="方正仿宋_GB2312" w:cs="方正仿宋_GB2312"/>
          <w:b/>
          <w:bCs/>
          <w:color w:val="000000"/>
          <w:sz w:val="32"/>
          <w:szCs w:val="32"/>
          <w:lang w:eastAsia="zh-Hans"/>
        </w:rPr>
      </w:pP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  <w:lang w:eastAsia="zh-Hans"/>
        </w:rPr>
        <w:t>第</w:t>
      </w: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  <w:t>五</w:t>
      </w: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  <w:lang w:eastAsia="zh-Hans"/>
        </w:rPr>
        <w:t>步：</w:t>
      </w: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  <w:t>查看招聘岗位的详情信息后，在报名结束时间前</w:t>
      </w: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  <w:lang w:eastAsia="zh-Hans"/>
        </w:rPr>
        <w:t>点击【</w:t>
      </w: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  <w:t>下一步</w:t>
      </w: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  <w:lang w:eastAsia="zh-Hans"/>
        </w:rPr>
        <w:t>】</w:t>
      </w: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  <w:t>。</w:t>
      </w:r>
    </w:p>
    <w:p>
      <w:pPr>
        <w:numPr>
          <w:ilvl w:val="0"/>
          <w:numId w:val="3"/>
        </w:numPr>
        <w:jc w:val="left"/>
        <w:rPr>
          <w:rFonts w:hint="eastAsia" w:ascii="方正仿宋_GB2312" w:hAnsi="方正仿宋_GB2312" w:eastAsia="方正仿宋_GB2312" w:cs="方正仿宋_GB2312"/>
          <w:b/>
          <w:bCs/>
          <w:color w:val="000000"/>
          <w:sz w:val="32"/>
          <w:szCs w:val="32"/>
          <w:lang w:eastAsia="zh-Hans"/>
        </w:rPr>
      </w:pP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  <w:lang w:eastAsia="zh-Hans"/>
        </w:rPr>
        <w:t>第</w:t>
      </w: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  <w:t>六</w:t>
      </w: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  <w:lang w:eastAsia="zh-Hans"/>
        </w:rPr>
        <w:t>步：</w:t>
      </w: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  <w:t>确认或完成个人报考信息后，</w:t>
      </w: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  <w:lang w:eastAsia="zh-Hans"/>
        </w:rPr>
        <w:t>点击【</w:t>
      </w: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  <w:t>确认报考</w:t>
      </w: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  <w:lang w:eastAsia="zh-Hans"/>
        </w:rPr>
        <w:t>】</w:t>
      </w:r>
      <w:r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</w:rPr>
        <w:t>完成报名。</w:t>
      </w:r>
    </w:p>
    <w:p>
      <w:pPr>
        <w:spacing w:line="360" w:lineRule="auto"/>
        <w:jc w:val="left"/>
        <w:rPr>
          <w:rFonts w:hint="eastAsia" w:ascii="方正仿宋_GB2312" w:hAnsi="方正仿宋_GB2312" w:eastAsia="方正仿宋_GB2312" w:cs="方正仿宋_GB2312"/>
          <w:color w:val="FF0000"/>
          <w:sz w:val="32"/>
          <w:szCs w:val="32"/>
          <w:lang w:eastAsia="zh-Hans"/>
        </w:rPr>
      </w:pPr>
      <w:r>
        <w:rPr>
          <w:rFonts w:hint="eastAsia" w:ascii="方正仿宋_GB2312" w:hAnsi="方正仿宋_GB2312" w:eastAsia="方正仿宋_GB2312" w:cs="方正仿宋_GB2312"/>
          <w:color w:val="FF0000"/>
          <w:sz w:val="32"/>
          <w:szCs w:val="32"/>
          <w:lang w:eastAsia="zh-Hans"/>
        </w:rPr>
        <w:t>[注意]：提交前需核实个人信息，一个人只能报考一个岗位（不允许同时报考多个岗位）。</w:t>
      </w:r>
    </w:p>
    <w:p>
      <w:pPr>
        <w:jc w:val="left"/>
        <w:rPr>
          <w:rFonts w:hint="eastAsia" w:ascii="方正仿宋_GB2312" w:hAnsi="方正仿宋_GB2312" w:eastAsia="方正仿宋_GB2312" w:cs="方正仿宋_GB2312"/>
          <w:color w:val="FF0000"/>
          <w:sz w:val="32"/>
          <w:szCs w:val="32"/>
          <w:lang w:eastAsia="zh-Hans"/>
        </w:rPr>
      </w:pPr>
    </w:p>
    <w:p>
      <w:pPr>
        <w:jc w:val="left"/>
        <w:outlineLvl w:val="1"/>
        <w:rPr>
          <w:rFonts w:hint="eastAsia" w:ascii="方正仿宋_GB2312" w:hAnsi="方正仿宋_GB2312" w:eastAsia="方正仿宋_GB2312" w:cs="方正仿宋_GB2312"/>
          <w:b/>
          <w:bCs/>
          <w:color w:val="000000"/>
          <w:sz w:val="32"/>
          <w:szCs w:val="32"/>
          <w:lang w:eastAsia="zh-Hans"/>
        </w:rPr>
      </w:pPr>
      <w:r>
        <w:rPr>
          <w:rFonts w:hint="eastAsia" w:ascii="方正仿宋_GB2312" w:hAnsi="方正仿宋_GB2312" w:eastAsia="方正仿宋_GB2312" w:cs="方正仿宋_GB2312"/>
          <w:b/>
          <w:bCs/>
          <w:color w:val="000000"/>
          <w:sz w:val="32"/>
          <w:szCs w:val="32"/>
          <w:lang w:eastAsia="zh-Hans"/>
        </w:rPr>
        <w:t>3</w:t>
      </w:r>
      <w:r>
        <w:rPr>
          <w:rFonts w:hint="eastAsia" w:ascii="方正仿宋_GB2312" w:hAnsi="方正仿宋_GB2312" w:eastAsia="方正仿宋_GB2312" w:cs="方正仿宋_GB2312"/>
          <w:b/>
          <w:bCs/>
          <w:color w:val="000000"/>
          <w:sz w:val="32"/>
          <w:szCs w:val="32"/>
          <w:lang w:eastAsia="zh-Hans"/>
        </w:rPr>
        <w:t>.4、打印准考证</w:t>
      </w:r>
    </w:p>
    <w:p>
      <w:pPr>
        <w:jc w:val="left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</w:rPr>
        <w:drawing>
          <wp:inline distT="0" distB="0" distL="114300" distR="114300">
            <wp:extent cx="5263515" cy="1510665"/>
            <wp:effectExtent l="0" t="0" r="19685" b="13335"/>
            <wp:docPr id="2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"/>
                    <pic:cNvPicPr>
                      <a:picLocks noChangeAspect="1"/>
                    </pic:cNvPicPr>
                  </pic:nvPicPr>
                  <pic:blipFill>
                    <a:blip r:embed="rId25"/>
                    <a:srcRect b="2902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5106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图：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3.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3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-5</w:t>
      </w:r>
    </w:p>
    <w:p>
      <w:pPr>
        <w:jc w:val="left"/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[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说明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]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：</w:t>
      </w:r>
    </w:p>
    <w:p>
      <w:pPr>
        <w:jc w:val="left"/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第一步：打开菜单“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业务办理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-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》打印准考证”进入页面，如图：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3.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3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-5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。</w:t>
      </w:r>
    </w:p>
    <w:p>
      <w:pPr>
        <w:jc w:val="left"/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第二步：选择本次报考的岗位信息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，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可看到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【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笔试准考证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】、【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面试准考证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】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的按钮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（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免笔试的考生只需打印面试准考证即可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）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，考生根据情况下载对应的准考证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，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浏览器会打开新窗口，下载准考证（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PDF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格式）后，请自行再进行打印。</w:t>
      </w:r>
    </w:p>
    <w:p>
      <w:pPr>
        <w:spacing w:line="360" w:lineRule="auto"/>
        <w:jc w:val="left"/>
        <w:rPr>
          <w:rFonts w:hint="eastAsia" w:ascii="方正仿宋_GB2312" w:hAnsi="方正仿宋_GB2312" w:eastAsia="方正仿宋_GB2312" w:cs="方正仿宋_GB2312"/>
          <w:color w:val="FF0000"/>
          <w:sz w:val="32"/>
          <w:szCs w:val="32"/>
          <w:lang w:eastAsia="zh-Hans"/>
        </w:rPr>
      </w:pPr>
      <w:r>
        <w:rPr>
          <w:rFonts w:hint="eastAsia" w:ascii="方正仿宋_GB2312" w:hAnsi="方正仿宋_GB2312" w:eastAsia="方正仿宋_GB2312" w:cs="方正仿宋_GB2312"/>
          <w:color w:val="FF0000"/>
          <w:sz w:val="32"/>
          <w:szCs w:val="32"/>
          <w:lang w:eastAsia="zh-Hans"/>
        </w:rPr>
        <w:t>[注意]：</w:t>
      </w:r>
      <w:r>
        <w:rPr>
          <w:rFonts w:hint="eastAsia" w:ascii="方正仿宋_GB2312" w:hAnsi="方正仿宋_GB2312" w:eastAsia="方正仿宋_GB2312" w:cs="方正仿宋_GB2312"/>
          <w:color w:val="FF0000"/>
          <w:sz w:val="32"/>
          <w:szCs w:val="32"/>
          <w:lang w:eastAsia="zh-Hans"/>
        </w:rPr>
        <w:t>1</w:t>
      </w:r>
      <w:r>
        <w:rPr>
          <w:rFonts w:hint="eastAsia" w:ascii="方正仿宋_GB2312" w:hAnsi="方正仿宋_GB2312" w:eastAsia="方正仿宋_GB2312" w:cs="方正仿宋_GB2312"/>
          <w:color w:val="FF0000"/>
          <w:sz w:val="32"/>
          <w:szCs w:val="32"/>
          <w:lang w:eastAsia="zh-Hans"/>
        </w:rPr>
        <w:t>、若打印准考证时，显示“暂未安排笔试，请留意通知”，则需等待校方安排考试后才能打印准考证；</w:t>
      </w:r>
      <w:r>
        <w:rPr>
          <w:rFonts w:hint="eastAsia" w:ascii="方正仿宋_GB2312" w:hAnsi="方正仿宋_GB2312" w:eastAsia="方正仿宋_GB2312" w:cs="方正仿宋_GB2312"/>
          <w:color w:val="FF0000"/>
          <w:sz w:val="32"/>
          <w:szCs w:val="32"/>
          <w:lang w:eastAsia="zh-Hans"/>
        </w:rPr>
        <w:t>2</w:t>
      </w:r>
      <w:r>
        <w:rPr>
          <w:rFonts w:hint="eastAsia" w:ascii="方正仿宋_GB2312" w:hAnsi="方正仿宋_GB2312" w:eastAsia="方正仿宋_GB2312" w:cs="方正仿宋_GB2312"/>
          <w:color w:val="FF0000"/>
          <w:sz w:val="32"/>
          <w:szCs w:val="32"/>
          <w:lang w:eastAsia="zh-Hans"/>
        </w:rPr>
        <w:t>、若看不到【面试准考证】则需等面试安排通知短信后，再登录系统查看并打印</w:t>
      </w:r>
      <w:r>
        <w:rPr>
          <w:rFonts w:hint="eastAsia" w:ascii="方正仿宋_GB2312" w:hAnsi="方正仿宋_GB2312" w:eastAsia="方正仿宋_GB2312" w:cs="方正仿宋_GB2312"/>
          <w:color w:val="FF0000"/>
          <w:sz w:val="32"/>
          <w:szCs w:val="32"/>
          <w:lang w:eastAsia="zh-Hans"/>
        </w:rPr>
        <w:t xml:space="preserve"> 3、</w:t>
      </w:r>
      <w:r>
        <w:rPr>
          <w:rFonts w:hint="eastAsia" w:ascii="方正仿宋_GB2312" w:hAnsi="方正仿宋_GB2312" w:eastAsia="方正仿宋_GB2312" w:cs="方正仿宋_GB2312"/>
          <w:color w:val="FF0000"/>
          <w:sz w:val="32"/>
          <w:szCs w:val="32"/>
          <w:lang w:eastAsia="zh-Hans"/>
        </w:rPr>
        <w:t>下载准考证时，个别浏览器可能会拦截，请先解除拦截（同时建议使用</w:t>
      </w:r>
      <w:r>
        <w:rPr>
          <w:rFonts w:hint="eastAsia" w:ascii="方正仿宋_GB2312" w:hAnsi="方正仿宋_GB2312" w:eastAsia="方正仿宋_GB2312" w:cs="方正仿宋_GB2312"/>
          <w:color w:val="FF0000"/>
          <w:sz w:val="32"/>
          <w:szCs w:val="32"/>
          <w:lang w:eastAsia="zh-Hans"/>
        </w:rPr>
        <w:t>IE9</w:t>
      </w:r>
      <w:r>
        <w:rPr>
          <w:rFonts w:hint="eastAsia" w:ascii="方正仿宋_GB2312" w:hAnsi="方正仿宋_GB2312" w:eastAsia="方正仿宋_GB2312" w:cs="方正仿宋_GB2312"/>
          <w:color w:val="FF0000"/>
          <w:sz w:val="32"/>
          <w:szCs w:val="32"/>
          <w:lang w:eastAsia="zh-Hans"/>
        </w:rPr>
        <w:t>以上或Chrome浏览器）</w:t>
      </w:r>
    </w:p>
    <w:p>
      <w:pPr>
        <w:tabs>
          <w:tab w:val="left" w:pos="5119"/>
        </w:tabs>
        <w:jc w:val="left"/>
        <w:rPr>
          <w:rFonts w:hint="eastAsia" w:ascii="方正仿宋_GB2312" w:hAnsi="方正仿宋_GB2312" w:eastAsia="方正仿宋_GB2312" w:cs="方正仿宋_GB2312"/>
          <w:b/>
          <w:bCs/>
          <w:color w:val="000000"/>
          <w:sz w:val="32"/>
          <w:szCs w:val="32"/>
          <w:lang w:eastAsia="zh-Hans"/>
        </w:rPr>
      </w:pPr>
      <w:r>
        <w:rPr>
          <w:rFonts w:hint="eastAsia" w:ascii="方正仿宋_GB2312" w:hAnsi="方正仿宋_GB2312" w:eastAsia="方正仿宋_GB2312" w:cs="方正仿宋_GB2312"/>
          <w:b/>
          <w:bCs/>
          <w:color w:val="000000"/>
          <w:sz w:val="32"/>
          <w:szCs w:val="32"/>
          <w:lang w:eastAsia="zh-Hans"/>
        </w:rPr>
        <w:tab/>
      </w:r>
    </w:p>
    <w:p>
      <w:pPr>
        <w:jc w:val="left"/>
        <w:outlineLvl w:val="1"/>
        <w:rPr>
          <w:rFonts w:hint="eastAsia" w:ascii="方正仿宋_GB2312" w:hAnsi="方正仿宋_GB2312" w:eastAsia="方正仿宋_GB2312" w:cs="方正仿宋_GB2312"/>
          <w:b/>
          <w:bCs/>
          <w:color w:val="000000"/>
          <w:sz w:val="32"/>
          <w:szCs w:val="32"/>
          <w:lang w:eastAsia="zh-Hans"/>
        </w:rPr>
      </w:pPr>
      <w:r>
        <w:rPr>
          <w:rFonts w:hint="eastAsia" w:ascii="方正仿宋_GB2312" w:hAnsi="方正仿宋_GB2312" w:eastAsia="方正仿宋_GB2312" w:cs="方正仿宋_GB2312"/>
          <w:b/>
          <w:bCs/>
          <w:color w:val="000000"/>
          <w:sz w:val="32"/>
          <w:szCs w:val="32"/>
          <w:lang w:eastAsia="zh-Hans"/>
        </w:rPr>
        <w:t>3</w:t>
      </w:r>
      <w:r>
        <w:rPr>
          <w:rFonts w:hint="eastAsia" w:ascii="方正仿宋_GB2312" w:hAnsi="方正仿宋_GB2312" w:eastAsia="方正仿宋_GB2312" w:cs="方正仿宋_GB2312"/>
          <w:b/>
          <w:bCs/>
          <w:color w:val="000000"/>
          <w:sz w:val="32"/>
          <w:szCs w:val="32"/>
          <w:lang w:eastAsia="zh-Hans"/>
        </w:rPr>
        <w:t>.5、查看成绩</w:t>
      </w:r>
    </w:p>
    <w:p>
      <w:pPr>
        <w:jc w:val="left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</w:rPr>
        <w:drawing>
          <wp:inline distT="0" distB="0" distL="114300" distR="114300">
            <wp:extent cx="5269230" cy="1733550"/>
            <wp:effectExtent l="0" t="0" r="13970" b="19050"/>
            <wp:docPr id="2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"/>
                    <pic:cNvPicPr>
                      <a:picLocks noChangeAspect="1"/>
                    </pic:cNvPicPr>
                  </pic:nvPicPr>
                  <pic:blipFill>
                    <a:blip r:embed="rId26"/>
                    <a:srcRect b="1388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图：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3.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3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-6</w:t>
      </w:r>
    </w:p>
    <w:p>
      <w:pPr>
        <w:jc w:val="left"/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[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说明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]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：</w:t>
      </w:r>
    </w:p>
    <w:p>
      <w:pPr>
        <w:jc w:val="left"/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第一步：打开菜单“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业务办理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-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》打印准考证”进入页面，如图：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3.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3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-6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。</w:t>
      </w:r>
    </w:p>
    <w:p>
      <w:pPr>
        <w:jc w:val="left"/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第二步：选择本次报考的岗位信息，点击【查看成绩】</w:t>
      </w:r>
    </w:p>
    <w:p>
      <w:pPr>
        <w:jc w:val="left"/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</w:pPr>
    </w:p>
    <w:p>
      <w:pPr>
        <w:jc w:val="left"/>
        <w:outlineLvl w:val="1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b/>
          <w:bCs/>
          <w:color w:val="000000"/>
          <w:sz w:val="32"/>
          <w:szCs w:val="32"/>
          <w:lang w:eastAsia="zh-Hans"/>
        </w:rPr>
        <w:t>3</w:t>
      </w:r>
      <w:r>
        <w:rPr>
          <w:rFonts w:hint="eastAsia" w:ascii="方正仿宋_GB2312" w:hAnsi="方正仿宋_GB2312" w:eastAsia="方正仿宋_GB2312" w:cs="方正仿宋_GB2312"/>
          <w:b/>
          <w:bCs/>
          <w:color w:val="000000"/>
          <w:sz w:val="32"/>
          <w:szCs w:val="32"/>
          <w:lang w:eastAsia="zh-Hans"/>
        </w:rPr>
        <w:t>.</w:t>
      </w:r>
      <w:r>
        <w:rPr>
          <w:rFonts w:hint="eastAsia" w:ascii="方正仿宋_GB2312" w:hAnsi="方正仿宋_GB2312" w:eastAsia="方正仿宋_GB2312" w:cs="方正仿宋_GB2312"/>
          <w:b/>
          <w:bCs/>
          <w:color w:val="000000"/>
          <w:sz w:val="32"/>
          <w:szCs w:val="32"/>
          <w:lang w:eastAsia="zh-Hans"/>
        </w:rPr>
        <w:t>6</w:t>
      </w:r>
      <w:r>
        <w:rPr>
          <w:rFonts w:hint="eastAsia" w:ascii="方正仿宋_GB2312" w:hAnsi="方正仿宋_GB2312" w:eastAsia="方正仿宋_GB2312" w:cs="方正仿宋_GB2312"/>
          <w:b/>
          <w:bCs/>
          <w:color w:val="000000"/>
          <w:sz w:val="32"/>
          <w:szCs w:val="32"/>
          <w:lang w:eastAsia="zh-Hans"/>
        </w:rPr>
        <w:t>、导出</w:t>
      </w:r>
      <w:r>
        <w:rPr>
          <w:rFonts w:hint="eastAsia" w:ascii="方正仿宋_GB2312" w:hAnsi="方正仿宋_GB2312" w:eastAsia="方正仿宋_GB2312" w:cs="方正仿宋_GB2312"/>
          <w:b/>
          <w:bCs/>
          <w:color w:val="000000"/>
          <w:sz w:val="32"/>
          <w:szCs w:val="32"/>
        </w:rPr>
        <w:t>报名</w:t>
      </w:r>
      <w:r>
        <w:rPr>
          <w:rFonts w:hint="eastAsia" w:ascii="方正仿宋_GB2312" w:hAnsi="方正仿宋_GB2312" w:eastAsia="方正仿宋_GB2312" w:cs="方正仿宋_GB2312"/>
          <w:b/>
          <w:bCs/>
          <w:color w:val="000000"/>
          <w:sz w:val="32"/>
          <w:szCs w:val="32"/>
          <w:lang w:eastAsia="zh-Hans"/>
        </w:rPr>
        <w:t>表</w:t>
      </w:r>
    </w:p>
    <w:p>
      <w:pPr>
        <w:jc w:val="left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</w:rPr>
        <w:drawing>
          <wp:inline distT="0" distB="0" distL="114300" distR="114300">
            <wp:extent cx="5273040" cy="2651125"/>
            <wp:effectExtent l="0" t="0" r="10160" b="15875"/>
            <wp:docPr id="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51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图：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3.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3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-7</w:t>
      </w:r>
    </w:p>
    <w:p>
      <w:pPr>
        <w:jc w:val="left"/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[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说明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]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：</w:t>
      </w:r>
    </w:p>
    <w:p>
      <w:pPr>
        <w:jc w:val="left"/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第一步：打开菜单“个人资料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-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》个人基本情况”进入页面，如图：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3.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3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-7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。</w:t>
      </w:r>
    </w:p>
    <w:p>
      <w:pPr>
        <w:jc w:val="left"/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第二步：在页面底部找到按钮【导出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PDF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】，点击后即可导出</w:t>
      </w:r>
    </w:p>
    <w:p>
      <w:pPr>
        <w:jc w:val="left"/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</w:pPr>
      <w:r>
        <w:rPr>
          <w:rFonts w:hint="eastAsia" w:ascii="方正仿宋_GB2312" w:hAnsi="方正仿宋_GB2312" w:eastAsia="方正仿宋_GB2312" w:cs="方正仿宋_GB2312"/>
          <w:color w:val="FF0000"/>
          <w:sz w:val="32"/>
          <w:szCs w:val="32"/>
          <w:lang w:eastAsia="zh-Hans"/>
        </w:rPr>
        <w:t>[注意]：导出</w:t>
      </w:r>
      <w:r>
        <w:rPr>
          <w:rFonts w:hint="eastAsia" w:ascii="方正仿宋_GB2312" w:hAnsi="方正仿宋_GB2312" w:eastAsia="方正仿宋_GB2312" w:cs="方正仿宋_GB2312"/>
          <w:color w:val="FF0000"/>
          <w:sz w:val="32"/>
          <w:szCs w:val="32"/>
          <w:lang w:eastAsia="zh-Hans"/>
        </w:rPr>
        <w:t>PDF</w:t>
      </w:r>
      <w:r>
        <w:rPr>
          <w:rFonts w:hint="eastAsia" w:ascii="方正仿宋_GB2312" w:hAnsi="方正仿宋_GB2312" w:eastAsia="方正仿宋_GB2312" w:cs="方正仿宋_GB2312"/>
          <w:color w:val="FF0000"/>
          <w:sz w:val="32"/>
          <w:szCs w:val="32"/>
          <w:lang w:eastAsia="zh-Hans"/>
        </w:rPr>
        <w:t>时，个别浏览器可能会拦截，请先解除拦截（同时建议使用</w:t>
      </w:r>
      <w:r>
        <w:rPr>
          <w:rFonts w:hint="eastAsia" w:ascii="方正仿宋_GB2312" w:hAnsi="方正仿宋_GB2312" w:eastAsia="方正仿宋_GB2312" w:cs="方正仿宋_GB2312"/>
          <w:color w:val="FF0000"/>
          <w:sz w:val="32"/>
          <w:szCs w:val="32"/>
          <w:lang w:eastAsia="zh-Hans"/>
        </w:rPr>
        <w:t>IE9</w:t>
      </w:r>
      <w:r>
        <w:rPr>
          <w:rFonts w:hint="eastAsia" w:ascii="方正仿宋_GB2312" w:hAnsi="方正仿宋_GB2312" w:eastAsia="方正仿宋_GB2312" w:cs="方正仿宋_GB2312"/>
          <w:color w:val="FF0000"/>
          <w:sz w:val="32"/>
          <w:szCs w:val="32"/>
          <w:lang w:eastAsia="zh-Hans"/>
        </w:rPr>
        <w:t>以上或Chrome浏览器）</w:t>
      </w:r>
    </w:p>
    <w:p>
      <w:pPr>
        <w:jc w:val="left"/>
        <w:rPr>
          <w:rFonts w:hint="eastAsia" w:ascii="方正仿宋_GB2312" w:hAnsi="方正仿宋_GB2312" w:eastAsia="方正仿宋_GB2312" w:cs="方正仿宋_GB2312"/>
          <w:color w:val="000000"/>
          <w:sz w:val="32"/>
          <w:szCs w:val="32"/>
          <w:lang w:eastAsia="zh-Hans"/>
        </w:rPr>
      </w:pPr>
    </w:p>
    <w:sectPr>
      <w:pgSz w:w="11906" w:h="16838"/>
      <w:pgMar w:top="2154" w:right="1474" w:bottom="2041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1" w:fontKey="{65F6093E-1E6A-419D-B4C3-79F194BDC9A4}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2" w:fontKey="{4056DABE-06A4-42DC-AD49-C478CB840D85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1B9B20F"/>
    <w:multiLevelType w:val="singleLevel"/>
    <w:tmpl w:val="61B9B20F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61B9B50D"/>
    <w:multiLevelType w:val="singleLevel"/>
    <w:tmpl w:val="61B9B50D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2">
    <w:nsid w:val="61B9BFA5"/>
    <w:multiLevelType w:val="singleLevel"/>
    <w:tmpl w:val="61B9BFA5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M4YjYyZDVlOTIxMGFkNjUxN2Y1NGQzMjQ3N2EyMDAifQ=="/>
  </w:docVars>
  <w:rsids>
    <w:rsidRoot w:val="9BE2555E"/>
    <w:rsid w:val="00207B50"/>
    <w:rsid w:val="00623FFC"/>
    <w:rsid w:val="00840AC8"/>
    <w:rsid w:val="00C00B9E"/>
    <w:rsid w:val="00FD7F77"/>
    <w:rsid w:val="1FFF358E"/>
    <w:rsid w:val="2B4138C1"/>
    <w:rsid w:val="3B3F7971"/>
    <w:rsid w:val="3DFF7A8E"/>
    <w:rsid w:val="3F6A2966"/>
    <w:rsid w:val="3FAD1097"/>
    <w:rsid w:val="3FDFD60D"/>
    <w:rsid w:val="44E738B8"/>
    <w:rsid w:val="55FE0242"/>
    <w:rsid w:val="5FFFB348"/>
    <w:rsid w:val="6AE783BD"/>
    <w:rsid w:val="6F3FA2E5"/>
    <w:rsid w:val="6FF9C371"/>
    <w:rsid w:val="717557AE"/>
    <w:rsid w:val="72FDF781"/>
    <w:rsid w:val="76A64306"/>
    <w:rsid w:val="77A7823D"/>
    <w:rsid w:val="77D73D1D"/>
    <w:rsid w:val="7C9F05F6"/>
    <w:rsid w:val="7DFF351A"/>
    <w:rsid w:val="7FF2D1F0"/>
    <w:rsid w:val="7FFA1124"/>
    <w:rsid w:val="9BE2555E"/>
    <w:rsid w:val="A6FFB670"/>
    <w:rsid w:val="AEEF8102"/>
    <w:rsid w:val="B55F32A4"/>
    <w:rsid w:val="D6ED5D8D"/>
    <w:rsid w:val="DBED1E0C"/>
    <w:rsid w:val="DDBFC43A"/>
    <w:rsid w:val="DFFF4A2F"/>
    <w:rsid w:val="E69D40E2"/>
    <w:rsid w:val="E77F18D2"/>
    <w:rsid w:val="F55FB6E9"/>
    <w:rsid w:val="FD76C879"/>
    <w:rsid w:val="FF6E764C"/>
    <w:rsid w:val="FFBFA1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2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3"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4"/>
    <w:unhideWhenUsed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0">
    <w:name w:val="Default Paragraph Font"/>
    <w:semiHidden/>
    <w:unhideWhenUsed/>
    <w:uiPriority w:val="1"/>
  </w:style>
  <w:style w:type="table" w:default="1" w:styleId="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alloon Text"/>
    <w:basedOn w:val="1"/>
    <w:link w:val="15"/>
    <w:uiPriority w:val="0"/>
    <w:rPr>
      <w:sz w:val="18"/>
      <w:szCs w:val="18"/>
    </w:rPr>
  </w:style>
  <w:style w:type="paragraph" w:styleId="6">
    <w:name w:val="footer"/>
    <w:basedOn w:val="1"/>
    <w:link w:val="17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6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9">
    <w:name w:val="Table Grid"/>
    <w:basedOn w:val="8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Hyperlink"/>
    <w:basedOn w:val="10"/>
    <w:qFormat/>
    <w:uiPriority w:val="0"/>
    <w:rPr>
      <w:color w:val="0000FF"/>
      <w:u w:val="single"/>
    </w:rPr>
  </w:style>
  <w:style w:type="character" w:customStyle="1" w:styleId="12">
    <w:name w:val="标题 1 Char"/>
    <w:basedOn w:val="10"/>
    <w:link w:val="2"/>
    <w:qFormat/>
    <w:uiPriority w:val="0"/>
    <w:rPr>
      <w:b/>
      <w:bCs/>
      <w:kern w:val="44"/>
      <w:sz w:val="44"/>
      <w:szCs w:val="44"/>
    </w:rPr>
  </w:style>
  <w:style w:type="character" w:customStyle="1" w:styleId="13">
    <w:name w:val="标题 2 Char"/>
    <w:basedOn w:val="10"/>
    <w:link w:val="3"/>
    <w:semiHidden/>
    <w:qFormat/>
    <w:uiPriority w:val="0"/>
    <w:rPr>
      <w:rFonts w:asciiTheme="majorHAnsi" w:hAnsiTheme="majorHAnsi" w:eastAsiaTheme="majorEastAsia" w:cstheme="majorBidi"/>
      <w:b/>
      <w:bCs/>
      <w:kern w:val="2"/>
      <w:sz w:val="32"/>
      <w:szCs w:val="32"/>
    </w:rPr>
  </w:style>
  <w:style w:type="character" w:customStyle="1" w:styleId="14">
    <w:name w:val="标题 3 Char"/>
    <w:basedOn w:val="10"/>
    <w:link w:val="4"/>
    <w:semiHidden/>
    <w:qFormat/>
    <w:uiPriority w:val="0"/>
    <w:rPr>
      <w:b/>
      <w:bCs/>
      <w:kern w:val="2"/>
      <w:sz w:val="32"/>
      <w:szCs w:val="32"/>
    </w:rPr>
  </w:style>
  <w:style w:type="character" w:customStyle="1" w:styleId="15">
    <w:name w:val="批注框文本 Char"/>
    <w:basedOn w:val="10"/>
    <w:link w:val="5"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6">
    <w:name w:val="页眉 Char"/>
    <w:basedOn w:val="10"/>
    <w:link w:val="7"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7">
    <w:name w:val="页脚 Char"/>
    <w:basedOn w:val="10"/>
    <w:link w:val="6"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numbering" Target="numbering.xml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12</Pages>
  <Words>445</Words>
  <Characters>2543</Characters>
  <Lines>21</Lines>
  <Paragraphs>5</Paragraphs>
  <TotalTime>5</TotalTime>
  <ScaleCrop>false</ScaleCrop>
  <LinksUpToDate>false</LinksUpToDate>
  <CharactersWithSpaces>2983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2021-12-17T16:36:00Z</dcterms:created>
  <dc:creator>Race</dc:creator>
  <cp:lastModifiedBy>黎明</cp:lastModifiedBy>
  <dcterms:modified xsi:type="dcterms:W3CDTF">2024-03-21T08:42:24Z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840C4B676EE54AFBABB15CA192C8BBDF_13</vt:lpwstr>
  </property>
</Properties>
</file>