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val="0"/>
        <w:overflowPunct/>
        <w:topLinePunct w:val="0"/>
        <w:autoSpaceDE/>
        <w:autoSpaceDN/>
        <w:bidi w:val="0"/>
        <w:adjustRightInd/>
        <w:snapToGrid/>
        <w:spacing w:before="156" w:beforeLines="50" w:line="560" w:lineRule="exact"/>
        <w:jc w:val="right"/>
        <w:textAlignment w:val="auto"/>
        <w:rPr>
          <w:rFonts w:hint="eastAsia" w:ascii="仿宋" w:hAnsi="仿宋" w:eastAsia="仿宋" w:cs="仿宋"/>
          <w:sz w:val="32"/>
          <w:szCs w:val="32"/>
        </w:rPr>
      </w:pPr>
    </w:p>
    <w:p>
      <w:pPr>
        <w:keepNext w:val="0"/>
        <w:keepLines w:val="0"/>
        <w:pageBreakBefore w:val="0"/>
        <w:kinsoku/>
        <w:wordWrap w:val="0"/>
        <w:overflowPunct/>
        <w:topLinePunct w:val="0"/>
        <w:autoSpaceDE/>
        <w:autoSpaceDN/>
        <w:bidi w:val="0"/>
        <w:adjustRightInd/>
        <w:snapToGrid/>
        <w:spacing w:before="156" w:beforeLines="50"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湛环记字〔2023〕</w:t>
      </w:r>
      <w:r>
        <w:rPr>
          <w:rFonts w:hint="eastAsia" w:ascii="仿宋_GB2312" w:hAnsi="仿宋_GB2312" w:cs="仿宋_GB2312"/>
          <w:color w:val="auto"/>
          <w:sz w:val="32"/>
          <w:szCs w:val="32"/>
          <w:lang w:val="en-US" w:eastAsia="zh-CN"/>
        </w:rPr>
        <w:t>7</w:t>
      </w:r>
      <w:r>
        <w:rPr>
          <w:rFonts w:hint="eastAsia" w:ascii="仿宋_GB2312" w:hAnsi="仿宋_GB2312" w:eastAsia="仿宋_GB2312" w:cs="仿宋_GB2312"/>
          <w:color w:val="auto"/>
          <w:sz w:val="32"/>
          <w:szCs w:val="32"/>
          <w:lang w:val="en-US" w:eastAsia="zh-CN"/>
        </w:rPr>
        <w:t>号</w:t>
      </w:r>
      <w:r>
        <w:rPr>
          <w:rFonts w:hint="eastAsia" w:ascii="仿宋_GB2312" w:hAnsi="仿宋_GB2312" w:eastAsia="仿宋_GB2312" w:cs="仿宋_GB2312"/>
          <w:sz w:val="32"/>
          <w:szCs w:val="32"/>
        </w:rPr>
        <w:t xml:space="preserve"> </w:t>
      </w:r>
    </w:p>
    <w:p>
      <w:pPr>
        <w:keepNext w:val="0"/>
        <w:keepLines w:val="0"/>
        <w:pageBreakBefore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湛江市</w:t>
      </w:r>
      <w:r>
        <w:rPr>
          <w:rFonts w:hint="eastAsia" w:ascii="小标宋" w:hAnsi="小标宋" w:eastAsia="小标宋" w:cs="小标宋"/>
          <w:b w:val="0"/>
          <w:bCs w:val="0"/>
          <w:i w:val="0"/>
          <w:iCs w:val="0"/>
          <w:caps w:val="0"/>
          <w:color w:val="auto"/>
          <w:spacing w:val="0"/>
          <w:sz w:val="44"/>
          <w:szCs w:val="44"/>
          <w:shd w:val="clear" w:fill="FFFFFF"/>
        </w:rPr>
        <w:t>生态环境局关于对</w:t>
      </w:r>
      <w:r>
        <w:rPr>
          <w:rFonts w:hint="eastAsia" w:ascii="小标宋" w:hAnsi="小标宋" w:eastAsia="小标宋" w:cs="小标宋"/>
          <w:b w:val="0"/>
          <w:bCs w:val="0"/>
          <w:i w:val="0"/>
          <w:iCs w:val="0"/>
          <w:caps w:val="0"/>
          <w:color w:val="auto"/>
          <w:spacing w:val="0"/>
          <w:sz w:val="44"/>
          <w:szCs w:val="44"/>
          <w:shd w:val="clear" w:fill="FFFFFF"/>
          <w:lang w:val="en-US" w:eastAsia="zh-CN"/>
        </w:rPr>
        <w:t>广东本创环保</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顾问有限公司、陈辅春作出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失信记分处理的决定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lang w:val="en-US" w:eastAsia="zh-CN"/>
        </w:rPr>
        <w:t>广东本创环保顾问有限公司（统一社会信用代码:91440101MA5C49PX2A）、陈辅春（职业资格证书管理号：2017035530352015533611000817</w:t>
      </w:r>
      <w:r>
        <w:rPr>
          <w:rFonts w:hint="eastAsia" w:ascii="仿宋" w:hAnsi="仿宋" w:eastAsia="仿宋" w:cs="仿宋"/>
          <w:b w:val="0"/>
          <w:bCs w:val="0"/>
          <w:i w:val="0"/>
          <w:iCs w:val="0"/>
          <w:caps w:val="0"/>
          <w:color w:val="auto"/>
          <w:spacing w:val="0"/>
          <w:sz w:val="32"/>
          <w:szCs w:val="32"/>
          <w:shd w:val="clear" w:fill="FFFFFF"/>
          <w:lang w:val="en-US" w:eastAsia="zh-CN"/>
        </w:rPr>
        <w:tab/>
      </w:r>
      <w:r>
        <w:rPr>
          <w:rFonts w:hint="eastAsia" w:ascii="仿宋" w:hAnsi="仿宋" w:eastAsia="仿宋" w:cs="仿宋"/>
          <w:b w:val="0"/>
          <w:bCs w:val="0"/>
          <w:i w:val="0"/>
          <w:iCs w:val="0"/>
          <w:caps w:val="0"/>
          <w:color w:val="auto"/>
          <w:spacing w:val="0"/>
          <w:sz w:val="32"/>
          <w:szCs w:val="32"/>
          <w:shd w:val="clear" w:fill="FFFFFF"/>
          <w:lang w:val="en-US" w:eastAsia="zh-CN"/>
        </w:rPr>
        <w:t>、信用编号：BH020782）：</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我局在</w:t>
      </w:r>
      <w:r>
        <w:rPr>
          <w:rFonts w:hint="eastAsia" w:ascii="仿宋" w:hAnsi="仿宋" w:eastAsia="仿宋" w:cs="仿宋"/>
          <w:b w:val="0"/>
          <w:bCs w:val="0"/>
          <w:color w:val="auto"/>
          <w:sz w:val="32"/>
          <w:szCs w:val="32"/>
          <w:lang w:val="en-US" w:eastAsia="zh-CN"/>
        </w:rPr>
        <w:t>2022年度第一批</w:t>
      </w:r>
      <w:r>
        <w:rPr>
          <w:rFonts w:hint="eastAsia" w:ascii="仿宋" w:hAnsi="仿宋" w:eastAsia="仿宋" w:cs="仿宋"/>
          <w:b w:val="0"/>
          <w:bCs w:val="0"/>
          <w:color w:val="auto"/>
          <w:sz w:val="32"/>
          <w:szCs w:val="32"/>
        </w:rPr>
        <w:t>建设项目</w:t>
      </w:r>
      <w:r>
        <w:rPr>
          <w:rFonts w:hint="eastAsia" w:ascii="仿宋" w:hAnsi="仿宋" w:eastAsia="仿宋" w:cs="仿宋"/>
          <w:b w:val="0"/>
          <w:bCs w:val="0"/>
          <w:color w:val="auto"/>
          <w:sz w:val="32"/>
          <w:szCs w:val="32"/>
          <w:lang w:eastAsia="zh-CN"/>
        </w:rPr>
        <w:t>环境影响评价文件</w:t>
      </w:r>
      <w:r>
        <w:rPr>
          <w:rFonts w:hint="eastAsia" w:ascii="仿宋" w:hAnsi="仿宋" w:eastAsia="仿宋" w:cs="仿宋"/>
          <w:b w:val="0"/>
          <w:bCs w:val="0"/>
          <w:color w:val="auto"/>
          <w:sz w:val="32"/>
          <w:szCs w:val="32"/>
        </w:rPr>
        <w:t>技术复核</w:t>
      </w:r>
      <w:r>
        <w:rPr>
          <w:rFonts w:hint="eastAsia" w:ascii="仿宋" w:hAnsi="仿宋" w:eastAsia="仿宋" w:cs="仿宋"/>
          <w:b w:val="0"/>
          <w:bCs w:val="0"/>
          <w:i w:val="0"/>
          <w:iCs w:val="0"/>
          <w:caps w:val="0"/>
          <w:color w:val="auto"/>
          <w:spacing w:val="0"/>
          <w:sz w:val="32"/>
          <w:szCs w:val="32"/>
          <w:shd w:val="clear" w:fill="FFFFFF"/>
        </w:rPr>
        <w:t>中发现，你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i w:val="0"/>
          <w:iCs w:val="0"/>
          <w:caps w:val="0"/>
          <w:color w:val="auto"/>
          <w:spacing w:val="0"/>
          <w:sz w:val="32"/>
          <w:szCs w:val="32"/>
          <w:shd w:val="clear" w:fill="FFFFFF"/>
        </w:rPr>
        <w:t>编制的《徐闻县食品总公司前山分公司屠宰场项目环境影响报告表》</w:t>
      </w:r>
      <w:r>
        <w:rPr>
          <w:rFonts w:hint="eastAsia" w:ascii="仿宋" w:hAnsi="仿宋" w:eastAsia="仿宋" w:cs="仿宋"/>
          <w:b w:val="0"/>
          <w:bCs w:val="0"/>
          <w:i w:val="0"/>
          <w:iCs w:val="0"/>
          <w:caps w:val="0"/>
          <w:color w:val="000000"/>
          <w:spacing w:val="0"/>
          <w:sz w:val="32"/>
          <w:szCs w:val="32"/>
          <w:shd w:val="clear" w:fill="FFFFFF"/>
        </w:rPr>
        <w:t>（以下简称：《报告表》）</w:t>
      </w:r>
      <w:r>
        <w:rPr>
          <w:rFonts w:hint="eastAsia" w:ascii="仿宋" w:hAnsi="仿宋" w:eastAsia="仿宋" w:cs="仿宋"/>
          <w:b w:val="0"/>
          <w:bCs w:val="0"/>
          <w:i w:val="0"/>
          <w:iCs w:val="0"/>
          <w:caps w:val="0"/>
          <w:color w:val="auto"/>
          <w:spacing w:val="0"/>
          <w:sz w:val="32"/>
          <w:szCs w:val="32"/>
          <w:shd w:val="clear" w:fill="FFFFFF"/>
          <w:lang w:val="en-US" w:eastAsia="zh-CN"/>
        </w:rPr>
        <w:t>涉嫌</w:t>
      </w:r>
      <w:r>
        <w:rPr>
          <w:rFonts w:hint="eastAsia" w:ascii="仿宋" w:hAnsi="仿宋" w:eastAsia="仿宋" w:cs="仿宋"/>
          <w:b w:val="0"/>
          <w:bCs w:val="0"/>
          <w:i w:val="0"/>
          <w:iCs w:val="0"/>
          <w:caps w:val="0"/>
          <w:color w:val="auto"/>
          <w:spacing w:val="0"/>
          <w:sz w:val="32"/>
          <w:szCs w:val="32"/>
          <w:shd w:val="clear" w:fill="FFFFFF"/>
        </w:rPr>
        <w:t>存在以下质量问题</w:t>
      </w:r>
      <w:r>
        <w:rPr>
          <w:rFonts w:hint="default" w:ascii="仿宋" w:hAnsi="仿宋" w:eastAsia="仿宋" w:cs="仿宋"/>
          <w:b w:val="0"/>
          <w:bCs w:val="0"/>
          <w:i w:val="0"/>
          <w:iCs w:val="0"/>
          <w:caps w:val="0"/>
          <w:color w:val="auto"/>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default"/>
          <w:lang w:eastAsia="zh-CN"/>
        </w:rPr>
      </w:pPr>
      <w:r>
        <w:rPr>
          <w:rFonts w:hint="eastAsia" w:ascii="楷体" w:hAnsi="楷体" w:eastAsia="楷体" w:cs="楷体"/>
          <w:b/>
          <w:bCs/>
          <w:color w:val="auto"/>
          <w:sz w:val="32"/>
          <w:szCs w:val="32"/>
        </w:rPr>
        <w:t>一、</w:t>
      </w:r>
      <w:r>
        <w:rPr>
          <w:rFonts w:hint="eastAsia" w:ascii="楷体" w:hAnsi="楷体" w:eastAsia="楷体" w:cs="楷体"/>
          <w:b/>
          <w:bCs/>
          <w:color w:val="auto"/>
          <w:sz w:val="32"/>
          <w:szCs w:val="32"/>
          <w:lang w:eastAsia="zh-CN"/>
        </w:rPr>
        <w:t>《报告表》</w:t>
      </w:r>
      <w:r>
        <w:rPr>
          <w:rFonts w:hint="eastAsia" w:ascii="楷体" w:hAnsi="楷体" w:eastAsia="楷体" w:cs="楷体"/>
          <w:b/>
          <w:bCs/>
          <w:color w:val="auto"/>
          <w:sz w:val="32"/>
          <w:szCs w:val="32"/>
          <w:lang w:val="en-US" w:eastAsia="zh-CN"/>
        </w:rPr>
        <w:t>涉嫌</w:t>
      </w:r>
      <w:r>
        <w:rPr>
          <w:rFonts w:hint="eastAsia" w:ascii="楷体" w:hAnsi="楷体" w:eastAsia="楷体" w:cs="楷体"/>
          <w:b/>
          <w:bCs/>
          <w:color w:val="auto"/>
          <w:sz w:val="32"/>
          <w:szCs w:val="32"/>
          <w:lang w:eastAsia="zh-CN"/>
        </w:rPr>
        <w:t>存在的</w:t>
      </w:r>
      <w:r>
        <w:rPr>
          <w:rFonts w:hint="eastAsia" w:ascii="楷体" w:hAnsi="楷体" w:eastAsia="楷体" w:cs="楷体"/>
          <w:b/>
          <w:bCs/>
          <w:color w:val="auto"/>
          <w:sz w:val="32"/>
          <w:szCs w:val="32"/>
          <w:lang w:val="en-US" w:eastAsia="zh-CN"/>
        </w:rPr>
        <w:t>编制</w:t>
      </w:r>
      <w:r>
        <w:rPr>
          <w:rFonts w:hint="eastAsia" w:ascii="楷体" w:hAnsi="楷体" w:eastAsia="楷体" w:cs="楷体"/>
          <w:b/>
          <w:bCs/>
          <w:color w:val="auto"/>
          <w:sz w:val="32"/>
          <w:szCs w:val="32"/>
          <w:lang w:eastAsia="zh-CN"/>
        </w:rPr>
        <w:t>质量问题</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一）评价因子中遗漏建设项目相关行业污染源源强核算及污染物排放标准规定的相关污染物。根据《排污许可证申请与核发技术规范农副食品加工工业—屠宰及肉类加工工业》表7“厂内综合污水处理站的综合污水、专门处理屠宰及肉类加工废水的集中式污水处理厂综合污水（屠宰及肉制品加工生产废水、生活污水、初期雨水等）、不含羽绒清洗废水”以及《肉类加工工业水污染物排放标准》（GB13457-92）中表 3，水污染物污染控制指标应含大肠菌群数，项目水污染物控制指标缺少大肠菌群数。</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（二）环境质量现状监测因子不符合相关规定。根据报告分析，项目产生粉尘污染物，未按照《建设项目环境影响报告表编制技术指南（污染影响类）（试行）》的要求对TSP开展环境质量现状评价。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 w:hAnsi="仿宋" w:eastAsia="仿宋" w:cs="仿宋"/>
          <w:b w:val="0"/>
          <w:bCs w:val="0"/>
          <w:color w:val="auto"/>
          <w:kern w:val="0"/>
          <w:sz w:val="32"/>
          <w:szCs w:val="32"/>
          <w:lang w:val="en-US" w:eastAsia="zh-CN" w:bidi="ar"/>
        </w:rPr>
      </w:pPr>
      <w:r>
        <w:rPr>
          <w:rFonts w:hint="eastAsia" w:ascii="楷体" w:hAnsi="楷体" w:eastAsia="楷体" w:cs="楷体"/>
          <w:b/>
          <w:bCs/>
          <w:color w:val="auto"/>
          <w:sz w:val="32"/>
          <w:szCs w:val="32"/>
          <w:lang w:val="en-US" w:eastAsia="zh-CN"/>
        </w:rPr>
        <w:t>二、失信记分依据和决定</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根据《建设项目环境影响报告书（表）编制监督管理办法》（生态环境部令第 9 号）第二十六条、第三十三条的规定，我局多次电话联系</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，均无法与</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取得联系，于2023年6月26日公告送达《湛江市生态环境局关于对广东本创环保顾问有限公司、陈辅春失信记分事先告知的公告》，告知</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所编制的《报告表》存在的问题、失信记分依据和拟作出的失信记分决定，并明确告知</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有权在规定时限内向我局提出陈述申辩意见，逾期不提出陈述或者申辩，视为</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放弃此权利。</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 w:hAnsi="仿宋" w:eastAsia="仿宋" w:cs="仿宋"/>
          <w:b w:val="0"/>
          <w:bCs w:val="0"/>
          <w:kern w:val="0"/>
          <w:sz w:val="32"/>
          <w:szCs w:val="32"/>
          <w:lang w:val="en-US" w:eastAsia="zh-CN" w:bidi="ar"/>
        </w:rPr>
        <w:t>在规定时限内未向我局提出陈述申辩。以上事实有我局网站公告截图为证。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eastAsia" w:ascii="仿宋_GB2312" w:hAnsi="仿宋_GB2312" w:eastAsia="仿宋_GB2312" w:cs="仿宋_GB2312"/>
          <w:color w:val="auto"/>
          <w:sz w:val="32"/>
          <w:szCs w:val="32"/>
          <w:lang w:eastAsia="zh-CN"/>
        </w:rPr>
        <w:t>根据《建设项目环境影响报告书（表）编制单位和编制人员失信行为记分办法（试行）》（生态环境部公告2019年第38号附件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）第七条的规定，</w:t>
      </w:r>
      <w:r>
        <w:rPr>
          <w:rFonts w:hint="eastAsia" w:ascii="仿宋_GB2312" w:hAnsi="仿宋_GB2312" w:cs="仿宋_GB2312"/>
          <w:color w:val="auto"/>
          <w:sz w:val="32"/>
          <w:szCs w:val="32"/>
          <w:lang w:val="en-US" w:eastAsia="zh-CN"/>
        </w:rPr>
        <w:t>现</w:t>
      </w:r>
      <w:r>
        <w:rPr>
          <w:rFonts w:hint="eastAsia" w:ascii="仿宋_GB2312" w:hAnsi="仿宋_GB2312" w:eastAsia="仿宋_GB2312" w:cs="仿宋_GB2312"/>
          <w:color w:val="auto"/>
          <w:sz w:val="32"/>
          <w:szCs w:val="32"/>
          <w:lang w:eastAsia="zh-CN"/>
        </w:rPr>
        <w:t>对</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公司（陈辅春）</w:t>
      </w:r>
      <w:r>
        <w:rPr>
          <w:rFonts w:hint="eastAsia" w:ascii="仿宋_GB2312" w:hAnsi="仿宋_GB2312" w:eastAsia="仿宋_GB2312" w:cs="仿宋_GB2312"/>
          <w:color w:val="auto"/>
          <w:sz w:val="32"/>
          <w:szCs w:val="32"/>
          <w:lang w:eastAsia="zh-CN"/>
        </w:rPr>
        <w:t>实施失信记分</w:t>
      </w:r>
      <w:r>
        <w:rPr>
          <w:rFonts w:hint="eastAsia" w:ascii="仿宋_GB2312" w:hAnsi="仿宋_GB2312" w:eastAsia="仿宋_GB2312" w:cs="仿宋_GB2312"/>
          <w:color w:val="auto"/>
          <w:sz w:val="32"/>
          <w:szCs w:val="32"/>
          <w:lang w:val="en-US" w:eastAsia="zh-CN"/>
        </w:rPr>
        <w:t>5分。</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湛江市生态环境局</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2023年</w:t>
      </w:r>
      <w:r>
        <w:rPr>
          <w:rFonts w:hint="eastAsia" w:ascii="仿宋" w:hAnsi="仿宋" w:eastAsia="仿宋" w:cs="仿宋"/>
          <w:b w:val="0"/>
          <w:bCs w:val="0"/>
          <w:i w:val="0"/>
          <w:iCs w:val="0"/>
          <w:caps w:val="0"/>
          <w:color w:val="auto"/>
          <w:spacing w:val="0"/>
          <w:kern w:val="0"/>
          <w:sz w:val="32"/>
          <w:szCs w:val="32"/>
          <w:shd w:val="clear" w:fill="FFFFFF"/>
          <w:lang w:val="en-US" w:eastAsia="zh-CN" w:bidi="ar"/>
        </w:rPr>
        <w:t>8</w:t>
      </w:r>
      <w:r>
        <w:rPr>
          <w:rFonts w:hint="default" w:ascii="仿宋" w:hAnsi="仿宋" w:eastAsia="仿宋" w:cs="仿宋"/>
          <w:b w:val="0"/>
          <w:bCs w:val="0"/>
          <w:i w:val="0"/>
          <w:iCs w:val="0"/>
          <w:caps w:val="0"/>
          <w:color w:val="auto"/>
          <w:spacing w:val="0"/>
          <w:kern w:val="0"/>
          <w:sz w:val="32"/>
          <w:szCs w:val="32"/>
          <w:shd w:val="clear" w:fill="FFFFFF"/>
          <w:lang w:eastAsia="zh-CN" w:bidi="ar"/>
        </w:rPr>
        <w:t>月</w:t>
      </w:r>
      <w:r>
        <w:rPr>
          <w:rFonts w:hint="eastAsia" w:ascii="仿宋" w:hAnsi="仿宋" w:eastAsia="仿宋" w:cs="仿宋"/>
          <w:b w:val="0"/>
          <w:bCs w:val="0"/>
          <w:i w:val="0"/>
          <w:iCs w:val="0"/>
          <w:caps w:val="0"/>
          <w:color w:val="auto"/>
          <w:spacing w:val="0"/>
          <w:kern w:val="0"/>
          <w:sz w:val="32"/>
          <w:szCs w:val="32"/>
          <w:shd w:val="clear" w:fill="FFFFFF"/>
          <w:lang w:val="en-US" w:eastAsia="zh-CN" w:bidi="ar"/>
        </w:rPr>
        <w:t>9</w:t>
      </w:r>
      <w:bookmarkStart w:id="0" w:name="_GoBack"/>
      <w:bookmarkEnd w:id="0"/>
      <w:r>
        <w:rPr>
          <w:rFonts w:hint="default" w:ascii="仿宋" w:hAnsi="仿宋" w:eastAsia="仿宋" w:cs="仿宋"/>
          <w:b w:val="0"/>
          <w:bCs w:val="0"/>
          <w:i w:val="0"/>
          <w:iCs w:val="0"/>
          <w:caps w:val="0"/>
          <w:color w:val="auto"/>
          <w:spacing w:val="0"/>
          <w:kern w:val="0"/>
          <w:sz w:val="32"/>
          <w:szCs w:val="32"/>
          <w:shd w:val="clear" w:fill="FFFFFF"/>
          <w:lang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GVmODBmMmRmZTkzYTAxMDkyNjc4NjJlZmRkMzcifQ=="/>
  </w:docVars>
  <w:rsids>
    <w:rsidRoot w:val="242C509C"/>
    <w:rsid w:val="03C652EA"/>
    <w:rsid w:val="06640499"/>
    <w:rsid w:val="07541D69"/>
    <w:rsid w:val="09DC4795"/>
    <w:rsid w:val="0ECF028D"/>
    <w:rsid w:val="0FDA0AE0"/>
    <w:rsid w:val="1BE22250"/>
    <w:rsid w:val="1F470500"/>
    <w:rsid w:val="1FED62A8"/>
    <w:rsid w:val="261E1FAA"/>
    <w:rsid w:val="2C2A71DF"/>
    <w:rsid w:val="2C3D6F12"/>
    <w:rsid w:val="2E6052B5"/>
    <w:rsid w:val="305A169D"/>
    <w:rsid w:val="359A73C3"/>
    <w:rsid w:val="3B7A783B"/>
    <w:rsid w:val="3BD83D8C"/>
    <w:rsid w:val="3C380582"/>
    <w:rsid w:val="3C806C1C"/>
    <w:rsid w:val="3CD967E3"/>
    <w:rsid w:val="3FE94F8F"/>
    <w:rsid w:val="43EE53C7"/>
    <w:rsid w:val="45424958"/>
    <w:rsid w:val="4695534A"/>
    <w:rsid w:val="49BA3F86"/>
    <w:rsid w:val="4DA17F17"/>
    <w:rsid w:val="4DBA7F6B"/>
    <w:rsid w:val="57246EFE"/>
    <w:rsid w:val="64D60A9B"/>
    <w:rsid w:val="65CE76ED"/>
    <w:rsid w:val="75577152"/>
    <w:rsid w:val="75A829AA"/>
    <w:rsid w:val="76B02620"/>
    <w:rsid w:val="776D6D3C"/>
    <w:rsid w:val="78CE9623"/>
    <w:rsid w:val="7E3F27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0"/>
    <w:pPr>
      <w:spacing w:line="400" w:lineRule="exact"/>
      <w:ind w:firstLine="500" w:firstLineChars="200"/>
      <w:outlineLvl w:val="2"/>
    </w:pPr>
    <w:rPr>
      <w:rFonts w:ascii="黑体" w:hAnsi="黑体" w:eastAsia="黑体"/>
      <w:sz w:val="25"/>
      <w:szCs w:val="25"/>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898</Words>
  <Characters>978</Characters>
  <Lines>0</Lines>
  <Paragraphs>0</Paragraphs>
  <TotalTime>0</TotalTime>
  <ScaleCrop>false</ScaleCrop>
  <LinksUpToDate>false</LinksUpToDate>
  <CharactersWithSpaces>1079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2023-06-14T11:11:00Z</dcterms:created>
  <dc:creator>ZHOUAO</dc:creator>
  <cp:lastModifiedBy>ZHOUAO</cp:lastModifiedBy>
  <cp:lastPrinted>2023-08-08T03:20:00Z</cp:lastPrinted>
  <dcterms:modified xsi:type="dcterms:W3CDTF">2023-08-11T03:46:36Z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1F32713F3B5847DB8DAF785591A42FC3_13</vt:lpwstr>
  </property>
</Properties>
</file>