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2024年促进省级产业有序转移专项资金项目申报表</w:t>
      </w:r>
    </w:p>
    <w:p>
      <w:pPr>
        <w:spacing w:line="560" w:lineRule="exact"/>
        <w:jc w:val="left"/>
        <w:rPr>
          <w:rFonts w:hint="default" w:ascii="楷体_GB2312" w:hAns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 xml:space="preserve">                    所在主平台（园区）：</w:t>
      </w:r>
    </w:p>
    <w:tbl>
      <w:tblPr>
        <w:tblStyle w:val="2"/>
        <w:tblW w:w="90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8"/>
        <w:gridCol w:w="2330"/>
        <w:gridCol w:w="2012"/>
        <w:gridCol w:w="2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9030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eastAsia="zh-CN"/>
              </w:rPr>
              <w:t>一、基本信息（申报企业填写）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</w:p>
        </w:tc>
        <w:tc>
          <w:tcPr>
            <w:tcW w:w="2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项目名称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</w:p>
        </w:tc>
        <w:tc>
          <w:tcPr>
            <w:tcW w:w="2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企业类型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项目来源地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**省**市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项目投资方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所属行业类型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4位</w:t>
            </w: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行业代码）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</w:p>
        </w:tc>
        <w:tc>
          <w:tcPr>
            <w:tcW w:w="2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所属产业集群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入园签约时间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</w:p>
        </w:tc>
        <w:tc>
          <w:tcPr>
            <w:tcW w:w="2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施工许可证颁发时间（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或</w:t>
            </w:r>
            <w:r>
              <w:rPr>
                <w:rFonts w:eastAsia="仿宋_GB2312"/>
                <w:bCs/>
                <w:kern w:val="0"/>
                <w:szCs w:val="21"/>
              </w:rPr>
              <w:t>租赁合同开始时间）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企业</w:t>
            </w:r>
            <w:r>
              <w:rPr>
                <w:rFonts w:eastAsia="仿宋_GB2312"/>
                <w:bCs/>
                <w:kern w:val="0"/>
                <w:szCs w:val="21"/>
              </w:rPr>
              <w:t>投产时间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以首张销售发票的时间为准</w:t>
            </w: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建设投产当年产值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固定资产投资额（不含土地购置成本；不含税）</w:t>
            </w:r>
            <w:r>
              <w:rPr>
                <w:rFonts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设备购置额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（不含税）</w:t>
            </w:r>
            <w:r>
              <w:rPr>
                <w:rFonts w:eastAsia="仿宋_GB2312"/>
                <w:bCs/>
                <w:kern w:val="0"/>
                <w:szCs w:val="21"/>
              </w:rPr>
              <w:t>（万元）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厂房建设情况（栋数、每栋层数）、设备采购情况</w:t>
            </w:r>
          </w:p>
        </w:tc>
        <w:tc>
          <w:tcPr>
            <w:tcW w:w="667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产业项目</w:t>
            </w:r>
            <w:r>
              <w:rPr>
                <w:rFonts w:eastAsia="仿宋_GB2312"/>
                <w:bCs/>
                <w:kern w:val="0"/>
                <w:szCs w:val="21"/>
              </w:rPr>
              <w:t>详细地址</w:t>
            </w:r>
          </w:p>
        </w:tc>
        <w:tc>
          <w:tcPr>
            <w:tcW w:w="667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030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</w:rPr>
              <w:t>二、</w:t>
            </w:r>
            <w:r>
              <w:rPr>
                <w:rFonts w:hint="eastAsia" w:eastAsia="黑体"/>
                <w:bCs/>
                <w:kern w:val="0"/>
                <w:sz w:val="24"/>
                <w:szCs w:val="24"/>
                <w:lang w:eastAsia="zh-CN"/>
              </w:rPr>
              <w:t>初审情况</w:t>
            </w:r>
            <w:r>
              <w:rPr>
                <w:rFonts w:hint="eastAsia" w:eastAsia="黑体"/>
                <w:bCs/>
                <w:kern w:val="0"/>
                <w:sz w:val="24"/>
                <w:szCs w:val="24"/>
                <w:lang w:val="en-US" w:eastAsia="zh-CN"/>
              </w:rPr>
              <w:t>【</w:t>
            </w:r>
            <w:r>
              <w:rPr>
                <w:rFonts w:hint="eastAsia" w:eastAsia="黑体"/>
                <w:bCs/>
                <w:kern w:val="0"/>
                <w:sz w:val="24"/>
                <w:szCs w:val="24"/>
                <w:lang w:eastAsia="zh-CN"/>
              </w:rPr>
              <w:t>县（市、区）工信（园区）部门填写</w:t>
            </w:r>
            <w:r>
              <w:rPr>
                <w:rFonts w:hint="eastAsia" w:eastAsia="黑体"/>
                <w:bCs/>
                <w:kern w:val="0"/>
                <w:sz w:val="24"/>
                <w:szCs w:val="24"/>
                <w:lang w:val="en-US" w:eastAsia="zh-CN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58" w:type="dxa"/>
            <w:tcBorders>
              <w:top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  <w:lang w:eastAsia="zh-CN"/>
              </w:rPr>
              <w:t>推荐单位（盖章）</w:t>
            </w:r>
          </w:p>
        </w:tc>
        <w:tc>
          <w:tcPr>
            <w:tcW w:w="2330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2012" w:type="dxa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  <w:tc>
          <w:tcPr>
            <w:tcW w:w="2330" w:type="dxa"/>
            <w:tcBorders>
              <w:top w:val="nil"/>
              <w:lef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是够符合“十四五”全省制造业总体空间布局的产业集群方向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  <w:tc>
          <w:tcPr>
            <w:tcW w:w="2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是否属于带★的产业集群方向项目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是否属于主平台范围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或省级以上工业园区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2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eastAsia="仿宋_GB2312"/>
                <w:bCs/>
                <w:kern w:val="0"/>
                <w:szCs w:val="21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工业</w:t>
            </w:r>
            <w:r>
              <w:rPr>
                <w:rFonts w:eastAsia="仿宋_GB2312"/>
                <w:bCs/>
                <w:kern w:val="0"/>
                <w:szCs w:val="21"/>
              </w:rPr>
              <w:t>园区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23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是否获得过重大先进制造业投资奖励、普惠性制造业投资奖励资金或企业技术改造资金等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2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是否属于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制造业项目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bCs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/>
        </w:rPr>
      </w:pPr>
    </w:p>
    <w:sectPr>
      <w:pgSz w:w="11906" w:h="16838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mMTE5ZGQyYTdlYjU0MTQ5MjY1ZDE4ODMyNjZlNzgifQ=="/>
  </w:docVars>
  <w:rsids>
    <w:rsidRoot w:val="3BF3A045"/>
    <w:rsid w:val="0BA74907"/>
    <w:rsid w:val="0F5B124B"/>
    <w:rsid w:val="0FC920ED"/>
    <w:rsid w:val="12C110BE"/>
    <w:rsid w:val="241565A9"/>
    <w:rsid w:val="29513351"/>
    <w:rsid w:val="348842BD"/>
    <w:rsid w:val="3BF3A045"/>
    <w:rsid w:val="3E557ED7"/>
    <w:rsid w:val="436F2455"/>
    <w:rsid w:val="43D04F9B"/>
    <w:rsid w:val="506042B0"/>
    <w:rsid w:val="5693C327"/>
    <w:rsid w:val="5D055DCB"/>
    <w:rsid w:val="638E01A3"/>
    <w:rsid w:val="65173B78"/>
    <w:rsid w:val="6BEFDC2C"/>
    <w:rsid w:val="6C1C3371"/>
    <w:rsid w:val="79F257A4"/>
    <w:rsid w:val="7BB6CFD3"/>
    <w:rsid w:val="7BE8F7C0"/>
    <w:rsid w:val="7D73121E"/>
    <w:rsid w:val="7F6FDD02"/>
    <w:rsid w:val="7FEE869C"/>
    <w:rsid w:val="B7F70C1D"/>
    <w:rsid w:val="BBD2B6AD"/>
    <w:rsid w:val="F77751E4"/>
    <w:rsid w:val="F7A7279E"/>
    <w:rsid w:val="F7B70BE2"/>
    <w:rsid w:val="FB1F916C"/>
    <w:rsid w:val="FDF7D545"/>
    <w:rsid w:val="FEC91115"/>
    <w:rsid w:val="FF5F9E24"/>
    <w:rsid w:val="FF9F48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397</Characters>
  <Lines>0</Lines>
  <Paragraphs>0</Paragraphs>
  <TotalTime>4</TotalTime>
  <ScaleCrop>false</ScaleCrop>
  <LinksUpToDate>false</LinksUpToDate>
  <CharactersWithSpaces>426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2023-04-12T00:36:00Z</dcterms:created>
  <dc:creator>greatwall</dc:creator>
  <cp:lastModifiedBy>WPS_419385671</cp:lastModifiedBy>
  <dcterms:modified xsi:type="dcterms:W3CDTF">2023-04-27T15:56:42Z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1447321D5CC04A66B6B9D72D1206D4FD</vt:lpwstr>
  </property>
</Properties>
</file>