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E6" w:rsidRPr="00097002" w:rsidRDefault="006E38E6" w:rsidP="006E38E6">
      <w:pPr>
        <w:spacing w:line="600" w:lineRule="exact"/>
        <w:jc w:val="left"/>
        <w:rPr>
          <w:rFonts w:ascii="仿宋" w:eastAsia="仿宋" w:hAnsi="仿宋"/>
        </w:rPr>
      </w:pPr>
      <w:r w:rsidRPr="00347298">
        <w:rPr>
          <w:rFonts w:ascii="仿宋" w:eastAsia="仿宋" w:hAnsi="仿宋"/>
          <w:b/>
        </w:rPr>
        <w:t>附件</w:t>
      </w:r>
      <w:r w:rsidRPr="00347298">
        <w:rPr>
          <w:rFonts w:ascii="仿宋" w:eastAsia="仿宋" w:hAnsi="仿宋" w:hint="eastAsia"/>
          <w:b/>
        </w:rPr>
        <w:t xml:space="preserve">1        </w:t>
      </w:r>
    </w:p>
    <w:p w:rsidR="006E38E6" w:rsidRPr="00347298" w:rsidRDefault="006E38E6" w:rsidP="006E38E6">
      <w:pPr>
        <w:spacing w:line="600" w:lineRule="exact"/>
        <w:ind w:firstLine="640"/>
        <w:jc w:val="center"/>
        <w:rPr>
          <w:rFonts w:ascii="仿宋" w:eastAsia="仿宋" w:hAnsi="仿宋"/>
          <w:bCs/>
          <w:szCs w:val="32"/>
        </w:rPr>
      </w:pPr>
      <w:r w:rsidRPr="00347298">
        <w:rPr>
          <w:rFonts w:ascii="仿宋" w:eastAsia="仿宋" w:hAnsi="仿宋" w:hint="eastAsia"/>
          <w:b/>
          <w:szCs w:val="32"/>
        </w:rPr>
        <w:t>土壤污染防治主要指标表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
        <w:gridCol w:w="4873"/>
        <w:gridCol w:w="2871"/>
      </w:tblGrid>
      <w:tr w:rsidR="006E38E6" w:rsidRPr="00347298" w:rsidTr="004E7B4A">
        <w:trPr>
          <w:trHeight w:val="61"/>
        </w:trPr>
        <w:tc>
          <w:tcPr>
            <w:tcW w:w="460" w:type="pct"/>
            <w:vAlign w:val="center"/>
          </w:tcPr>
          <w:p w:rsidR="006E38E6" w:rsidRPr="00347298" w:rsidRDefault="006E38E6" w:rsidP="004E7B4A">
            <w:pPr>
              <w:pStyle w:val="a8"/>
              <w:rPr>
                <w:rFonts w:hAnsi="仿宋"/>
                <w:b/>
              </w:rPr>
            </w:pPr>
            <w:r w:rsidRPr="00347298">
              <w:rPr>
                <w:rFonts w:hAnsi="仿宋" w:hint="eastAsia"/>
                <w:b/>
              </w:rPr>
              <w:t>序号</w:t>
            </w:r>
          </w:p>
        </w:tc>
        <w:tc>
          <w:tcPr>
            <w:tcW w:w="2857" w:type="pct"/>
            <w:vAlign w:val="center"/>
          </w:tcPr>
          <w:p w:rsidR="006E38E6" w:rsidRPr="00347298" w:rsidRDefault="006E38E6" w:rsidP="004E7B4A">
            <w:pPr>
              <w:pStyle w:val="a8"/>
              <w:rPr>
                <w:rFonts w:hAnsi="仿宋"/>
                <w:b/>
              </w:rPr>
            </w:pPr>
            <w:r w:rsidRPr="00347298">
              <w:rPr>
                <w:rFonts w:hAnsi="仿宋" w:hint="eastAsia"/>
                <w:b/>
                <w:szCs w:val="21"/>
              </w:rPr>
              <w:t>控制指标</w:t>
            </w:r>
          </w:p>
        </w:tc>
        <w:tc>
          <w:tcPr>
            <w:tcW w:w="1683" w:type="pct"/>
            <w:vAlign w:val="center"/>
          </w:tcPr>
          <w:p w:rsidR="006E38E6" w:rsidRPr="00347298" w:rsidRDefault="006E38E6" w:rsidP="004E7B4A">
            <w:pPr>
              <w:pStyle w:val="a8"/>
              <w:rPr>
                <w:rFonts w:hAnsi="仿宋"/>
                <w:b/>
              </w:rPr>
            </w:pPr>
            <w:r w:rsidRPr="00347298">
              <w:rPr>
                <w:rFonts w:hAnsi="仿宋" w:hint="eastAsia"/>
                <w:b/>
                <w:szCs w:val="21"/>
              </w:rPr>
              <w:t>2020年完成指标</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rPr>
              <w:t>1</w:t>
            </w:r>
          </w:p>
        </w:tc>
        <w:tc>
          <w:tcPr>
            <w:tcW w:w="2857" w:type="pct"/>
            <w:vAlign w:val="center"/>
          </w:tcPr>
          <w:p w:rsidR="006E38E6" w:rsidRPr="00347298" w:rsidRDefault="006E38E6" w:rsidP="004E7B4A">
            <w:pPr>
              <w:pStyle w:val="a8"/>
              <w:rPr>
                <w:rFonts w:hAnsi="仿宋"/>
                <w:szCs w:val="21"/>
              </w:rPr>
            </w:pPr>
            <w:r w:rsidRPr="00347298">
              <w:rPr>
                <w:rFonts w:hAnsi="仿宋" w:hint="eastAsia"/>
                <w:szCs w:val="21"/>
              </w:rPr>
              <w:t>受污染耕地安全利用率</w:t>
            </w:r>
          </w:p>
        </w:tc>
        <w:tc>
          <w:tcPr>
            <w:tcW w:w="1683" w:type="pct"/>
            <w:vAlign w:val="center"/>
          </w:tcPr>
          <w:p w:rsidR="006E38E6" w:rsidRPr="00347298" w:rsidRDefault="006E38E6" w:rsidP="004E7B4A">
            <w:pPr>
              <w:pStyle w:val="a8"/>
              <w:rPr>
                <w:rFonts w:hAnsi="仿宋"/>
                <w:szCs w:val="21"/>
              </w:rPr>
            </w:pPr>
            <w:r w:rsidRPr="00347298">
              <w:rPr>
                <w:rFonts w:hAnsi="仿宋" w:hint="eastAsia"/>
                <w:szCs w:val="21"/>
              </w:rPr>
              <w:t>90%左右</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rPr>
              <w:t>2</w:t>
            </w:r>
          </w:p>
        </w:tc>
        <w:tc>
          <w:tcPr>
            <w:tcW w:w="2857" w:type="pct"/>
            <w:vAlign w:val="center"/>
          </w:tcPr>
          <w:p w:rsidR="006E38E6" w:rsidRPr="00347298" w:rsidRDefault="006E38E6" w:rsidP="004E7B4A">
            <w:pPr>
              <w:pStyle w:val="a8"/>
              <w:rPr>
                <w:rFonts w:hAnsi="仿宋"/>
                <w:szCs w:val="21"/>
              </w:rPr>
            </w:pPr>
            <w:r w:rsidRPr="00347298">
              <w:rPr>
                <w:rFonts w:hAnsi="仿宋" w:hint="eastAsia"/>
                <w:szCs w:val="21"/>
              </w:rPr>
              <w:t>污染地块安全利用率</w:t>
            </w:r>
          </w:p>
        </w:tc>
        <w:tc>
          <w:tcPr>
            <w:tcW w:w="1683" w:type="pct"/>
            <w:vAlign w:val="center"/>
          </w:tcPr>
          <w:p w:rsidR="006E38E6" w:rsidRPr="00347298" w:rsidRDefault="006E38E6" w:rsidP="004E7B4A">
            <w:pPr>
              <w:pStyle w:val="a8"/>
              <w:rPr>
                <w:rFonts w:hAnsi="仿宋"/>
                <w:szCs w:val="21"/>
              </w:rPr>
            </w:pPr>
            <w:r w:rsidRPr="00347298">
              <w:rPr>
                <w:rFonts w:hAnsi="仿宋" w:hint="eastAsia"/>
                <w:szCs w:val="21"/>
              </w:rPr>
              <w:t>90%以上</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hint="eastAsia"/>
              </w:rPr>
              <w:t>3</w:t>
            </w:r>
          </w:p>
        </w:tc>
        <w:tc>
          <w:tcPr>
            <w:tcW w:w="2857" w:type="pct"/>
            <w:vAlign w:val="center"/>
          </w:tcPr>
          <w:p w:rsidR="006E38E6" w:rsidRPr="00347298" w:rsidRDefault="006E38E6" w:rsidP="004E7B4A">
            <w:pPr>
              <w:pStyle w:val="a8"/>
              <w:rPr>
                <w:rFonts w:hAnsi="仿宋"/>
                <w:szCs w:val="21"/>
              </w:rPr>
            </w:pPr>
            <w:r w:rsidRPr="00347298">
              <w:rPr>
                <w:rFonts w:hAnsi="仿宋" w:hint="eastAsia"/>
                <w:szCs w:val="21"/>
              </w:rPr>
              <w:t>部分行业重点重金属排放量</w:t>
            </w:r>
          </w:p>
        </w:tc>
        <w:tc>
          <w:tcPr>
            <w:tcW w:w="1683" w:type="pct"/>
            <w:vAlign w:val="center"/>
          </w:tcPr>
          <w:p w:rsidR="006E38E6" w:rsidRPr="00347298" w:rsidRDefault="006E38E6" w:rsidP="004E7B4A">
            <w:pPr>
              <w:pStyle w:val="a8"/>
              <w:rPr>
                <w:rFonts w:hAnsi="仿宋"/>
                <w:szCs w:val="21"/>
              </w:rPr>
            </w:pPr>
            <w:r w:rsidRPr="00347298">
              <w:rPr>
                <w:rFonts w:hAnsi="仿宋" w:hint="eastAsia"/>
                <w:szCs w:val="21"/>
              </w:rPr>
              <w:t>完成省下达任务</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hint="eastAsia"/>
              </w:rPr>
              <w:t>4</w:t>
            </w:r>
          </w:p>
        </w:tc>
        <w:tc>
          <w:tcPr>
            <w:tcW w:w="2857" w:type="pct"/>
            <w:vAlign w:val="center"/>
          </w:tcPr>
          <w:p w:rsidR="006E38E6" w:rsidRPr="00347298" w:rsidRDefault="006E38E6" w:rsidP="004E7B4A">
            <w:pPr>
              <w:pStyle w:val="a8"/>
              <w:rPr>
                <w:rFonts w:hAnsi="仿宋"/>
                <w:szCs w:val="21"/>
              </w:rPr>
            </w:pPr>
            <w:r w:rsidRPr="00347298">
              <w:rPr>
                <w:rFonts w:hAnsi="仿宋" w:hint="eastAsia"/>
                <w:szCs w:val="21"/>
              </w:rPr>
              <w:t>农药包装废弃物回收处理试点推广情况</w:t>
            </w:r>
          </w:p>
        </w:tc>
        <w:tc>
          <w:tcPr>
            <w:tcW w:w="1683" w:type="pct"/>
            <w:vAlign w:val="center"/>
          </w:tcPr>
          <w:p w:rsidR="006E38E6" w:rsidRPr="00347298" w:rsidRDefault="006E38E6" w:rsidP="004E7B4A">
            <w:pPr>
              <w:pStyle w:val="a8"/>
              <w:rPr>
                <w:rFonts w:hAnsi="仿宋"/>
                <w:szCs w:val="21"/>
              </w:rPr>
            </w:pPr>
            <w:r w:rsidRPr="00347298">
              <w:rPr>
                <w:rFonts w:hAnsi="仿宋" w:hint="eastAsia"/>
                <w:szCs w:val="21"/>
              </w:rPr>
              <w:t>100%蔬菜产业重点县</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hint="eastAsia"/>
              </w:rPr>
              <w:t>5</w:t>
            </w:r>
          </w:p>
        </w:tc>
        <w:tc>
          <w:tcPr>
            <w:tcW w:w="2857" w:type="pct"/>
            <w:vAlign w:val="center"/>
          </w:tcPr>
          <w:p w:rsidR="006E38E6" w:rsidRPr="00347298" w:rsidRDefault="006E38E6" w:rsidP="004E7B4A">
            <w:pPr>
              <w:pStyle w:val="a8"/>
              <w:rPr>
                <w:rFonts w:hAnsi="仿宋"/>
                <w:szCs w:val="21"/>
              </w:rPr>
            </w:pPr>
            <w:r w:rsidRPr="00347298">
              <w:rPr>
                <w:rFonts w:hAnsi="仿宋" w:hint="eastAsia"/>
                <w:szCs w:val="21"/>
              </w:rPr>
              <w:t>化肥、农药利用率</w:t>
            </w:r>
          </w:p>
        </w:tc>
        <w:tc>
          <w:tcPr>
            <w:tcW w:w="1683" w:type="pct"/>
            <w:vAlign w:val="center"/>
          </w:tcPr>
          <w:p w:rsidR="006E38E6" w:rsidRPr="00347298" w:rsidRDefault="006E38E6" w:rsidP="004E7B4A">
            <w:pPr>
              <w:pStyle w:val="a8"/>
              <w:rPr>
                <w:rFonts w:hAnsi="仿宋"/>
                <w:szCs w:val="21"/>
              </w:rPr>
            </w:pPr>
            <w:r w:rsidRPr="00347298">
              <w:rPr>
                <w:rFonts w:hAnsi="仿宋" w:hint="eastAsia"/>
                <w:szCs w:val="21"/>
              </w:rPr>
              <w:t>40%以上</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hint="eastAsia"/>
              </w:rPr>
              <w:t>6</w:t>
            </w:r>
          </w:p>
        </w:tc>
        <w:tc>
          <w:tcPr>
            <w:tcW w:w="2857" w:type="pct"/>
            <w:vAlign w:val="center"/>
          </w:tcPr>
          <w:p w:rsidR="006E38E6" w:rsidRPr="00347298" w:rsidRDefault="006E38E6" w:rsidP="004E7B4A">
            <w:pPr>
              <w:pStyle w:val="a8"/>
              <w:rPr>
                <w:rFonts w:hAnsi="仿宋"/>
                <w:szCs w:val="21"/>
              </w:rPr>
            </w:pPr>
            <w:r w:rsidRPr="00347298">
              <w:rPr>
                <w:rFonts w:hAnsi="仿宋" w:hint="eastAsia"/>
                <w:szCs w:val="21"/>
              </w:rPr>
              <w:t>测土配方施肥技术推广覆盖率</w:t>
            </w:r>
          </w:p>
        </w:tc>
        <w:tc>
          <w:tcPr>
            <w:tcW w:w="1683" w:type="pct"/>
            <w:vAlign w:val="center"/>
          </w:tcPr>
          <w:p w:rsidR="006E38E6" w:rsidRPr="00347298" w:rsidRDefault="006E38E6" w:rsidP="004E7B4A">
            <w:pPr>
              <w:pStyle w:val="a8"/>
              <w:rPr>
                <w:rFonts w:hAnsi="仿宋"/>
                <w:szCs w:val="21"/>
              </w:rPr>
            </w:pPr>
            <w:r w:rsidRPr="00347298">
              <w:rPr>
                <w:rFonts w:hAnsi="仿宋" w:hint="eastAsia"/>
                <w:szCs w:val="21"/>
              </w:rPr>
              <w:t>90%以上</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hint="eastAsia"/>
              </w:rPr>
              <w:t>7</w:t>
            </w:r>
          </w:p>
        </w:tc>
        <w:tc>
          <w:tcPr>
            <w:tcW w:w="2857" w:type="pct"/>
            <w:vAlign w:val="center"/>
          </w:tcPr>
          <w:p w:rsidR="006E38E6" w:rsidRPr="00347298" w:rsidRDefault="006E38E6" w:rsidP="004E7B4A">
            <w:pPr>
              <w:pStyle w:val="a8"/>
              <w:rPr>
                <w:rFonts w:hAnsi="仿宋"/>
                <w:szCs w:val="21"/>
              </w:rPr>
            </w:pPr>
            <w:r w:rsidRPr="00347298">
              <w:rPr>
                <w:rFonts w:hAnsi="仿宋" w:hint="eastAsia"/>
                <w:szCs w:val="21"/>
              </w:rPr>
              <w:t>规模化养殖场（小区）配套建设废弃物处理设施比例</w:t>
            </w:r>
          </w:p>
        </w:tc>
        <w:tc>
          <w:tcPr>
            <w:tcW w:w="1683" w:type="pct"/>
            <w:vAlign w:val="center"/>
          </w:tcPr>
          <w:p w:rsidR="006E38E6" w:rsidRPr="00347298" w:rsidRDefault="006E38E6" w:rsidP="004E7B4A">
            <w:pPr>
              <w:pStyle w:val="a8"/>
              <w:rPr>
                <w:rFonts w:hAnsi="仿宋"/>
                <w:szCs w:val="21"/>
              </w:rPr>
            </w:pPr>
            <w:r w:rsidRPr="00347298">
              <w:rPr>
                <w:rFonts w:hAnsi="仿宋" w:hint="eastAsia"/>
                <w:szCs w:val="21"/>
              </w:rPr>
              <w:t>75%以上</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hint="eastAsia"/>
              </w:rPr>
              <w:t>8</w:t>
            </w:r>
          </w:p>
        </w:tc>
        <w:tc>
          <w:tcPr>
            <w:tcW w:w="2857" w:type="pct"/>
            <w:vAlign w:val="center"/>
          </w:tcPr>
          <w:p w:rsidR="006E38E6" w:rsidRPr="00347298" w:rsidRDefault="006E38E6" w:rsidP="004E7B4A">
            <w:pPr>
              <w:pStyle w:val="a8"/>
              <w:rPr>
                <w:rFonts w:hAnsi="仿宋"/>
              </w:rPr>
            </w:pPr>
            <w:r w:rsidRPr="00347298">
              <w:rPr>
                <w:rFonts w:hAnsi="仿宋" w:hint="eastAsia"/>
              </w:rPr>
              <w:t>城市污泥无害化处理处置率</w:t>
            </w:r>
          </w:p>
        </w:tc>
        <w:tc>
          <w:tcPr>
            <w:tcW w:w="1683" w:type="pct"/>
            <w:vAlign w:val="center"/>
          </w:tcPr>
          <w:p w:rsidR="006E38E6" w:rsidRPr="00347298" w:rsidRDefault="006E38E6" w:rsidP="004E7B4A">
            <w:pPr>
              <w:pStyle w:val="a8"/>
              <w:rPr>
                <w:rFonts w:hAnsi="仿宋"/>
                <w:b/>
              </w:rPr>
            </w:pPr>
            <w:r w:rsidRPr="00347298">
              <w:rPr>
                <w:rFonts w:hAnsi="仿宋" w:hint="eastAsia"/>
                <w:szCs w:val="21"/>
              </w:rPr>
              <w:t>90%以上</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hint="eastAsia"/>
              </w:rPr>
              <w:t>9</w:t>
            </w:r>
          </w:p>
        </w:tc>
        <w:tc>
          <w:tcPr>
            <w:tcW w:w="2857" w:type="pct"/>
            <w:vAlign w:val="center"/>
          </w:tcPr>
          <w:p w:rsidR="006E38E6" w:rsidRPr="00347298" w:rsidRDefault="006E38E6" w:rsidP="004E7B4A">
            <w:pPr>
              <w:pStyle w:val="a8"/>
              <w:rPr>
                <w:rFonts w:hAnsi="仿宋"/>
              </w:rPr>
            </w:pPr>
            <w:r w:rsidRPr="00347298">
              <w:rPr>
                <w:rFonts w:hAnsi="仿宋" w:hint="eastAsia"/>
              </w:rPr>
              <w:t>轻度和中度污染耕地安全利用面积</w:t>
            </w:r>
          </w:p>
        </w:tc>
        <w:tc>
          <w:tcPr>
            <w:tcW w:w="1683" w:type="pct"/>
            <w:vAlign w:val="center"/>
          </w:tcPr>
          <w:p w:rsidR="006E38E6" w:rsidRPr="00347298" w:rsidRDefault="006E38E6" w:rsidP="004E7B4A">
            <w:pPr>
              <w:pStyle w:val="a8"/>
              <w:rPr>
                <w:rFonts w:hAnsi="仿宋"/>
                <w:b/>
              </w:rPr>
            </w:pPr>
            <w:r w:rsidRPr="00347298">
              <w:rPr>
                <w:rFonts w:hAnsi="仿宋" w:hint="eastAsia"/>
                <w:szCs w:val="21"/>
              </w:rPr>
              <w:t>完成省下达任务</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hint="eastAsia"/>
              </w:rPr>
              <w:t>10</w:t>
            </w:r>
          </w:p>
        </w:tc>
        <w:tc>
          <w:tcPr>
            <w:tcW w:w="2857" w:type="pct"/>
            <w:vAlign w:val="center"/>
          </w:tcPr>
          <w:p w:rsidR="006E38E6" w:rsidRPr="00347298" w:rsidRDefault="006E38E6" w:rsidP="004E7B4A">
            <w:pPr>
              <w:pStyle w:val="a8"/>
              <w:rPr>
                <w:rFonts w:hAnsi="仿宋"/>
              </w:rPr>
            </w:pPr>
            <w:r w:rsidRPr="00347298">
              <w:rPr>
                <w:rFonts w:hAnsi="仿宋" w:hint="eastAsia"/>
              </w:rPr>
              <w:t>重度污染耕地种植结构调整或退耕还林还草面积</w:t>
            </w:r>
          </w:p>
        </w:tc>
        <w:tc>
          <w:tcPr>
            <w:tcW w:w="1683" w:type="pct"/>
            <w:vAlign w:val="center"/>
          </w:tcPr>
          <w:p w:rsidR="006E38E6" w:rsidRPr="00347298" w:rsidRDefault="006E38E6" w:rsidP="004E7B4A">
            <w:pPr>
              <w:pStyle w:val="a8"/>
              <w:rPr>
                <w:rFonts w:hAnsi="仿宋"/>
                <w:szCs w:val="21"/>
              </w:rPr>
            </w:pPr>
            <w:r w:rsidRPr="00347298">
              <w:rPr>
                <w:rFonts w:hAnsi="仿宋" w:hint="eastAsia"/>
                <w:szCs w:val="21"/>
              </w:rPr>
              <w:t>完成省下达任务</w:t>
            </w:r>
          </w:p>
        </w:tc>
      </w:tr>
      <w:tr w:rsidR="006E38E6" w:rsidRPr="00347298" w:rsidTr="004E7B4A">
        <w:trPr>
          <w:trHeight w:val="61"/>
        </w:trPr>
        <w:tc>
          <w:tcPr>
            <w:tcW w:w="460" w:type="pct"/>
            <w:vAlign w:val="center"/>
          </w:tcPr>
          <w:p w:rsidR="006E38E6" w:rsidRPr="00347298" w:rsidRDefault="006E38E6" w:rsidP="004E7B4A">
            <w:pPr>
              <w:pStyle w:val="a8"/>
              <w:rPr>
                <w:rFonts w:hAnsi="仿宋"/>
              </w:rPr>
            </w:pPr>
            <w:r w:rsidRPr="00347298">
              <w:rPr>
                <w:rFonts w:hAnsi="仿宋" w:hint="eastAsia"/>
              </w:rPr>
              <w:t>11</w:t>
            </w:r>
          </w:p>
        </w:tc>
        <w:tc>
          <w:tcPr>
            <w:tcW w:w="2857" w:type="pct"/>
            <w:vAlign w:val="center"/>
          </w:tcPr>
          <w:p w:rsidR="006E38E6" w:rsidRPr="00347298" w:rsidRDefault="006E38E6" w:rsidP="004E7B4A">
            <w:pPr>
              <w:pStyle w:val="a8"/>
              <w:rPr>
                <w:rFonts w:hAnsi="仿宋"/>
              </w:rPr>
            </w:pPr>
            <w:r w:rsidRPr="00347298">
              <w:rPr>
                <w:rFonts w:hAnsi="仿宋" w:hint="eastAsia"/>
              </w:rPr>
              <w:t>受污染耕地治理与修复面积</w:t>
            </w:r>
          </w:p>
        </w:tc>
        <w:tc>
          <w:tcPr>
            <w:tcW w:w="1683" w:type="pct"/>
            <w:vAlign w:val="center"/>
          </w:tcPr>
          <w:p w:rsidR="006E38E6" w:rsidRPr="00347298" w:rsidRDefault="006E38E6" w:rsidP="004E7B4A">
            <w:pPr>
              <w:pStyle w:val="a8"/>
              <w:rPr>
                <w:rFonts w:hAnsi="仿宋"/>
                <w:szCs w:val="21"/>
              </w:rPr>
            </w:pPr>
            <w:r w:rsidRPr="00347298">
              <w:rPr>
                <w:rFonts w:hAnsi="仿宋" w:hint="eastAsia"/>
                <w:szCs w:val="21"/>
              </w:rPr>
              <w:t>完成省下达任务</w:t>
            </w:r>
          </w:p>
        </w:tc>
      </w:tr>
    </w:tbl>
    <w:p w:rsidR="006E38E6" w:rsidRPr="00347298" w:rsidRDefault="006E38E6" w:rsidP="006E38E6">
      <w:pPr>
        <w:spacing w:line="600" w:lineRule="exact"/>
        <w:rPr>
          <w:rFonts w:ascii="仿宋" w:eastAsia="仿宋" w:hAnsi="仿宋"/>
          <w:b/>
        </w:rPr>
      </w:pPr>
      <w:r w:rsidRPr="00347298">
        <w:rPr>
          <w:rFonts w:ascii="仿宋" w:eastAsia="仿宋" w:hAnsi="仿宋" w:hint="eastAsia"/>
          <w:b/>
        </w:rPr>
        <w:t xml:space="preserve">附件2              </w:t>
      </w:r>
    </w:p>
    <w:p w:rsidR="006E38E6" w:rsidRPr="00347298" w:rsidRDefault="006E38E6" w:rsidP="006E38E6">
      <w:pPr>
        <w:spacing w:line="600" w:lineRule="exact"/>
        <w:jc w:val="center"/>
        <w:rPr>
          <w:rFonts w:ascii="仿宋" w:eastAsia="仿宋" w:hAnsi="仿宋"/>
          <w:b/>
        </w:rPr>
      </w:pPr>
      <w:r w:rsidRPr="00347298">
        <w:rPr>
          <w:rFonts w:ascii="仿宋" w:eastAsia="仿宋" w:hAnsi="仿宋" w:hint="eastAsia"/>
          <w:b/>
        </w:rPr>
        <w:t>产粮（油）大县名单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4"/>
        <w:gridCol w:w="1952"/>
        <w:gridCol w:w="1951"/>
        <w:gridCol w:w="1951"/>
        <w:gridCol w:w="1951"/>
      </w:tblGrid>
      <w:tr w:rsidR="006E38E6" w:rsidRPr="00347298" w:rsidTr="004E7B4A">
        <w:trPr>
          <w:trHeight w:val="61"/>
        </w:trPr>
        <w:tc>
          <w:tcPr>
            <w:tcW w:w="424" w:type="pct"/>
            <w:vAlign w:val="center"/>
          </w:tcPr>
          <w:p w:rsidR="006E38E6" w:rsidRPr="00347298" w:rsidRDefault="006E38E6" w:rsidP="004E7B4A">
            <w:pPr>
              <w:pStyle w:val="a8"/>
              <w:rPr>
                <w:rFonts w:hAnsi="仿宋"/>
                <w:b/>
              </w:rPr>
            </w:pPr>
            <w:r w:rsidRPr="00347298">
              <w:rPr>
                <w:rFonts w:hAnsi="仿宋" w:hint="eastAsia"/>
                <w:b/>
              </w:rPr>
              <w:t>序号</w:t>
            </w:r>
          </w:p>
        </w:tc>
        <w:tc>
          <w:tcPr>
            <w:tcW w:w="1144" w:type="pct"/>
            <w:vAlign w:val="center"/>
          </w:tcPr>
          <w:p w:rsidR="006E38E6" w:rsidRPr="00347298" w:rsidRDefault="006E38E6" w:rsidP="004E7B4A">
            <w:pPr>
              <w:pStyle w:val="a8"/>
              <w:rPr>
                <w:rFonts w:hAnsi="仿宋"/>
                <w:b/>
              </w:rPr>
            </w:pPr>
            <w:r w:rsidRPr="00347298">
              <w:rPr>
                <w:rFonts w:hAnsi="仿宋" w:hint="eastAsia"/>
                <w:b/>
              </w:rPr>
              <w:t>县（市、区）</w:t>
            </w:r>
          </w:p>
        </w:tc>
        <w:tc>
          <w:tcPr>
            <w:tcW w:w="1144" w:type="pct"/>
            <w:vAlign w:val="center"/>
          </w:tcPr>
          <w:p w:rsidR="006E38E6" w:rsidRPr="00347298" w:rsidRDefault="006E38E6" w:rsidP="004E7B4A">
            <w:pPr>
              <w:pStyle w:val="a8"/>
              <w:rPr>
                <w:rFonts w:hAnsi="仿宋"/>
                <w:b/>
              </w:rPr>
            </w:pPr>
            <w:r w:rsidRPr="00347298">
              <w:rPr>
                <w:rFonts w:hAnsi="仿宋" w:hint="eastAsia"/>
                <w:b/>
              </w:rPr>
              <w:t>作物种类</w:t>
            </w:r>
          </w:p>
        </w:tc>
        <w:tc>
          <w:tcPr>
            <w:tcW w:w="1144" w:type="pct"/>
            <w:vAlign w:val="center"/>
          </w:tcPr>
          <w:p w:rsidR="006E38E6" w:rsidRPr="00347298" w:rsidRDefault="006E38E6" w:rsidP="004E7B4A">
            <w:pPr>
              <w:pStyle w:val="a8"/>
              <w:rPr>
                <w:rFonts w:hAnsi="仿宋"/>
                <w:b/>
              </w:rPr>
            </w:pPr>
            <w:r w:rsidRPr="00347298">
              <w:rPr>
                <w:rFonts w:hAnsi="仿宋" w:hint="eastAsia"/>
                <w:b/>
              </w:rPr>
              <w:t>种植面积</w:t>
            </w:r>
          </w:p>
        </w:tc>
        <w:tc>
          <w:tcPr>
            <w:tcW w:w="1144" w:type="pct"/>
            <w:vAlign w:val="center"/>
          </w:tcPr>
          <w:p w:rsidR="006E38E6" w:rsidRPr="00347298" w:rsidRDefault="006E38E6" w:rsidP="004E7B4A">
            <w:pPr>
              <w:pStyle w:val="a8"/>
              <w:rPr>
                <w:rFonts w:hAnsi="仿宋"/>
                <w:b/>
              </w:rPr>
            </w:pPr>
            <w:r w:rsidRPr="00347298">
              <w:rPr>
                <w:rFonts w:hAnsi="仿宋" w:hint="eastAsia"/>
                <w:b/>
              </w:rPr>
              <w:t>产量（吨</w:t>
            </w:r>
            <w:r w:rsidRPr="00347298">
              <w:rPr>
                <w:rFonts w:hAnsi="仿宋"/>
                <w:b/>
              </w:rPr>
              <w:t>/</w:t>
            </w:r>
            <w:r w:rsidRPr="00347298">
              <w:rPr>
                <w:rFonts w:hAnsi="仿宋" w:hint="eastAsia"/>
                <w:b/>
              </w:rPr>
              <w:t>年）</w:t>
            </w:r>
          </w:p>
        </w:tc>
      </w:tr>
      <w:tr w:rsidR="006E38E6" w:rsidRPr="00347298" w:rsidTr="004E7B4A">
        <w:trPr>
          <w:trHeight w:val="61"/>
        </w:trPr>
        <w:tc>
          <w:tcPr>
            <w:tcW w:w="424" w:type="pct"/>
            <w:vMerge w:val="restart"/>
            <w:vAlign w:val="center"/>
          </w:tcPr>
          <w:p w:rsidR="006E38E6" w:rsidRPr="00347298" w:rsidRDefault="006E38E6" w:rsidP="004E7B4A">
            <w:pPr>
              <w:pStyle w:val="a8"/>
              <w:rPr>
                <w:rFonts w:hAnsi="仿宋"/>
              </w:rPr>
            </w:pPr>
            <w:r w:rsidRPr="00347298">
              <w:rPr>
                <w:rFonts w:hAnsi="仿宋"/>
              </w:rPr>
              <w:t>1</w:t>
            </w:r>
          </w:p>
        </w:tc>
        <w:tc>
          <w:tcPr>
            <w:tcW w:w="1144" w:type="pct"/>
            <w:vMerge w:val="restart"/>
            <w:vAlign w:val="center"/>
          </w:tcPr>
          <w:p w:rsidR="006E38E6" w:rsidRPr="00347298" w:rsidRDefault="006E38E6" w:rsidP="004E7B4A">
            <w:pPr>
              <w:pStyle w:val="a8"/>
              <w:rPr>
                <w:rFonts w:hAnsi="仿宋"/>
              </w:rPr>
            </w:pPr>
            <w:r w:rsidRPr="00347298">
              <w:rPr>
                <w:rFonts w:hAnsi="仿宋"/>
              </w:rPr>
              <w:t>廉江市</w:t>
            </w:r>
          </w:p>
        </w:tc>
        <w:tc>
          <w:tcPr>
            <w:tcW w:w="1144" w:type="pct"/>
            <w:vAlign w:val="center"/>
          </w:tcPr>
          <w:p w:rsidR="006E38E6" w:rsidRPr="00347298" w:rsidRDefault="006E38E6" w:rsidP="004E7B4A">
            <w:pPr>
              <w:pStyle w:val="a8"/>
              <w:rPr>
                <w:rFonts w:hAnsi="仿宋"/>
              </w:rPr>
            </w:pPr>
            <w:r w:rsidRPr="00347298">
              <w:rPr>
                <w:rFonts w:hAnsi="仿宋"/>
              </w:rPr>
              <w:t>稻谷</w:t>
            </w:r>
          </w:p>
        </w:tc>
        <w:tc>
          <w:tcPr>
            <w:tcW w:w="1144" w:type="pct"/>
            <w:vAlign w:val="center"/>
          </w:tcPr>
          <w:p w:rsidR="006E38E6" w:rsidRPr="00347298" w:rsidRDefault="006E38E6" w:rsidP="004E7B4A">
            <w:pPr>
              <w:pStyle w:val="a8"/>
              <w:rPr>
                <w:rFonts w:hAnsi="仿宋"/>
              </w:rPr>
            </w:pPr>
            <w:r w:rsidRPr="00347298">
              <w:rPr>
                <w:rFonts w:hAnsi="仿宋" w:hint="eastAsia"/>
              </w:rPr>
              <w:t>59860</w:t>
            </w:r>
          </w:p>
        </w:tc>
        <w:tc>
          <w:tcPr>
            <w:tcW w:w="1144" w:type="pct"/>
            <w:vAlign w:val="center"/>
          </w:tcPr>
          <w:p w:rsidR="006E38E6" w:rsidRPr="00347298" w:rsidRDefault="006E38E6" w:rsidP="004E7B4A">
            <w:pPr>
              <w:pStyle w:val="a8"/>
              <w:rPr>
                <w:rFonts w:hAnsi="仿宋"/>
              </w:rPr>
            </w:pPr>
            <w:r w:rsidRPr="00347298">
              <w:rPr>
                <w:rFonts w:hAnsi="仿宋" w:hint="eastAsia"/>
              </w:rPr>
              <w:t>332265</w:t>
            </w:r>
          </w:p>
        </w:tc>
      </w:tr>
      <w:tr w:rsidR="006E38E6" w:rsidRPr="00347298" w:rsidTr="004E7B4A">
        <w:trPr>
          <w:trHeight w:val="90"/>
        </w:trPr>
        <w:tc>
          <w:tcPr>
            <w:tcW w:w="424" w:type="pct"/>
            <w:vMerge/>
            <w:vAlign w:val="center"/>
          </w:tcPr>
          <w:p w:rsidR="006E38E6" w:rsidRPr="00347298" w:rsidRDefault="006E38E6" w:rsidP="004E7B4A">
            <w:pPr>
              <w:pStyle w:val="a8"/>
              <w:rPr>
                <w:rFonts w:hAnsi="仿宋"/>
              </w:rPr>
            </w:pPr>
          </w:p>
        </w:tc>
        <w:tc>
          <w:tcPr>
            <w:tcW w:w="1144" w:type="pct"/>
            <w:vMerge/>
            <w:vAlign w:val="center"/>
          </w:tcPr>
          <w:p w:rsidR="006E38E6" w:rsidRPr="00347298" w:rsidRDefault="006E38E6" w:rsidP="004E7B4A">
            <w:pPr>
              <w:pStyle w:val="a8"/>
              <w:rPr>
                <w:rFonts w:hAnsi="仿宋"/>
              </w:rPr>
            </w:pPr>
          </w:p>
        </w:tc>
        <w:tc>
          <w:tcPr>
            <w:tcW w:w="1144" w:type="pct"/>
            <w:vAlign w:val="center"/>
          </w:tcPr>
          <w:p w:rsidR="006E38E6" w:rsidRPr="00347298" w:rsidRDefault="006E38E6" w:rsidP="004E7B4A">
            <w:pPr>
              <w:pStyle w:val="a8"/>
              <w:rPr>
                <w:rFonts w:hAnsi="仿宋"/>
              </w:rPr>
            </w:pPr>
            <w:r w:rsidRPr="00347298">
              <w:rPr>
                <w:rFonts w:hAnsi="仿宋"/>
              </w:rPr>
              <w:t>花生</w:t>
            </w:r>
          </w:p>
        </w:tc>
        <w:tc>
          <w:tcPr>
            <w:tcW w:w="1144" w:type="pct"/>
            <w:vAlign w:val="center"/>
          </w:tcPr>
          <w:p w:rsidR="006E38E6" w:rsidRPr="00347298" w:rsidRDefault="006E38E6" w:rsidP="004E7B4A">
            <w:pPr>
              <w:pStyle w:val="a8"/>
              <w:rPr>
                <w:rFonts w:hAnsi="仿宋"/>
              </w:rPr>
            </w:pPr>
            <w:r w:rsidRPr="00347298">
              <w:rPr>
                <w:rFonts w:hAnsi="仿宋" w:hint="eastAsia"/>
              </w:rPr>
              <w:t>14280</w:t>
            </w:r>
          </w:p>
        </w:tc>
        <w:tc>
          <w:tcPr>
            <w:tcW w:w="1144" w:type="pct"/>
            <w:vAlign w:val="center"/>
          </w:tcPr>
          <w:p w:rsidR="006E38E6" w:rsidRPr="00347298" w:rsidRDefault="006E38E6" w:rsidP="004E7B4A">
            <w:pPr>
              <w:pStyle w:val="a8"/>
              <w:rPr>
                <w:rFonts w:hAnsi="仿宋"/>
              </w:rPr>
            </w:pPr>
            <w:r w:rsidRPr="00347298">
              <w:rPr>
                <w:rFonts w:hAnsi="仿宋" w:hint="eastAsia"/>
              </w:rPr>
              <w:t>47889</w:t>
            </w:r>
          </w:p>
        </w:tc>
      </w:tr>
      <w:tr w:rsidR="006E38E6" w:rsidRPr="00347298" w:rsidTr="004E7B4A">
        <w:trPr>
          <w:trHeight w:val="90"/>
        </w:trPr>
        <w:tc>
          <w:tcPr>
            <w:tcW w:w="424" w:type="pct"/>
            <w:vMerge w:val="restart"/>
            <w:vAlign w:val="center"/>
          </w:tcPr>
          <w:p w:rsidR="006E38E6" w:rsidRPr="00347298" w:rsidRDefault="006E38E6" w:rsidP="004E7B4A">
            <w:pPr>
              <w:pStyle w:val="a8"/>
              <w:rPr>
                <w:rFonts w:hAnsi="仿宋"/>
              </w:rPr>
            </w:pPr>
            <w:r w:rsidRPr="00347298">
              <w:rPr>
                <w:rFonts w:hAnsi="仿宋" w:hint="eastAsia"/>
              </w:rPr>
              <w:t>2</w:t>
            </w:r>
          </w:p>
        </w:tc>
        <w:tc>
          <w:tcPr>
            <w:tcW w:w="1144" w:type="pct"/>
            <w:vMerge w:val="restart"/>
            <w:vAlign w:val="center"/>
          </w:tcPr>
          <w:p w:rsidR="006E38E6" w:rsidRPr="00347298" w:rsidRDefault="006E38E6" w:rsidP="004E7B4A">
            <w:pPr>
              <w:pStyle w:val="a8"/>
              <w:rPr>
                <w:rFonts w:hAnsi="仿宋"/>
              </w:rPr>
            </w:pPr>
            <w:r w:rsidRPr="00347298">
              <w:rPr>
                <w:rFonts w:hAnsi="仿宋"/>
              </w:rPr>
              <w:t>雷州市</w:t>
            </w:r>
          </w:p>
        </w:tc>
        <w:tc>
          <w:tcPr>
            <w:tcW w:w="1144" w:type="pct"/>
            <w:vAlign w:val="center"/>
          </w:tcPr>
          <w:p w:rsidR="006E38E6" w:rsidRPr="00347298" w:rsidRDefault="006E38E6" w:rsidP="004E7B4A">
            <w:pPr>
              <w:pStyle w:val="a8"/>
              <w:rPr>
                <w:rFonts w:hAnsi="仿宋"/>
              </w:rPr>
            </w:pPr>
            <w:r w:rsidRPr="00347298">
              <w:rPr>
                <w:rFonts w:hAnsi="仿宋"/>
              </w:rPr>
              <w:t>稻谷</w:t>
            </w:r>
          </w:p>
        </w:tc>
        <w:tc>
          <w:tcPr>
            <w:tcW w:w="1144" w:type="pct"/>
            <w:vAlign w:val="center"/>
          </w:tcPr>
          <w:p w:rsidR="006E38E6" w:rsidRPr="00347298" w:rsidRDefault="006E38E6" w:rsidP="004E7B4A">
            <w:pPr>
              <w:pStyle w:val="a8"/>
              <w:rPr>
                <w:rFonts w:hAnsi="仿宋"/>
              </w:rPr>
            </w:pPr>
            <w:r w:rsidRPr="00347298">
              <w:rPr>
                <w:rFonts w:hAnsi="仿宋" w:hint="eastAsia"/>
              </w:rPr>
              <w:t>54529</w:t>
            </w:r>
          </w:p>
        </w:tc>
        <w:tc>
          <w:tcPr>
            <w:tcW w:w="1144" w:type="pct"/>
            <w:vAlign w:val="center"/>
          </w:tcPr>
          <w:p w:rsidR="006E38E6" w:rsidRPr="00347298" w:rsidRDefault="006E38E6" w:rsidP="004E7B4A">
            <w:pPr>
              <w:pStyle w:val="a8"/>
              <w:rPr>
                <w:rFonts w:hAnsi="仿宋"/>
              </w:rPr>
            </w:pPr>
            <w:r w:rsidRPr="00347298">
              <w:rPr>
                <w:rFonts w:hAnsi="仿宋" w:hint="eastAsia"/>
              </w:rPr>
              <w:t>296084</w:t>
            </w:r>
          </w:p>
        </w:tc>
      </w:tr>
      <w:tr w:rsidR="006E38E6" w:rsidRPr="00347298" w:rsidTr="004E7B4A">
        <w:trPr>
          <w:trHeight w:val="90"/>
        </w:trPr>
        <w:tc>
          <w:tcPr>
            <w:tcW w:w="424" w:type="pct"/>
            <w:vMerge/>
            <w:vAlign w:val="center"/>
          </w:tcPr>
          <w:p w:rsidR="006E38E6" w:rsidRPr="00347298" w:rsidRDefault="006E38E6" w:rsidP="004E7B4A">
            <w:pPr>
              <w:pStyle w:val="a8"/>
              <w:rPr>
                <w:rFonts w:hAnsi="仿宋"/>
              </w:rPr>
            </w:pPr>
          </w:p>
        </w:tc>
        <w:tc>
          <w:tcPr>
            <w:tcW w:w="1144" w:type="pct"/>
            <w:vMerge/>
            <w:vAlign w:val="center"/>
          </w:tcPr>
          <w:p w:rsidR="006E38E6" w:rsidRPr="00347298" w:rsidRDefault="006E38E6" w:rsidP="004E7B4A">
            <w:pPr>
              <w:pStyle w:val="a8"/>
              <w:rPr>
                <w:rFonts w:hAnsi="仿宋"/>
              </w:rPr>
            </w:pPr>
          </w:p>
        </w:tc>
        <w:tc>
          <w:tcPr>
            <w:tcW w:w="1144" w:type="pct"/>
            <w:vAlign w:val="center"/>
          </w:tcPr>
          <w:p w:rsidR="006E38E6" w:rsidRPr="00347298" w:rsidRDefault="006E38E6" w:rsidP="004E7B4A">
            <w:pPr>
              <w:pStyle w:val="a8"/>
              <w:rPr>
                <w:rFonts w:hAnsi="仿宋"/>
              </w:rPr>
            </w:pPr>
            <w:r w:rsidRPr="00347298">
              <w:rPr>
                <w:rFonts w:hAnsi="仿宋"/>
              </w:rPr>
              <w:t>花生</w:t>
            </w:r>
          </w:p>
        </w:tc>
        <w:tc>
          <w:tcPr>
            <w:tcW w:w="1144" w:type="pct"/>
            <w:vAlign w:val="center"/>
          </w:tcPr>
          <w:p w:rsidR="006E38E6" w:rsidRPr="00347298" w:rsidRDefault="006E38E6" w:rsidP="004E7B4A">
            <w:pPr>
              <w:pStyle w:val="a8"/>
              <w:rPr>
                <w:rFonts w:hAnsi="仿宋"/>
              </w:rPr>
            </w:pPr>
            <w:r w:rsidRPr="00347298">
              <w:rPr>
                <w:rFonts w:hAnsi="仿宋" w:hint="eastAsia"/>
              </w:rPr>
              <w:t>13074</w:t>
            </w:r>
          </w:p>
        </w:tc>
        <w:tc>
          <w:tcPr>
            <w:tcW w:w="1144" w:type="pct"/>
            <w:vAlign w:val="center"/>
          </w:tcPr>
          <w:p w:rsidR="006E38E6" w:rsidRPr="00347298" w:rsidRDefault="006E38E6" w:rsidP="004E7B4A">
            <w:pPr>
              <w:pStyle w:val="a8"/>
              <w:rPr>
                <w:rFonts w:hAnsi="仿宋"/>
              </w:rPr>
            </w:pPr>
            <w:r w:rsidRPr="00347298">
              <w:rPr>
                <w:rFonts w:hAnsi="仿宋" w:hint="eastAsia"/>
              </w:rPr>
              <w:t>58113</w:t>
            </w:r>
          </w:p>
        </w:tc>
      </w:tr>
      <w:tr w:rsidR="006E38E6" w:rsidRPr="00347298" w:rsidTr="004E7B4A">
        <w:trPr>
          <w:trHeight w:val="61"/>
        </w:trPr>
        <w:tc>
          <w:tcPr>
            <w:tcW w:w="424" w:type="pct"/>
            <w:vAlign w:val="center"/>
          </w:tcPr>
          <w:p w:rsidR="006E38E6" w:rsidRPr="00347298" w:rsidRDefault="006E38E6" w:rsidP="004E7B4A">
            <w:pPr>
              <w:pStyle w:val="a8"/>
              <w:rPr>
                <w:rFonts w:hAnsi="仿宋"/>
              </w:rPr>
            </w:pPr>
            <w:r w:rsidRPr="00347298">
              <w:rPr>
                <w:rFonts w:hAnsi="仿宋" w:hint="eastAsia"/>
              </w:rPr>
              <w:t>3</w:t>
            </w:r>
          </w:p>
        </w:tc>
        <w:tc>
          <w:tcPr>
            <w:tcW w:w="1144" w:type="pct"/>
            <w:vAlign w:val="center"/>
          </w:tcPr>
          <w:p w:rsidR="006E38E6" w:rsidRPr="00347298" w:rsidRDefault="006E38E6" w:rsidP="004E7B4A">
            <w:pPr>
              <w:pStyle w:val="a8"/>
              <w:rPr>
                <w:rFonts w:hAnsi="仿宋"/>
              </w:rPr>
            </w:pPr>
            <w:r w:rsidRPr="00347298">
              <w:rPr>
                <w:rFonts w:hAnsi="仿宋"/>
              </w:rPr>
              <w:t>遂溪县</w:t>
            </w:r>
          </w:p>
        </w:tc>
        <w:tc>
          <w:tcPr>
            <w:tcW w:w="1144" w:type="pct"/>
            <w:vAlign w:val="center"/>
          </w:tcPr>
          <w:p w:rsidR="006E38E6" w:rsidRPr="00347298" w:rsidRDefault="006E38E6" w:rsidP="004E7B4A">
            <w:pPr>
              <w:pStyle w:val="a8"/>
              <w:rPr>
                <w:rFonts w:hAnsi="仿宋"/>
              </w:rPr>
            </w:pPr>
            <w:r w:rsidRPr="00347298">
              <w:rPr>
                <w:rFonts w:hAnsi="仿宋"/>
              </w:rPr>
              <w:t>花生</w:t>
            </w:r>
          </w:p>
        </w:tc>
        <w:tc>
          <w:tcPr>
            <w:tcW w:w="1144" w:type="pct"/>
            <w:vAlign w:val="center"/>
          </w:tcPr>
          <w:p w:rsidR="006E38E6" w:rsidRPr="00347298" w:rsidRDefault="006E38E6" w:rsidP="004E7B4A">
            <w:pPr>
              <w:pStyle w:val="a8"/>
              <w:rPr>
                <w:rFonts w:hAnsi="仿宋"/>
              </w:rPr>
            </w:pPr>
            <w:r w:rsidRPr="00347298">
              <w:rPr>
                <w:rFonts w:hAnsi="仿宋" w:hint="eastAsia"/>
              </w:rPr>
              <w:t>10504</w:t>
            </w:r>
          </w:p>
        </w:tc>
        <w:tc>
          <w:tcPr>
            <w:tcW w:w="1144" w:type="pct"/>
            <w:vAlign w:val="center"/>
          </w:tcPr>
          <w:p w:rsidR="006E38E6" w:rsidRPr="00347298" w:rsidRDefault="006E38E6" w:rsidP="004E7B4A">
            <w:pPr>
              <w:pStyle w:val="a8"/>
              <w:rPr>
                <w:rFonts w:hAnsi="仿宋"/>
              </w:rPr>
            </w:pPr>
            <w:r w:rsidRPr="00347298">
              <w:rPr>
                <w:rFonts w:hAnsi="仿宋" w:hint="eastAsia"/>
              </w:rPr>
              <w:t>36648</w:t>
            </w:r>
          </w:p>
        </w:tc>
      </w:tr>
    </w:tbl>
    <w:p w:rsidR="006E38E6" w:rsidRPr="00347298" w:rsidRDefault="006E38E6" w:rsidP="006E38E6">
      <w:pPr>
        <w:pStyle w:val="a8"/>
        <w:jc w:val="left"/>
        <w:rPr>
          <w:rFonts w:hAnsi="仿宋"/>
        </w:rPr>
      </w:pPr>
      <w:r w:rsidRPr="00347298">
        <w:rPr>
          <w:rFonts w:hAnsi="仿宋" w:hint="eastAsia"/>
        </w:rPr>
        <w:t>备注：产粮（油）大县（市）人民政府要制定土壤环境保护方案，清单实行年度动态更新。</w:t>
      </w:r>
    </w:p>
    <w:p w:rsidR="006E38E6" w:rsidRPr="00347298" w:rsidRDefault="006E38E6" w:rsidP="006E38E6">
      <w:pPr>
        <w:spacing w:line="600" w:lineRule="exact"/>
        <w:rPr>
          <w:rFonts w:ascii="仿宋" w:eastAsia="仿宋" w:hAnsi="仿宋"/>
          <w:b/>
        </w:rPr>
      </w:pPr>
      <w:r w:rsidRPr="00347298">
        <w:rPr>
          <w:rFonts w:ascii="仿宋" w:eastAsia="仿宋" w:hAnsi="仿宋" w:hint="eastAsia"/>
          <w:b/>
        </w:rPr>
        <w:t xml:space="preserve">附件3               </w:t>
      </w:r>
    </w:p>
    <w:p w:rsidR="006E38E6" w:rsidRPr="00347298" w:rsidRDefault="006E38E6" w:rsidP="006E38E6">
      <w:pPr>
        <w:spacing w:line="600" w:lineRule="exact"/>
        <w:jc w:val="center"/>
        <w:rPr>
          <w:rFonts w:ascii="仿宋" w:eastAsia="仿宋" w:hAnsi="仿宋"/>
          <w:b/>
        </w:rPr>
      </w:pPr>
      <w:r w:rsidRPr="00347298">
        <w:rPr>
          <w:rFonts w:ascii="仿宋" w:eastAsia="仿宋" w:hAnsi="仿宋" w:hint="eastAsia"/>
          <w:b/>
        </w:rPr>
        <w:t>蔬菜产业重点县名单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6"/>
        <w:gridCol w:w="1895"/>
        <w:gridCol w:w="1477"/>
        <w:gridCol w:w="1477"/>
        <w:gridCol w:w="1477"/>
        <w:gridCol w:w="1477"/>
      </w:tblGrid>
      <w:tr w:rsidR="006E38E6" w:rsidRPr="00347298" w:rsidTr="004E7B4A">
        <w:trPr>
          <w:trHeight w:val="61"/>
        </w:trPr>
        <w:tc>
          <w:tcPr>
            <w:tcW w:w="425" w:type="pct"/>
            <w:vMerge w:val="restart"/>
            <w:vAlign w:val="center"/>
          </w:tcPr>
          <w:p w:rsidR="006E38E6" w:rsidRPr="00347298" w:rsidRDefault="006E38E6" w:rsidP="004E7B4A">
            <w:pPr>
              <w:pStyle w:val="a8"/>
              <w:rPr>
                <w:rFonts w:hAnsi="仿宋"/>
                <w:b/>
              </w:rPr>
            </w:pPr>
            <w:r w:rsidRPr="00347298">
              <w:rPr>
                <w:rFonts w:hAnsi="仿宋" w:hint="eastAsia"/>
                <w:b/>
              </w:rPr>
              <w:t>序号</w:t>
            </w:r>
          </w:p>
        </w:tc>
        <w:tc>
          <w:tcPr>
            <w:tcW w:w="1111" w:type="pct"/>
            <w:vMerge w:val="restart"/>
            <w:vAlign w:val="center"/>
          </w:tcPr>
          <w:p w:rsidR="006E38E6" w:rsidRPr="00347298" w:rsidRDefault="006E38E6" w:rsidP="004E7B4A">
            <w:pPr>
              <w:pStyle w:val="a8"/>
              <w:rPr>
                <w:rFonts w:hAnsi="仿宋"/>
                <w:b/>
              </w:rPr>
            </w:pPr>
            <w:r w:rsidRPr="00347298">
              <w:rPr>
                <w:rFonts w:hAnsi="仿宋" w:hint="eastAsia"/>
                <w:b/>
              </w:rPr>
              <w:t>县（市、区）</w:t>
            </w:r>
          </w:p>
        </w:tc>
        <w:tc>
          <w:tcPr>
            <w:tcW w:w="1732" w:type="pct"/>
            <w:gridSpan w:val="2"/>
            <w:vAlign w:val="center"/>
          </w:tcPr>
          <w:p w:rsidR="006E38E6" w:rsidRPr="00347298" w:rsidRDefault="006E38E6" w:rsidP="004E7B4A">
            <w:pPr>
              <w:pStyle w:val="a8"/>
              <w:rPr>
                <w:rFonts w:hAnsi="仿宋"/>
                <w:b/>
              </w:rPr>
            </w:pPr>
            <w:r w:rsidRPr="00347298">
              <w:rPr>
                <w:rFonts w:hAnsi="仿宋"/>
                <w:b/>
              </w:rPr>
              <w:t>蔬菜</w:t>
            </w:r>
          </w:p>
        </w:tc>
        <w:tc>
          <w:tcPr>
            <w:tcW w:w="1732" w:type="pct"/>
            <w:gridSpan w:val="2"/>
          </w:tcPr>
          <w:p w:rsidR="006E38E6" w:rsidRPr="00347298" w:rsidRDefault="006E38E6" w:rsidP="004E7B4A">
            <w:pPr>
              <w:pStyle w:val="a8"/>
              <w:rPr>
                <w:rFonts w:hAnsi="仿宋"/>
                <w:b/>
              </w:rPr>
            </w:pPr>
            <w:r w:rsidRPr="00347298">
              <w:rPr>
                <w:rFonts w:hAnsi="仿宋"/>
                <w:b/>
              </w:rPr>
              <w:t>瓜类</w:t>
            </w:r>
          </w:p>
        </w:tc>
      </w:tr>
      <w:tr w:rsidR="006E38E6" w:rsidRPr="00347298" w:rsidTr="004E7B4A">
        <w:trPr>
          <w:trHeight w:val="61"/>
        </w:trPr>
        <w:tc>
          <w:tcPr>
            <w:tcW w:w="425" w:type="pct"/>
            <w:vMerge/>
            <w:vAlign w:val="center"/>
          </w:tcPr>
          <w:p w:rsidR="006E38E6" w:rsidRPr="00347298" w:rsidRDefault="006E38E6" w:rsidP="004E7B4A">
            <w:pPr>
              <w:pStyle w:val="a8"/>
              <w:rPr>
                <w:rFonts w:hAnsi="仿宋"/>
                <w:b/>
              </w:rPr>
            </w:pPr>
          </w:p>
        </w:tc>
        <w:tc>
          <w:tcPr>
            <w:tcW w:w="1111" w:type="pct"/>
            <w:vMerge/>
            <w:vAlign w:val="center"/>
          </w:tcPr>
          <w:p w:rsidR="006E38E6" w:rsidRPr="00347298" w:rsidRDefault="006E38E6" w:rsidP="004E7B4A">
            <w:pPr>
              <w:pStyle w:val="a8"/>
              <w:rPr>
                <w:rFonts w:hAnsi="仿宋"/>
                <w:b/>
              </w:rPr>
            </w:pPr>
          </w:p>
        </w:tc>
        <w:tc>
          <w:tcPr>
            <w:tcW w:w="866" w:type="pct"/>
            <w:vAlign w:val="center"/>
          </w:tcPr>
          <w:p w:rsidR="006E38E6" w:rsidRPr="00347298" w:rsidRDefault="006E38E6" w:rsidP="004E7B4A">
            <w:pPr>
              <w:pStyle w:val="a8"/>
              <w:rPr>
                <w:rFonts w:hAnsi="仿宋"/>
                <w:b/>
              </w:rPr>
            </w:pPr>
            <w:r w:rsidRPr="00347298">
              <w:rPr>
                <w:rFonts w:hAnsi="仿宋" w:hint="eastAsia"/>
                <w:b/>
              </w:rPr>
              <w:t>种植面积</w:t>
            </w:r>
            <w:r w:rsidRPr="00347298">
              <w:rPr>
                <w:rFonts w:hAnsi="仿宋"/>
                <w:b/>
              </w:rPr>
              <w:br/>
              <w:t>（</w:t>
            </w:r>
            <w:r w:rsidRPr="00347298">
              <w:rPr>
                <w:rFonts w:hAnsi="仿宋" w:hint="eastAsia"/>
                <w:b/>
              </w:rPr>
              <w:t>公顷</w:t>
            </w:r>
            <w:r w:rsidRPr="00347298">
              <w:rPr>
                <w:rFonts w:hAnsi="仿宋"/>
                <w:b/>
              </w:rPr>
              <w:t>）</w:t>
            </w:r>
          </w:p>
        </w:tc>
        <w:tc>
          <w:tcPr>
            <w:tcW w:w="866" w:type="pct"/>
            <w:vAlign w:val="center"/>
          </w:tcPr>
          <w:p w:rsidR="006E38E6" w:rsidRPr="00347298" w:rsidRDefault="006E38E6" w:rsidP="004E7B4A">
            <w:pPr>
              <w:pStyle w:val="a8"/>
              <w:rPr>
                <w:rFonts w:hAnsi="仿宋"/>
                <w:b/>
              </w:rPr>
            </w:pPr>
            <w:r w:rsidRPr="00347298">
              <w:rPr>
                <w:rFonts w:hAnsi="仿宋" w:hint="eastAsia"/>
                <w:b/>
              </w:rPr>
              <w:t>产量</w:t>
            </w:r>
            <w:r w:rsidRPr="00347298">
              <w:rPr>
                <w:rFonts w:hAnsi="仿宋"/>
                <w:b/>
              </w:rPr>
              <w:br/>
            </w:r>
            <w:r w:rsidRPr="00347298">
              <w:rPr>
                <w:rFonts w:hAnsi="仿宋" w:hint="eastAsia"/>
                <w:b/>
              </w:rPr>
              <w:t>（吨</w:t>
            </w:r>
            <w:r w:rsidRPr="00347298">
              <w:rPr>
                <w:rFonts w:hAnsi="仿宋"/>
                <w:b/>
              </w:rPr>
              <w:t>/</w:t>
            </w:r>
            <w:r w:rsidRPr="00347298">
              <w:rPr>
                <w:rFonts w:hAnsi="仿宋" w:hint="eastAsia"/>
                <w:b/>
              </w:rPr>
              <w:t>年）</w:t>
            </w:r>
          </w:p>
        </w:tc>
        <w:tc>
          <w:tcPr>
            <w:tcW w:w="866" w:type="pct"/>
            <w:vAlign w:val="center"/>
          </w:tcPr>
          <w:p w:rsidR="006E38E6" w:rsidRPr="00347298" w:rsidRDefault="006E38E6" w:rsidP="004E7B4A">
            <w:pPr>
              <w:pStyle w:val="a8"/>
              <w:rPr>
                <w:rFonts w:hAnsi="仿宋"/>
                <w:b/>
              </w:rPr>
            </w:pPr>
            <w:r w:rsidRPr="00347298">
              <w:rPr>
                <w:rFonts w:hAnsi="仿宋" w:hint="eastAsia"/>
                <w:b/>
              </w:rPr>
              <w:t>种植面积</w:t>
            </w:r>
            <w:r w:rsidRPr="00347298">
              <w:rPr>
                <w:rFonts w:hAnsi="仿宋"/>
                <w:b/>
              </w:rPr>
              <w:br/>
              <w:t>（</w:t>
            </w:r>
            <w:r w:rsidRPr="00347298">
              <w:rPr>
                <w:rFonts w:hAnsi="仿宋" w:hint="eastAsia"/>
                <w:b/>
              </w:rPr>
              <w:t>公顷</w:t>
            </w:r>
            <w:r w:rsidRPr="00347298">
              <w:rPr>
                <w:rFonts w:hAnsi="仿宋"/>
                <w:b/>
              </w:rPr>
              <w:t>）</w:t>
            </w:r>
          </w:p>
        </w:tc>
        <w:tc>
          <w:tcPr>
            <w:tcW w:w="866" w:type="pct"/>
            <w:vAlign w:val="center"/>
          </w:tcPr>
          <w:p w:rsidR="006E38E6" w:rsidRPr="00347298" w:rsidRDefault="006E38E6" w:rsidP="004E7B4A">
            <w:pPr>
              <w:pStyle w:val="a8"/>
              <w:rPr>
                <w:rFonts w:hAnsi="仿宋"/>
                <w:b/>
              </w:rPr>
            </w:pPr>
            <w:r w:rsidRPr="00347298">
              <w:rPr>
                <w:rFonts w:hAnsi="仿宋" w:hint="eastAsia"/>
                <w:b/>
              </w:rPr>
              <w:t>产量</w:t>
            </w:r>
            <w:r w:rsidRPr="00347298">
              <w:rPr>
                <w:rFonts w:hAnsi="仿宋"/>
                <w:b/>
              </w:rPr>
              <w:br/>
            </w:r>
            <w:r w:rsidRPr="00347298">
              <w:rPr>
                <w:rFonts w:hAnsi="仿宋" w:hint="eastAsia"/>
                <w:b/>
              </w:rPr>
              <w:t>（吨</w:t>
            </w:r>
            <w:r w:rsidRPr="00347298">
              <w:rPr>
                <w:rFonts w:hAnsi="仿宋"/>
                <w:b/>
              </w:rPr>
              <w:t>/</w:t>
            </w:r>
            <w:r w:rsidRPr="00347298">
              <w:rPr>
                <w:rFonts w:hAnsi="仿宋" w:hint="eastAsia"/>
                <w:b/>
              </w:rPr>
              <w:t>年）</w:t>
            </w:r>
          </w:p>
        </w:tc>
      </w:tr>
      <w:tr w:rsidR="006E38E6" w:rsidRPr="00347298" w:rsidTr="004E7B4A">
        <w:trPr>
          <w:trHeight w:val="61"/>
        </w:trPr>
        <w:tc>
          <w:tcPr>
            <w:tcW w:w="425" w:type="pct"/>
            <w:vAlign w:val="center"/>
          </w:tcPr>
          <w:p w:rsidR="006E38E6" w:rsidRPr="00347298" w:rsidRDefault="006E38E6" w:rsidP="004E7B4A">
            <w:pPr>
              <w:pStyle w:val="a8"/>
              <w:rPr>
                <w:rFonts w:hAnsi="仿宋"/>
              </w:rPr>
            </w:pPr>
            <w:r w:rsidRPr="00347298">
              <w:rPr>
                <w:rFonts w:hAnsi="仿宋"/>
              </w:rPr>
              <w:t>1</w:t>
            </w:r>
          </w:p>
        </w:tc>
        <w:tc>
          <w:tcPr>
            <w:tcW w:w="1111" w:type="pct"/>
            <w:vAlign w:val="center"/>
          </w:tcPr>
          <w:p w:rsidR="006E38E6" w:rsidRPr="00347298" w:rsidRDefault="006E38E6" w:rsidP="004E7B4A">
            <w:pPr>
              <w:pStyle w:val="a8"/>
              <w:rPr>
                <w:rFonts w:hAnsi="仿宋"/>
              </w:rPr>
            </w:pPr>
            <w:r w:rsidRPr="00347298">
              <w:rPr>
                <w:rFonts w:hAnsi="仿宋"/>
              </w:rPr>
              <w:t>徐闻县</w:t>
            </w:r>
          </w:p>
        </w:tc>
        <w:tc>
          <w:tcPr>
            <w:tcW w:w="866" w:type="pct"/>
            <w:vAlign w:val="center"/>
          </w:tcPr>
          <w:p w:rsidR="006E38E6" w:rsidRPr="00347298" w:rsidRDefault="006E38E6" w:rsidP="004E7B4A">
            <w:pPr>
              <w:pStyle w:val="a8"/>
              <w:rPr>
                <w:rFonts w:hAnsi="仿宋"/>
              </w:rPr>
            </w:pPr>
            <w:r w:rsidRPr="00347298">
              <w:rPr>
                <w:rFonts w:hAnsi="仿宋" w:hint="eastAsia"/>
              </w:rPr>
              <w:t>32657</w:t>
            </w:r>
          </w:p>
        </w:tc>
        <w:tc>
          <w:tcPr>
            <w:tcW w:w="866" w:type="pct"/>
            <w:vAlign w:val="center"/>
          </w:tcPr>
          <w:p w:rsidR="006E38E6" w:rsidRPr="00347298" w:rsidRDefault="006E38E6" w:rsidP="004E7B4A">
            <w:pPr>
              <w:pStyle w:val="a8"/>
              <w:rPr>
                <w:rFonts w:hAnsi="仿宋"/>
              </w:rPr>
            </w:pPr>
            <w:r w:rsidRPr="00347298">
              <w:rPr>
                <w:rFonts w:hAnsi="仿宋" w:hint="eastAsia"/>
              </w:rPr>
              <w:t>694077</w:t>
            </w:r>
          </w:p>
        </w:tc>
        <w:tc>
          <w:tcPr>
            <w:tcW w:w="866" w:type="pct"/>
          </w:tcPr>
          <w:p w:rsidR="006E38E6" w:rsidRPr="00347298" w:rsidRDefault="006E38E6" w:rsidP="004E7B4A">
            <w:pPr>
              <w:pStyle w:val="a8"/>
              <w:rPr>
                <w:rFonts w:hAnsi="仿宋"/>
              </w:rPr>
            </w:pPr>
            <w:r w:rsidRPr="00347298">
              <w:rPr>
                <w:rFonts w:hAnsi="仿宋" w:hint="eastAsia"/>
              </w:rPr>
              <w:t>314</w:t>
            </w:r>
          </w:p>
        </w:tc>
        <w:tc>
          <w:tcPr>
            <w:tcW w:w="866" w:type="pct"/>
            <w:vAlign w:val="center"/>
          </w:tcPr>
          <w:p w:rsidR="006E38E6" w:rsidRPr="00347298" w:rsidRDefault="006E38E6" w:rsidP="004E7B4A">
            <w:pPr>
              <w:pStyle w:val="a8"/>
              <w:rPr>
                <w:rFonts w:hAnsi="仿宋"/>
              </w:rPr>
            </w:pPr>
            <w:r w:rsidRPr="00347298">
              <w:rPr>
                <w:rFonts w:hAnsi="仿宋" w:hint="eastAsia"/>
              </w:rPr>
              <w:t>7930</w:t>
            </w:r>
          </w:p>
        </w:tc>
      </w:tr>
      <w:tr w:rsidR="006E38E6" w:rsidRPr="00347298" w:rsidTr="004E7B4A">
        <w:trPr>
          <w:trHeight w:val="61"/>
        </w:trPr>
        <w:tc>
          <w:tcPr>
            <w:tcW w:w="425" w:type="pct"/>
            <w:vAlign w:val="center"/>
          </w:tcPr>
          <w:p w:rsidR="006E38E6" w:rsidRPr="00347298" w:rsidRDefault="006E38E6" w:rsidP="004E7B4A">
            <w:pPr>
              <w:pStyle w:val="a8"/>
              <w:rPr>
                <w:rFonts w:hAnsi="仿宋"/>
              </w:rPr>
            </w:pPr>
            <w:r w:rsidRPr="00347298">
              <w:rPr>
                <w:rFonts w:hAnsi="仿宋"/>
              </w:rPr>
              <w:t>2</w:t>
            </w:r>
          </w:p>
        </w:tc>
        <w:tc>
          <w:tcPr>
            <w:tcW w:w="1111" w:type="pct"/>
            <w:vAlign w:val="center"/>
          </w:tcPr>
          <w:p w:rsidR="006E38E6" w:rsidRPr="00347298" w:rsidRDefault="006E38E6" w:rsidP="004E7B4A">
            <w:pPr>
              <w:pStyle w:val="a8"/>
              <w:rPr>
                <w:rFonts w:hAnsi="仿宋"/>
              </w:rPr>
            </w:pPr>
            <w:r w:rsidRPr="00347298">
              <w:rPr>
                <w:rFonts w:hAnsi="仿宋"/>
              </w:rPr>
              <w:t>遂溪县</w:t>
            </w:r>
          </w:p>
        </w:tc>
        <w:tc>
          <w:tcPr>
            <w:tcW w:w="866" w:type="pct"/>
            <w:vAlign w:val="center"/>
          </w:tcPr>
          <w:p w:rsidR="006E38E6" w:rsidRPr="00347298" w:rsidRDefault="006E38E6" w:rsidP="004E7B4A">
            <w:pPr>
              <w:pStyle w:val="a8"/>
              <w:rPr>
                <w:rFonts w:hAnsi="仿宋"/>
              </w:rPr>
            </w:pPr>
            <w:r w:rsidRPr="00347298">
              <w:rPr>
                <w:rFonts w:hAnsi="仿宋" w:hint="eastAsia"/>
              </w:rPr>
              <w:t>23616</w:t>
            </w:r>
          </w:p>
        </w:tc>
        <w:tc>
          <w:tcPr>
            <w:tcW w:w="866" w:type="pct"/>
            <w:vAlign w:val="center"/>
          </w:tcPr>
          <w:p w:rsidR="006E38E6" w:rsidRPr="00347298" w:rsidRDefault="006E38E6" w:rsidP="004E7B4A">
            <w:pPr>
              <w:pStyle w:val="a8"/>
              <w:rPr>
                <w:rFonts w:hAnsi="仿宋"/>
              </w:rPr>
            </w:pPr>
            <w:r w:rsidRPr="00347298">
              <w:rPr>
                <w:rFonts w:hAnsi="仿宋" w:hint="eastAsia"/>
              </w:rPr>
              <w:t>687224</w:t>
            </w:r>
          </w:p>
        </w:tc>
        <w:tc>
          <w:tcPr>
            <w:tcW w:w="866" w:type="pct"/>
          </w:tcPr>
          <w:p w:rsidR="006E38E6" w:rsidRPr="00347298" w:rsidRDefault="006E38E6" w:rsidP="004E7B4A">
            <w:pPr>
              <w:pStyle w:val="a8"/>
              <w:rPr>
                <w:rFonts w:hAnsi="仿宋"/>
              </w:rPr>
            </w:pPr>
            <w:r w:rsidRPr="00347298">
              <w:rPr>
                <w:rFonts w:hAnsi="仿宋" w:hint="eastAsia"/>
              </w:rPr>
              <w:t>1563</w:t>
            </w:r>
          </w:p>
        </w:tc>
        <w:tc>
          <w:tcPr>
            <w:tcW w:w="866" w:type="pct"/>
            <w:vAlign w:val="center"/>
          </w:tcPr>
          <w:p w:rsidR="006E38E6" w:rsidRPr="00347298" w:rsidRDefault="006E38E6" w:rsidP="004E7B4A">
            <w:pPr>
              <w:pStyle w:val="a8"/>
              <w:rPr>
                <w:rFonts w:hAnsi="仿宋"/>
              </w:rPr>
            </w:pPr>
            <w:r w:rsidRPr="00347298">
              <w:rPr>
                <w:rFonts w:hAnsi="仿宋" w:hint="eastAsia"/>
              </w:rPr>
              <w:t>58298</w:t>
            </w:r>
          </w:p>
        </w:tc>
      </w:tr>
      <w:tr w:rsidR="006E38E6" w:rsidRPr="00347298" w:rsidTr="004E7B4A">
        <w:trPr>
          <w:trHeight w:val="61"/>
        </w:trPr>
        <w:tc>
          <w:tcPr>
            <w:tcW w:w="425" w:type="pct"/>
            <w:vAlign w:val="center"/>
          </w:tcPr>
          <w:p w:rsidR="006E38E6" w:rsidRPr="00347298" w:rsidRDefault="006E38E6" w:rsidP="004E7B4A">
            <w:pPr>
              <w:pStyle w:val="a8"/>
              <w:rPr>
                <w:rFonts w:hAnsi="仿宋"/>
              </w:rPr>
            </w:pPr>
            <w:r w:rsidRPr="00347298">
              <w:rPr>
                <w:rFonts w:hAnsi="仿宋" w:hint="eastAsia"/>
              </w:rPr>
              <w:t>3</w:t>
            </w:r>
          </w:p>
        </w:tc>
        <w:tc>
          <w:tcPr>
            <w:tcW w:w="1111" w:type="pct"/>
            <w:vAlign w:val="center"/>
          </w:tcPr>
          <w:p w:rsidR="006E38E6" w:rsidRPr="00347298" w:rsidRDefault="006E38E6" w:rsidP="004E7B4A">
            <w:pPr>
              <w:pStyle w:val="a8"/>
              <w:rPr>
                <w:rFonts w:hAnsi="仿宋"/>
              </w:rPr>
            </w:pPr>
            <w:r w:rsidRPr="00347298">
              <w:rPr>
                <w:rFonts w:hAnsi="仿宋"/>
              </w:rPr>
              <w:t>廉江市</w:t>
            </w:r>
          </w:p>
        </w:tc>
        <w:tc>
          <w:tcPr>
            <w:tcW w:w="866" w:type="pct"/>
            <w:vAlign w:val="center"/>
          </w:tcPr>
          <w:p w:rsidR="006E38E6" w:rsidRPr="00347298" w:rsidRDefault="006E38E6" w:rsidP="004E7B4A">
            <w:pPr>
              <w:pStyle w:val="a8"/>
              <w:rPr>
                <w:rFonts w:hAnsi="仿宋"/>
              </w:rPr>
            </w:pPr>
            <w:r w:rsidRPr="00347298">
              <w:rPr>
                <w:rFonts w:hAnsi="仿宋" w:hint="eastAsia"/>
              </w:rPr>
              <w:t>39385</w:t>
            </w:r>
          </w:p>
        </w:tc>
        <w:tc>
          <w:tcPr>
            <w:tcW w:w="866" w:type="pct"/>
            <w:vAlign w:val="center"/>
          </w:tcPr>
          <w:p w:rsidR="006E38E6" w:rsidRPr="00347298" w:rsidRDefault="006E38E6" w:rsidP="004E7B4A">
            <w:pPr>
              <w:pStyle w:val="a8"/>
              <w:rPr>
                <w:rFonts w:hAnsi="仿宋"/>
              </w:rPr>
            </w:pPr>
            <w:r w:rsidRPr="00347298">
              <w:rPr>
                <w:rFonts w:hAnsi="仿宋" w:hint="eastAsia"/>
              </w:rPr>
              <w:t>974633</w:t>
            </w:r>
          </w:p>
        </w:tc>
        <w:tc>
          <w:tcPr>
            <w:tcW w:w="866" w:type="pct"/>
          </w:tcPr>
          <w:p w:rsidR="006E38E6" w:rsidRPr="00347298" w:rsidRDefault="006E38E6" w:rsidP="004E7B4A">
            <w:pPr>
              <w:pStyle w:val="a8"/>
              <w:rPr>
                <w:rFonts w:hAnsi="仿宋"/>
              </w:rPr>
            </w:pPr>
            <w:r w:rsidRPr="00347298">
              <w:rPr>
                <w:rFonts w:hAnsi="仿宋" w:hint="eastAsia"/>
              </w:rPr>
              <w:t>249</w:t>
            </w:r>
          </w:p>
        </w:tc>
        <w:tc>
          <w:tcPr>
            <w:tcW w:w="866" w:type="pct"/>
            <w:vAlign w:val="center"/>
          </w:tcPr>
          <w:p w:rsidR="006E38E6" w:rsidRPr="00347298" w:rsidRDefault="006E38E6" w:rsidP="004E7B4A">
            <w:pPr>
              <w:pStyle w:val="a8"/>
              <w:rPr>
                <w:rFonts w:hAnsi="仿宋"/>
              </w:rPr>
            </w:pPr>
            <w:r w:rsidRPr="00347298">
              <w:rPr>
                <w:rFonts w:hAnsi="仿宋" w:hint="eastAsia"/>
              </w:rPr>
              <w:t>8986</w:t>
            </w:r>
          </w:p>
        </w:tc>
      </w:tr>
      <w:tr w:rsidR="006E38E6" w:rsidRPr="00347298" w:rsidTr="004E7B4A">
        <w:trPr>
          <w:trHeight w:val="61"/>
        </w:trPr>
        <w:tc>
          <w:tcPr>
            <w:tcW w:w="425" w:type="pct"/>
            <w:vAlign w:val="center"/>
          </w:tcPr>
          <w:p w:rsidR="006E38E6" w:rsidRPr="00347298" w:rsidRDefault="006E38E6" w:rsidP="004E7B4A">
            <w:pPr>
              <w:pStyle w:val="a8"/>
              <w:rPr>
                <w:rFonts w:hAnsi="仿宋"/>
              </w:rPr>
            </w:pPr>
            <w:r w:rsidRPr="00347298">
              <w:rPr>
                <w:rFonts w:hAnsi="仿宋" w:hint="eastAsia"/>
              </w:rPr>
              <w:t>4</w:t>
            </w:r>
          </w:p>
        </w:tc>
        <w:tc>
          <w:tcPr>
            <w:tcW w:w="1111" w:type="pct"/>
            <w:vAlign w:val="center"/>
          </w:tcPr>
          <w:p w:rsidR="006E38E6" w:rsidRPr="00347298" w:rsidRDefault="006E38E6" w:rsidP="004E7B4A">
            <w:pPr>
              <w:pStyle w:val="a8"/>
              <w:rPr>
                <w:rFonts w:hAnsi="仿宋"/>
              </w:rPr>
            </w:pPr>
            <w:r w:rsidRPr="00347298">
              <w:rPr>
                <w:rFonts w:hAnsi="仿宋"/>
              </w:rPr>
              <w:t>雷州市</w:t>
            </w:r>
          </w:p>
        </w:tc>
        <w:tc>
          <w:tcPr>
            <w:tcW w:w="866" w:type="pct"/>
            <w:vAlign w:val="center"/>
          </w:tcPr>
          <w:p w:rsidR="006E38E6" w:rsidRPr="00347298" w:rsidRDefault="006E38E6" w:rsidP="004E7B4A">
            <w:pPr>
              <w:pStyle w:val="a8"/>
              <w:rPr>
                <w:rFonts w:hAnsi="仿宋"/>
              </w:rPr>
            </w:pPr>
            <w:r w:rsidRPr="00347298">
              <w:rPr>
                <w:rFonts w:hAnsi="仿宋" w:hint="eastAsia"/>
              </w:rPr>
              <w:t>29540</w:t>
            </w:r>
          </w:p>
        </w:tc>
        <w:tc>
          <w:tcPr>
            <w:tcW w:w="866" w:type="pct"/>
            <w:vAlign w:val="center"/>
          </w:tcPr>
          <w:p w:rsidR="006E38E6" w:rsidRPr="00347298" w:rsidRDefault="006E38E6" w:rsidP="004E7B4A">
            <w:pPr>
              <w:pStyle w:val="a8"/>
              <w:rPr>
                <w:rFonts w:hAnsi="仿宋"/>
              </w:rPr>
            </w:pPr>
            <w:r w:rsidRPr="00347298">
              <w:rPr>
                <w:rFonts w:hAnsi="仿宋" w:hint="eastAsia"/>
              </w:rPr>
              <w:t>692421</w:t>
            </w:r>
          </w:p>
        </w:tc>
        <w:tc>
          <w:tcPr>
            <w:tcW w:w="866" w:type="pct"/>
          </w:tcPr>
          <w:p w:rsidR="006E38E6" w:rsidRPr="00347298" w:rsidRDefault="006E38E6" w:rsidP="004E7B4A">
            <w:pPr>
              <w:pStyle w:val="a8"/>
              <w:rPr>
                <w:rFonts w:hAnsi="仿宋"/>
              </w:rPr>
            </w:pPr>
            <w:r w:rsidRPr="00347298">
              <w:rPr>
                <w:rFonts w:hAnsi="仿宋" w:hint="eastAsia"/>
              </w:rPr>
              <w:t>5101</w:t>
            </w:r>
          </w:p>
        </w:tc>
        <w:tc>
          <w:tcPr>
            <w:tcW w:w="866" w:type="pct"/>
            <w:vAlign w:val="center"/>
          </w:tcPr>
          <w:p w:rsidR="006E38E6" w:rsidRPr="00347298" w:rsidRDefault="006E38E6" w:rsidP="004E7B4A">
            <w:pPr>
              <w:pStyle w:val="a8"/>
              <w:rPr>
                <w:rFonts w:hAnsi="仿宋"/>
              </w:rPr>
            </w:pPr>
            <w:r w:rsidRPr="00347298">
              <w:rPr>
                <w:rFonts w:hAnsi="仿宋" w:hint="eastAsia"/>
              </w:rPr>
              <w:t>156480</w:t>
            </w:r>
          </w:p>
        </w:tc>
      </w:tr>
    </w:tbl>
    <w:p w:rsidR="006E38E6" w:rsidRPr="00347298" w:rsidRDefault="006E38E6" w:rsidP="006E38E6">
      <w:pPr>
        <w:pStyle w:val="a8"/>
        <w:jc w:val="left"/>
        <w:rPr>
          <w:rFonts w:hAnsi="仿宋"/>
        </w:rPr>
      </w:pPr>
      <w:r w:rsidRPr="00347298">
        <w:rPr>
          <w:rFonts w:hAnsi="仿宋" w:hint="eastAsia"/>
        </w:rPr>
        <w:t>备注：由农业部门负责在蔬菜产业重点县（市）推行农药包装废弃物回收试点。</w:t>
      </w:r>
    </w:p>
    <w:p w:rsidR="006E38E6" w:rsidRPr="00347298" w:rsidRDefault="006E38E6" w:rsidP="006E38E6">
      <w:pPr>
        <w:spacing w:line="600" w:lineRule="exact"/>
        <w:rPr>
          <w:rFonts w:ascii="仿宋" w:eastAsia="仿宋" w:hAnsi="仿宋"/>
          <w:b/>
        </w:rPr>
      </w:pPr>
    </w:p>
    <w:p w:rsidR="0011159E" w:rsidRDefault="0011159E" w:rsidP="006E38E6">
      <w:pPr>
        <w:spacing w:line="600" w:lineRule="exact"/>
        <w:rPr>
          <w:rFonts w:ascii="仿宋" w:eastAsia="仿宋" w:hAnsi="仿宋"/>
          <w:b/>
        </w:rPr>
      </w:pPr>
    </w:p>
    <w:p w:rsidR="006E38E6" w:rsidRPr="00347298" w:rsidRDefault="006E38E6" w:rsidP="006E38E6">
      <w:pPr>
        <w:spacing w:line="600" w:lineRule="exact"/>
        <w:rPr>
          <w:rFonts w:ascii="仿宋" w:eastAsia="仿宋" w:hAnsi="仿宋"/>
          <w:b/>
        </w:rPr>
      </w:pPr>
      <w:r w:rsidRPr="00347298">
        <w:rPr>
          <w:rFonts w:ascii="仿宋" w:eastAsia="仿宋" w:hAnsi="仿宋" w:hint="eastAsia"/>
          <w:b/>
        </w:rPr>
        <w:lastRenderedPageBreak/>
        <w:t xml:space="preserve">附件4     </w:t>
      </w:r>
    </w:p>
    <w:p w:rsidR="006E38E6" w:rsidRPr="00347298" w:rsidRDefault="006E38E6" w:rsidP="006E38E6">
      <w:pPr>
        <w:spacing w:line="600" w:lineRule="exact"/>
        <w:jc w:val="center"/>
        <w:rPr>
          <w:rFonts w:ascii="仿宋" w:eastAsia="仿宋" w:hAnsi="仿宋"/>
          <w:b/>
        </w:rPr>
      </w:pPr>
      <w:r w:rsidRPr="00347298">
        <w:rPr>
          <w:rFonts w:ascii="仿宋" w:eastAsia="仿宋" w:hAnsi="仿宋" w:hint="eastAsia"/>
          <w:b/>
        </w:rPr>
        <w:t>“</w:t>
      </w:r>
      <w:r w:rsidRPr="00347298">
        <w:rPr>
          <w:rFonts w:ascii="仿宋" w:eastAsia="仿宋" w:hAnsi="仿宋"/>
          <w:b/>
        </w:rPr>
        <w:t>菜篮子</w:t>
      </w:r>
      <w:r w:rsidRPr="00347298">
        <w:rPr>
          <w:rFonts w:ascii="仿宋" w:eastAsia="仿宋" w:hAnsi="仿宋" w:hint="eastAsia"/>
          <w:b/>
        </w:rPr>
        <w:t>”</w:t>
      </w:r>
      <w:r w:rsidRPr="00347298">
        <w:rPr>
          <w:rFonts w:ascii="仿宋" w:eastAsia="仿宋" w:hAnsi="仿宋"/>
          <w:b/>
        </w:rPr>
        <w:t>基地和</w:t>
      </w:r>
      <w:r w:rsidRPr="00347298">
        <w:rPr>
          <w:rFonts w:ascii="仿宋" w:eastAsia="仿宋" w:hAnsi="仿宋" w:hint="eastAsia"/>
          <w:b/>
        </w:rPr>
        <w:t>“</w:t>
      </w:r>
      <w:r w:rsidRPr="00347298">
        <w:rPr>
          <w:rFonts w:ascii="仿宋" w:eastAsia="仿宋" w:hAnsi="仿宋"/>
          <w:b/>
        </w:rPr>
        <w:t>菜篮子</w:t>
      </w:r>
      <w:r w:rsidRPr="00347298">
        <w:rPr>
          <w:rFonts w:ascii="仿宋" w:eastAsia="仿宋" w:hAnsi="仿宋" w:hint="eastAsia"/>
          <w:b/>
        </w:rPr>
        <w:t>”</w:t>
      </w:r>
      <w:r w:rsidRPr="00347298">
        <w:rPr>
          <w:rFonts w:ascii="仿宋" w:eastAsia="仿宋" w:hAnsi="仿宋"/>
          <w:b/>
        </w:rPr>
        <w:t>培育基地名单</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4"/>
        <w:gridCol w:w="1289"/>
        <w:gridCol w:w="2965"/>
        <w:gridCol w:w="1423"/>
        <w:gridCol w:w="2193"/>
      </w:tblGrid>
      <w:tr w:rsidR="006E38E6" w:rsidRPr="00347298" w:rsidTr="004E7B4A">
        <w:trPr>
          <w:trHeight w:val="61"/>
          <w:tblHeader/>
        </w:trPr>
        <w:tc>
          <w:tcPr>
            <w:tcW w:w="421" w:type="pct"/>
            <w:vAlign w:val="center"/>
          </w:tcPr>
          <w:p w:rsidR="006E38E6" w:rsidRPr="00347298" w:rsidRDefault="006E38E6" w:rsidP="004E7B4A">
            <w:pPr>
              <w:pStyle w:val="a8"/>
              <w:rPr>
                <w:rFonts w:hAnsi="仿宋"/>
                <w:b/>
              </w:rPr>
            </w:pPr>
            <w:r w:rsidRPr="00347298">
              <w:rPr>
                <w:rFonts w:hAnsi="仿宋" w:hint="eastAsia"/>
                <w:b/>
              </w:rPr>
              <w:t>序号</w:t>
            </w:r>
          </w:p>
        </w:tc>
        <w:tc>
          <w:tcPr>
            <w:tcW w:w="750" w:type="pct"/>
            <w:vAlign w:val="center"/>
          </w:tcPr>
          <w:p w:rsidR="006E38E6" w:rsidRPr="00347298" w:rsidRDefault="006E38E6" w:rsidP="004E7B4A">
            <w:pPr>
              <w:pStyle w:val="a8"/>
              <w:rPr>
                <w:rFonts w:hAnsi="仿宋"/>
                <w:b/>
              </w:rPr>
            </w:pPr>
            <w:r w:rsidRPr="00347298">
              <w:rPr>
                <w:rFonts w:hAnsi="仿宋" w:hint="eastAsia"/>
                <w:b/>
              </w:rPr>
              <w:t>县（市、区）</w:t>
            </w:r>
          </w:p>
        </w:tc>
        <w:tc>
          <w:tcPr>
            <w:tcW w:w="1725" w:type="pct"/>
            <w:vAlign w:val="center"/>
          </w:tcPr>
          <w:p w:rsidR="006E38E6" w:rsidRPr="00347298" w:rsidRDefault="006E38E6" w:rsidP="004E7B4A">
            <w:pPr>
              <w:pStyle w:val="a8"/>
              <w:rPr>
                <w:rFonts w:hAnsi="仿宋"/>
                <w:b/>
              </w:rPr>
            </w:pPr>
            <w:r w:rsidRPr="00347298">
              <w:rPr>
                <w:rFonts w:hAnsi="仿宋"/>
                <w:b/>
              </w:rPr>
              <w:t>基地名称</w:t>
            </w:r>
          </w:p>
        </w:tc>
        <w:tc>
          <w:tcPr>
            <w:tcW w:w="828" w:type="pct"/>
            <w:vAlign w:val="center"/>
          </w:tcPr>
          <w:p w:rsidR="006E38E6" w:rsidRPr="00347298" w:rsidRDefault="006E38E6" w:rsidP="004E7B4A">
            <w:pPr>
              <w:pStyle w:val="a8"/>
              <w:rPr>
                <w:rFonts w:hAnsi="仿宋"/>
                <w:b/>
              </w:rPr>
            </w:pPr>
            <w:r w:rsidRPr="00347298">
              <w:rPr>
                <w:rFonts w:hAnsi="仿宋" w:hint="eastAsia"/>
                <w:b/>
              </w:rPr>
              <w:t>基地类型</w:t>
            </w:r>
          </w:p>
        </w:tc>
        <w:tc>
          <w:tcPr>
            <w:tcW w:w="1276" w:type="pct"/>
            <w:vAlign w:val="center"/>
          </w:tcPr>
          <w:p w:rsidR="006E38E6" w:rsidRPr="00347298" w:rsidRDefault="006E38E6" w:rsidP="004E7B4A">
            <w:pPr>
              <w:pStyle w:val="a8"/>
              <w:rPr>
                <w:rFonts w:hAnsi="仿宋"/>
                <w:b/>
              </w:rPr>
            </w:pPr>
            <w:r w:rsidRPr="00347298">
              <w:rPr>
                <w:rFonts w:hAnsi="仿宋" w:hint="eastAsia"/>
                <w:b/>
              </w:rPr>
              <w:t>申报单位</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rPr>
              <w:t>1</w:t>
            </w:r>
          </w:p>
        </w:tc>
        <w:tc>
          <w:tcPr>
            <w:tcW w:w="750" w:type="pct"/>
            <w:shd w:val="clear" w:color="auto" w:fill="auto"/>
            <w:vAlign w:val="center"/>
          </w:tcPr>
          <w:p w:rsidR="006E38E6" w:rsidRPr="00347298" w:rsidRDefault="006E38E6" w:rsidP="004E7B4A">
            <w:pPr>
              <w:pStyle w:val="a8"/>
              <w:rPr>
                <w:rFonts w:hAnsi="仿宋"/>
              </w:rPr>
            </w:pPr>
            <w:r w:rsidRPr="00347298">
              <w:rPr>
                <w:rFonts w:hAnsi="仿宋"/>
              </w:rPr>
              <w:t>吴川市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广东省菜篮子工程东农蔬菜基地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广东东农实业有限公司</w:t>
            </w:r>
          </w:p>
        </w:tc>
      </w:tr>
      <w:tr w:rsidR="006E38E6" w:rsidRPr="00347298" w:rsidTr="004E7B4A">
        <w:trPr>
          <w:trHeight w:val="90"/>
        </w:trPr>
        <w:tc>
          <w:tcPr>
            <w:tcW w:w="421" w:type="pct"/>
            <w:vAlign w:val="center"/>
          </w:tcPr>
          <w:p w:rsidR="006E38E6" w:rsidRPr="00347298" w:rsidRDefault="006E38E6" w:rsidP="004E7B4A">
            <w:pPr>
              <w:pStyle w:val="a8"/>
              <w:rPr>
                <w:rFonts w:hAnsi="仿宋"/>
              </w:rPr>
            </w:pPr>
            <w:r w:rsidRPr="00347298">
              <w:rPr>
                <w:rFonts w:hAnsi="仿宋"/>
              </w:rPr>
              <w:t>2</w:t>
            </w:r>
          </w:p>
        </w:tc>
        <w:tc>
          <w:tcPr>
            <w:tcW w:w="750" w:type="pct"/>
            <w:shd w:val="clear" w:color="auto" w:fill="auto"/>
            <w:vAlign w:val="center"/>
          </w:tcPr>
          <w:p w:rsidR="006E38E6" w:rsidRPr="00347298" w:rsidRDefault="006E38E6" w:rsidP="004E7B4A">
            <w:pPr>
              <w:pStyle w:val="a8"/>
              <w:rPr>
                <w:rFonts w:hAnsi="仿宋"/>
              </w:rPr>
            </w:pPr>
            <w:r w:rsidRPr="00347298">
              <w:rPr>
                <w:rFonts w:hAnsi="仿宋"/>
              </w:rPr>
              <w:t>廉江市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广东省菜篮子工程茗皇茶叶基地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广东茗皇茶业有限公司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3</w:t>
            </w:r>
          </w:p>
        </w:tc>
        <w:tc>
          <w:tcPr>
            <w:tcW w:w="750" w:type="pct"/>
            <w:shd w:val="clear" w:color="auto" w:fill="auto"/>
            <w:vAlign w:val="center"/>
          </w:tcPr>
          <w:p w:rsidR="006E38E6" w:rsidRPr="00347298" w:rsidRDefault="006E38E6" w:rsidP="004E7B4A">
            <w:pPr>
              <w:pStyle w:val="a8"/>
              <w:rPr>
                <w:rFonts w:hAnsi="仿宋"/>
              </w:rPr>
            </w:pPr>
            <w:r w:rsidRPr="00347298">
              <w:rPr>
                <w:rFonts w:hAnsi="仿宋"/>
              </w:rPr>
              <w:t>廉江市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广东省菜篮子工程茗上茗茶叶基地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广东茗上茗茶业有限公司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4</w:t>
            </w:r>
          </w:p>
        </w:tc>
        <w:tc>
          <w:tcPr>
            <w:tcW w:w="750" w:type="pct"/>
            <w:shd w:val="clear" w:color="auto" w:fill="auto"/>
            <w:vAlign w:val="center"/>
          </w:tcPr>
          <w:p w:rsidR="006E38E6" w:rsidRPr="00347298" w:rsidRDefault="006E38E6" w:rsidP="004E7B4A">
            <w:pPr>
              <w:pStyle w:val="a8"/>
              <w:rPr>
                <w:rFonts w:hAnsi="仿宋"/>
              </w:rPr>
            </w:pPr>
            <w:r w:rsidRPr="00347298">
              <w:rPr>
                <w:rFonts w:hAnsi="仿宋" w:hint="eastAsia"/>
                <w:szCs w:val="24"/>
              </w:rPr>
              <w:t>湛江经济技术开发区</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广东省菜篮子工程壹号生猪基地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广东壹号食品股份有限公司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5</w:t>
            </w:r>
          </w:p>
        </w:tc>
        <w:tc>
          <w:tcPr>
            <w:tcW w:w="750" w:type="pct"/>
            <w:shd w:val="clear" w:color="auto" w:fill="auto"/>
            <w:vAlign w:val="center"/>
          </w:tcPr>
          <w:p w:rsidR="006E38E6" w:rsidRPr="00347298" w:rsidRDefault="006E38E6" w:rsidP="004E7B4A">
            <w:pPr>
              <w:pStyle w:val="a8"/>
              <w:rPr>
                <w:rFonts w:hAnsi="仿宋"/>
              </w:rPr>
            </w:pPr>
            <w:r w:rsidRPr="00347298">
              <w:rPr>
                <w:rFonts w:hAnsi="仿宋"/>
              </w:rPr>
              <w:t>廉江市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广东省菜篮子工程湛绿蔬菜基地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广东湛绿农业科技开发有限公司</w:t>
            </w:r>
          </w:p>
        </w:tc>
      </w:tr>
      <w:tr w:rsidR="006E38E6" w:rsidRPr="00347298" w:rsidTr="004E7B4A">
        <w:trPr>
          <w:trHeight w:val="421"/>
        </w:trPr>
        <w:tc>
          <w:tcPr>
            <w:tcW w:w="421" w:type="pct"/>
            <w:vAlign w:val="center"/>
          </w:tcPr>
          <w:p w:rsidR="006E38E6" w:rsidRPr="00347298" w:rsidRDefault="006E38E6" w:rsidP="004E7B4A">
            <w:pPr>
              <w:pStyle w:val="a8"/>
              <w:rPr>
                <w:rFonts w:hAnsi="仿宋"/>
              </w:rPr>
            </w:pPr>
            <w:r w:rsidRPr="00347298">
              <w:rPr>
                <w:rFonts w:hAnsi="仿宋" w:hint="eastAsia"/>
              </w:rPr>
              <w:t>6</w:t>
            </w:r>
          </w:p>
        </w:tc>
        <w:tc>
          <w:tcPr>
            <w:tcW w:w="750" w:type="pct"/>
            <w:vAlign w:val="center"/>
          </w:tcPr>
          <w:p w:rsidR="006E38E6" w:rsidRPr="00347298" w:rsidRDefault="006E38E6" w:rsidP="004E7B4A">
            <w:pPr>
              <w:pStyle w:val="a8"/>
              <w:rPr>
                <w:rFonts w:hAnsi="仿宋"/>
              </w:rPr>
            </w:pPr>
            <w:r w:rsidRPr="00347298">
              <w:rPr>
                <w:rFonts w:hAnsi="仿宋"/>
              </w:rPr>
              <w:t>雷州市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广东省菜篮子工程绿洋生猪基地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雷州市绿洋农科种养农民专业合作社</w:t>
            </w:r>
          </w:p>
        </w:tc>
      </w:tr>
      <w:tr w:rsidR="006E38E6" w:rsidRPr="00347298" w:rsidTr="004E7B4A">
        <w:trPr>
          <w:trHeight w:val="736"/>
        </w:trPr>
        <w:tc>
          <w:tcPr>
            <w:tcW w:w="421" w:type="pct"/>
            <w:vAlign w:val="center"/>
          </w:tcPr>
          <w:p w:rsidR="006E38E6" w:rsidRPr="00347298" w:rsidRDefault="006E38E6" w:rsidP="004E7B4A">
            <w:pPr>
              <w:pStyle w:val="a8"/>
              <w:rPr>
                <w:rFonts w:hAnsi="仿宋"/>
              </w:rPr>
            </w:pPr>
            <w:r w:rsidRPr="00347298">
              <w:rPr>
                <w:rFonts w:hAnsi="仿宋" w:hint="eastAsia"/>
              </w:rPr>
              <w:t>7</w:t>
            </w:r>
          </w:p>
        </w:tc>
        <w:tc>
          <w:tcPr>
            <w:tcW w:w="750" w:type="pct"/>
            <w:vAlign w:val="center"/>
          </w:tcPr>
          <w:p w:rsidR="006E38E6" w:rsidRPr="00347298" w:rsidRDefault="006E38E6" w:rsidP="004E7B4A">
            <w:pPr>
              <w:pStyle w:val="a8"/>
              <w:rPr>
                <w:rFonts w:hAnsi="仿宋"/>
              </w:rPr>
            </w:pPr>
            <w:r w:rsidRPr="00347298">
              <w:rPr>
                <w:rFonts w:hAnsi="仿宋"/>
              </w:rPr>
              <w:t>廉江市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广东省菜篮子工程兴旺生猪基地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廉江市和寮镇兴旺养殖场</w:t>
            </w:r>
          </w:p>
        </w:tc>
      </w:tr>
      <w:tr w:rsidR="006E38E6" w:rsidRPr="00347298" w:rsidTr="004E7B4A">
        <w:trPr>
          <w:trHeight w:val="960"/>
        </w:trPr>
        <w:tc>
          <w:tcPr>
            <w:tcW w:w="421" w:type="pct"/>
            <w:vAlign w:val="center"/>
          </w:tcPr>
          <w:p w:rsidR="006E38E6" w:rsidRPr="00347298" w:rsidRDefault="006E38E6" w:rsidP="004E7B4A">
            <w:pPr>
              <w:pStyle w:val="a8"/>
              <w:rPr>
                <w:rFonts w:hAnsi="仿宋"/>
              </w:rPr>
            </w:pPr>
            <w:r w:rsidRPr="00347298">
              <w:rPr>
                <w:rFonts w:hAnsi="仿宋" w:hint="eastAsia"/>
              </w:rPr>
              <w:t>8</w:t>
            </w:r>
          </w:p>
        </w:tc>
        <w:tc>
          <w:tcPr>
            <w:tcW w:w="750" w:type="pct"/>
            <w:vAlign w:val="center"/>
          </w:tcPr>
          <w:p w:rsidR="006E38E6" w:rsidRPr="00347298" w:rsidRDefault="006E38E6" w:rsidP="004E7B4A">
            <w:pPr>
              <w:pStyle w:val="a8"/>
              <w:rPr>
                <w:rFonts w:hAnsi="仿宋"/>
              </w:rPr>
            </w:pPr>
            <w:r w:rsidRPr="00347298">
              <w:rPr>
                <w:rFonts w:hAnsi="仿宋"/>
              </w:rPr>
              <w:t>廉江市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广东省菜篮子工程建成蔬菜基地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廉江市建成农业有限公司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9</w:t>
            </w:r>
          </w:p>
        </w:tc>
        <w:tc>
          <w:tcPr>
            <w:tcW w:w="750" w:type="pct"/>
            <w:vAlign w:val="center"/>
          </w:tcPr>
          <w:p w:rsidR="006E38E6" w:rsidRPr="00347298" w:rsidRDefault="006E38E6" w:rsidP="004E7B4A">
            <w:pPr>
              <w:pStyle w:val="a8"/>
              <w:rPr>
                <w:rFonts w:hAnsi="仿宋"/>
              </w:rPr>
            </w:pPr>
            <w:r w:rsidRPr="00347298">
              <w:rPr>
                <w:rFonts w:hAnsi="仿宋"/>
              </w:rPr>
              <w:t>廉江市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广东省菜篮子工程良垌日升水果基地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廉江市良垌日升荔枝专业合作社</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10</w:t>
            </w:r>
          </w:p>
        </w:tc>
        <w:tc>
          <w:tcPr>
            <w:tcW w:w="750" w:type="pct"/>
            <w:vAlign w:val="center"/>
          </w:tcPr>
          <w:p w:rsidR="006E38E6" w:rsidRPr="00347298" w:rsidRDefault="006E38E6" w:rsidP="004E7B4A">
            <w:pPr>
              <w:pStyle w:val="a8"/>
              <w:rPr>
                <w:rFonts w:hAnsi="仿宋"/>
              </w:rPr>
            </w:pPr>
            <w:r w:rsidRPr="00347298">
              <w:rPr>
                <w:rFonts w:hAnsi="仿宋"/>
              </w:rPr>
              <w:t>廉江市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广东省菜篮子工程红岭水果基地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廉江市石城红岭荔枝专业合作社</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11</w:t>
            </w:r>
          </w:p>
        </w:tc>
        <w:tc>
          <w:tcPr>
            <w:tcW w:w="750" w:type="pct"/>
            <w:vAlign w:val="center"/>
          </w:tcPr>
          <w:p w:rsidR="006E38E6" w:rsidRPr="00347298" w:rsidRDefault="006E38E6" w:rsidP="004E7B4A">
            <w:pPr>
              <w:pStyle w:val="a8"/>
              <w:rPr>
                <w:rFonts w:hAnsi="仿宋"/>
              </w:rPr>
            </w:pPr>
            <w:r w:rsidRPr="00347298">
              <w:rPr>
                <w:rFonts w:hAnsi="仿宋"/>
              </w:rPr>
              <w:t>遂溪县</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广东省菜篮子工程罗马坛生猪基地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遂溪县罗马坛养猪场</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12</w:t>
            </w:r>
          </w:p>
        </w:tc>
        <w:tc>
          <w:tcPr>
            <w:tcW w:w="750" w:type="pct"/>
            <w:vAlign w:val="center"/>
          </w:tcPr>
          <w:p w:rsidR="006E38E6" w:rsidRPr="00347298" w:rsidRDefault="006E38E6" w:rsidP="004E7B4A">
            <w:pPr>
              <w:pStyle w:val="a8"/>
              <w:rPr>
                <w:rFonts w:hAnsi="仿宋"/>
              </w:rPr>
            </w:pPr>
            <w:r w:rsidRPr="00347298">
              <w:rPr>
                <w:rFonts w:hAnsi="仿宋"/>
              </w:rPr>
              <w:t>遂溪县</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广东省菜篮子工程洋青生猪基地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遂溪县洋青南方生态畜牧养殖场</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13</w:t>
            </w:r>
          </w:p>
        </w:tc>
        <w:tc>
          <w:tcPr>
            <w:tcW w:w="750" w:type="pct"/>
            <w:vAlign w:val="center"/>
          </w:tcPr>
          <w:p w:rsidR="006E38E6" w:rsidRPr="00347298" w:rsidRDefault="006E38E6" w:rsidP="004E7B4A">
            <w:pPr>
              <w:pStyle w:val="a8"/>
              <w:rPr>
                <w:rFonts w:hAnsi="仿宋"/>
              </w:rPr>
            </w:pPr>
            <w:r w:rsidRPr="00347298">
              <w:rPr>
                <w:rFonts w:hAnsi="仿宋" w:hint="eastAsia"/>
              </w:rPr>
              <w:t>遂溪县</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广东省菜篮子工程绿保蔬菜基地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湛江市绿保现代农业发展有限公司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14</w:t>
            </w:r>
          </w:p>
        </w:tc>
        <w:tc>
          <w:tcPr>
            <w:tcW w:w="750" w:type="pct"/>
            <w:vAlign w:val="center"/>
          </w:tcPr>
          <w:p w:rsidR="006E38E6" w:rsidRPr="00347298" w:rsidRDefault="006E38E6" w:rsidP="004E7B4A">
            <w:pPr>
              <w:pStyle w:val="a8"/>
              <w:rPr>
                <w:rFonts w:hAnsi="仿宋"/>
              </w:rPr>
            </w:pPr>
            <w:r w:rsidRPr="00347298">
              <w:rPr>
                <w:rFonts w:hAnsi="仿宋"/>
              </w:rPr>
              <w:t>麻章区</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广东省菜篮子工程长荣蔬菜基地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湛江市麻章区长荣种养专业合作社</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15</w:t>
            </w:r>
          </w:p>
        </w:tc>
        <w:tc>
          <w:tcPr>
            <w:tcW w:w="750" w:type="pct"/>
            <w:vAlign w:val="center"/>
          </w:tcPr>
          <w:p w:rsidR="006E38E6" w:rsidRPr="00347298" w:rsidRDefault="006E38E6" w:rsidP="004E7B4A">
            <w:pPr>
              <w:pStyle w:val="a8"/>
              <w:rPr>
                <w:rFonts w:hAnsi="仿宋"/>
              </w:rPr>
            </w:pPr>
            <w:r w:rsidRPr="00347298">
              <w:rPr>
                <w:rFonts w:hAnsi="仿宋"/>
              </w:rPr>
              <w:t>麻章区</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广东省菜篮子工程康星蔬菜基地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湛江康星蔬果有限公司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16</w:t>
            </w:r>
          </w:p>
        </w:tc>
        <w:tc>
          <w:tcPr>
            <w:tcW w:w="750" w:type="pct"/>
            <w:vAlign w:val="center"/>
          </w:tcPr>
          <w:p w:rsidR="006E38E6" w:rsidRPr="00347298" w:rsidRDefault="006E38E6" w:rsidP="004E7B4A">
            <w:pPr>
              <w:pStyle w:val="a8"/>
              <w:rPr>
                <w:rFonts w:hAnsi="仿宋"/>
              </w:rPr>
            </w:pPr>
            <w:r w:rsidRPr="00347298">
              <w:rPr>
                <w:rFonts w:hAnsi="仿宋" w:hint="eastAsia"/>
                <w:szCs w:val="24"/>
              </w:rPr>
              <w:t>湛江经济技术开发区</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广东省菜篮子工程国联罗非鱼基地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湛江国联水产开发股份有限公司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17</w:t>
            </w:r>
          </w:p>
        </w:tc>
        <w:tc>
          <w:tcPr>
            <w:tcW w:w="750" w:type="pct"/>
            <w:vAlign w:val="center"/>
          </w:tcPr>
          <w:p w:rsidR="006E38E6" w:rsidRPr="00347298" w:rsidRDefault="006E38E6" w:rsidP="004E7B4A">
            <w:pPr>
              <w:pStyle w:val="a8"/>
              <w:rPr>
                <w:rFonts w:hAnsi="仿宋"/>
              </w:rPr>
            </w:pPr>
            <w:r w:rsidRPr="00347298">
              <w:rPr>
                <w:rFonts w:hAnsi="仿宋" w:hint="eastAsia"/>
                <w:szCs w:val="24"/>
              </w:rPr>
              <w:t>湛江经济技术开发区</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广东省菜篮子工程国联对虾基地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湛江国联水产开发股份有限公司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18</w:t>
            </w:r>
          </w:p>
        </w:tc>
        <w:tc>
          <w:tcPr>
            <w:tcW w:w="750" w:type="pct"/>
            <w:vAlign w:val="center"/>
          </w:tcPr>
          <w:p w:rsidR="006E38E6" w:rsidRPr="00347298" w:rsidRDefault="006E38E6" w:rsidP="004E7B4A">
            <w:pPr>
              <w:pStyle w:val="a8"/>
              <w:rPr>
                <w:rFonts w:hAnsi="仿宋"/>
              </w:rPr>
            </w:pPr>
            <w:r w:rsidRPr="00347298">
              <w:rPr>
                <w:rFonts w:hAnsi="仿宋"/>
              </w:rPr>
              <w:t>吴川市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广东省菜篮子工程燕来生猪基地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吴川市燕来农牧有限公司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19</w:t>
            </w:r>
          </w:p>
        </w:tc>
        <w:tc>
          <w:tcPr>
            <w:tcW w:w="750" w:type="pct"/>
            <w:vAlign w:val="center"/>
          </w:tcPr>
          <w:p w:rsidR="006E38E6" w:rsidRPr="00347298" w:rsidRDefault="006E38E6" w:rsidP="004E7B4A">
            <w:pPr>
              <w:pStyle w:val="a8"/>
              <w:rPr>
                <w:rFonts w:hAnsi="仿宋"/>
              </w:rPr>
            </w:pPr>
            <w:r w:rsidRPr="00347298">
              <w:rPr>
                <w:rFonts w:hAnsi="仿宋"/>
              </w:rPr>
              <w:t>徐闻县</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广东省菜篮子工程熊氏生猪</w:t>
            </w:r>
            <w:r w:rsidRPr="00347298">
              <w:rPr>
                <w:rFonts w:hAnsi="仿宋" w:hint="eastAsia"/>
              </w:rPr>
              <w:lastRenderedPageBreak/>
              <w:t>基地</w:t>
            </w:r>
          </w:p>
        </w:tc>
        <w:tc>
          <w:tcPr>
            <w:tcW w:w="828" w:type="pct"/>
            <w:vAlign w:val="center"/>
          </w:tcPr>
          <w:p w:rsidR="006E38E6" w:rsidRPr="00347298" w:rsidRDefault="006E38E6" w:rsidP="004E7B4A">
            <w:pPr>
              <w:pStyle w:val="a8"/>
              <w:rPr>
                <w:rFonts w:hAnsi="仿宋"/>
              </w:rPr>
            </w:pPr>
            <w:r w:rsidRPr="00347298">
              <w:rPr>
                <w:rFonts w:hAnsi="仿宋" w:hint="eastAsia"/>
              </w:rPr>
              <w:lastRenderedPageBreak/>
              <w:t>“</w:t>
            </w:r>
            <w:r w:rsidRPr="00347298">
              <w:rPr>
                <w:rFonts w:hAnsi="仿宋"/>
              </w:rPr>
              <w:t>菜篮子</w:t>
            </w:r>
            <w:r w:rsidRPr="00347298">
              <w:rPr>
                <w:rFonts w:hAnsi="仿宋" w:hint="eastAsia"/>
              </w:rPr>
              <w:t>”</w:t>
            </w:r>
            <w:r w:rsidRPr="00347298">
              <w:rPr>
                <w:rFonts w:hAnsi="仿宋"/>
              </w:rPr>
              <w:lastRenderedPageBreak/>
              <w:t>基地</w:t>
            </w:r>
          </w:p>
        </w:tc>
        <w:tc>
          <w:tcPr>
            <w:tcW w:w="1276" w:type="pct"/>
            <w:vAlign w:val="center"/>
          </w:tcPr>
          <w:p w:rsidR="006E38E6" w:rsidRPr="00347298" w:rsidRDefault="006E38E6" w:rsidP="004E7B4A">
            <w:pPr>
              <w:pStyle w:val="a8"/>
              <w:rPr>
                <w:rFonts w:hAnsi="仿宋"/>
              </w:rPr>
            </w:pPr>
            <w:r w:rsidRPr="00347298">
              <w:rPr>
                <w:rFonts w:hAnsi="仿宋" w:hint="eastAsia"/>
              </w:rPr>
              <w:lastRenderedPageBreak/>
              <w:t>徐闻县熊氏农业经</w:t>
            </w:r>
            <w:r w:rsidRPr="00347298">
              <w:rPr>
                <w:rFonts w:hAnsi="仿宋" w:hint="eastAsia"/>
              </w:rPr>
              <w:lastRenderedPageBreak/>
              <w:t>济发展有限公司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lastRenderedPageBreak/>
              <w:t>20</w:t>
            </w:r>
          </w:p>
        </w:tc>
        <w:tc>
          <w:tcPr>
            <w:tcW w:w="750" w:type="pct"/>
            <w:vAlign w:val="center"/>
          </w:tcPr>
          <w:p w:rsidR="006E38E6" w:rsidRPr="00347298" w:rsidRDefault="006E38E6" w:rsidP="004E7B4A">
            <w:pPr>
              <w:pStyle w:val="a8"/>
              <w:rPr>
                <w:rFonts w:hAnsi="仿宋"/>
              </w:rPr>
            </w:pPr>
            <w:r w:rsidRPr="00347298">
              <w:rPr>
                <w:rFonts w:hAnsi="仿宋"/>
              </w:rPr>
              <w:t>雷州市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广东省菜篮子工程恒润生猪基地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湛江市奋勇华侨恒润畜牧养殖食品有限公司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21</w:t>
            </w:r>
          </w:p>
        </w:tc>
        <w:tc>
          <w:tcPr>
            <w:tcW w:w="750" w:type="pct"/>
            <w:vAlign w:val="center"/>
          </w:tcPr>
          <w:p w:rsidR="006E38E6" w:rsidRPr="00347298" w:rsidRDefault="006E38E6" w:rsidP="004E7B4A">
            <w:pPr>
              <w:pStyle w:val="a8"/>
              <w:rPr>
                <w:rFonts w:hAnsi="仿宋"/>
              </w:rPr>
            </w:pPr>
            <w:r w:rsidRPr="00347298">
              <w:rPr>
                <w:rFonts w:hAnsi="仿宋"/>
              </w:rPr>
              <w:t>廉江市</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广东省菜篮子工程新民新桂水果基地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廉江市新民新桂水果专业合作社</w:t>
            </w:r>
          </w:p>
        </w:tc>
      </w:tr>
      <w:tr w:rsidR="006E38E6" w:rsidRPr="00347298" w:rsidTr="004E7B4A">
        <w:trPr>
          <w:trHeight w:val="545"/>
        </w:trPr>
        <w:tc>
          <w:tcPr>
            <w:tcW w:w="421" w:type="pct"/>
            <w:vAlign w:val="center"/>
          </w:tcPr>
          <w:p w:rsidR="006E38E6" w:rsidRPr="00347298" w:rsidRDefault="006E38E6" w:rsidP="004E7B4A">
            <w:pPr>
              <w:pStyle w:val="a8"/>
              <w:rPr>
                <w:rFonts w:hAnsi="仿宋"/>
              </w:rPr>
            </w:pPr>
            <w:r w:rsidRPr="00347298">
              <w:rPr>
                <w:rFonts w:hAnsi="仿宋" w:hint="eastAsia"/>
              </w:rPr>
              <w:t>22</w:t>
            </w:r>
          </w:p>
        </w:tc>
        <w:tc>
          <w:tcPr>
            <w:tcW w:w="750" w:type="pct"/>
            <w:vAlign w:val="center"/>
          </w:tcPr>
          <w:p w:rsidR="006E38E6" w:rsidRPr="00347298" w:rsidRDefault="006E38E6" w:rsidP="004E7B4A">
            <w:pPr>
              <w:pStyle w:val="a8"/>
              <w:rPr>
                <w:rFonts w:hAnsi="仿宋"/>
              </w:rPr>
            </w:pPr>
            <w:r w:rsidRPr="00347298">
              <w:rPr>
                <w:rFonts w:hAnsi="仿宋"/>
              </w:rPr>
              <w:t>麻章区</w:t>
            </w:r>
          </w:p>
        </w:tc>
        <w:tc>
          <w:tcPr>
            <w:tcW w:w="1725" w:type="pct"/>
            <w:vAlign w:val="center"/>
          </w:tcPr>
          <w:p w:rsidR="006E38E6" w:rsidRPr="00347298" w:rsidRDefault="006E38E6" w:rsidP="004E7B4A">
            <w:pPr>
              <w:pStyle w:val="a8"/>
              <w:rPr>
                <w:rFonts w:hAnsi="仿宋"/>
              </w:rPr>
            </w:pPr>
            <w:r w:rsidRPr="00347298">
              <w:rPr>
                <w:rFonts w:hAnsi="仿宋" w:hint="eastAsia"/>
              </w:rPr>
              <w:t>广东省菜篮子工程泉山家禽基地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湛江泉山种养有限公司</w:t>
            </w:r>
          </w:p>
        </w:tc>
      </w:tr>
      <w:tr w:rsidR="006E38E6" w:rsidRPr="00347298" w:rsidTr="004E7B4A">
        <w:trPr>
          <w:trHeight w:val="948"/>
        </w:trPr>
        <w:tc>
          <w:tcPr>
            <w:tcW w:w="421" w:type="pct"/>
            <w:vAlign w:val="center"/>
          </w:tcPr>
          <w:p w:rsidR="006E38E6" w:rsidRPr="00347298" w:rsidRDefault="006E38E6" w:rsidP="004E7B4A">
            <w:pPr>
              <w:pStyle w:val="a8"/>
              <w:rPr>
                <w:rFonts w:hAnsi="仿宋"/>
              </w:rPr>
            </w:pPr>
            <w:r w:rsidRPr="00347298">
              <w:rPr>
                <w:rFonts w:hAnsi="仿宋" w:hint="eastAsia"/>
              </w:rPr>
              <w:t>23</w:t>
            </w:r>
          </w:p>
        </w:tc>
        <w:tc>
          <w:tcPr>
            <w:tcW w:w="750" w:type="pct"/>
            <w:vAlign w:val="center"/>
          </w:tcPr>
          <w:p w:rsidR="006E38E6" w:rsidRPr="00347298" w:rsidRDefault="006E38E6" w:rsidP="004E7B4A">
            <w:pPr>
              <w:pStyle w:val="a8"/>
              <w:rPr>
                <w:rFonts w:hAnsi="仿宋"/>
              </w:rPr>
            </w:pPr>
            <w:r w:rsidRPr="00347298">
              <w:rPr>
                <w:rFonts w:hAnsi="仿宋"/>
              </w:rPr>
              <w:t>麻章区</w:t>
            </w:r>
          </w:p>
        </w:tc>
        <w:tc>
          <w:tcPr>
            <w:tcW w:w="1725" w:type="pct"/>
            <w:vAlign w:val="center"/>
          </w:tcPr>
          <w:p w:rsidR="006E38E6" w:rsidRPr="00347298" w:rsidRDefault="006E38E6" w:rsidP="004E7B4A">
            <w:pPr>
              <w:pStyle w:val="a8"/>
              <w:rPr>
                <w:rFonts w:hAnsi="仿宋"/>
              </w:rPr>
            </w:pPr>
            <w:r w:rsidRPr="00347298">
              <w:rPr>
                <w:rFonts w:hAnsi="仿宋" w:hint="eastAsia"/>
              </w:rPr>
              <w:t>湛江市鸭曹蔬菜基地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”培育</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湛江市麻章区鸭曹蔬菜专业合作社</w:t>
            </w:r>
          </w:p>
        </w:tc>
      </w:tr>
      <w:tr w:rsidR="006E38E6" w:rsidRPr="00347298" w:rsidTr="004E7B4A">
        <w:trPr>
          <w:trHeight w:val="932"/>
        </w:trPr>
        <w:tc>
          <w:tcPr>
            <w:tcW w:w="421" w:type="pct"/>
            <w:vAlign w:val="center"/>
          </w:tcPr>
          <w:p w:rsidR="006E38E6" w:rsidRPr="00347298" w:rsidRDefault="006E38E6" w:rsidP="004E7B4A">
            <w:pPr>
              <w:pStyle w:val="a8"/>
              <w:rPr>
                <w:rFonts w:hAnsi="仿宋"/>
              </w:rPr>
            </w:pPr>
            <w:r w:rsidRPr="00347298">
              <w:rPr>
                <w:rFonts w:hAnsi="仿宋" w:hint="eastAsia"/>
              </w:rPr>
              <w:t>24</w:t>
            </w:r>
          </w:p>
        </w:tc>
        <w:tc>
          <w:tcPr>
            <w:tcW w:w="750" w:type="pct"/>
            <w:vAlign w:val="center"/>
          </w:tcPr>
          <w:p w:rsidR="006E38E6" w:rsidRPr="00347298" w:rsidRDefault="006E38E6" w:rsidP="004E7B4A">
            <w:pPr>
              <w:pStyle w:val="a8"/>
              <w:rPr>
                <w:rFonts w:hAnsi="仿宋"/>
              </w:rPr>
            </w:pPr>
            <w:r w:rsidRPr="00347298">
              <w:rPr>
                <w:rFonts w:hAnsi="仿宋"/>
              </w:rPr>
              <w:t>遂溪县</w:t>
            </w:r>
          </w:p>
        </w:tc>
        <w:tc>
          <w:tcPr>
            <w:tcW w:w="1725" w:type="pct"/>
            <w:vAlign w:val="center"/>
          </w:tcPr>
          <w:p w:rsidR="006E38E6" w:rsidRPr="00347298" w:rsidRDefault="006E38E6" w:rsidP="004E7B4A">
            <w:pPr>
              <w:pStyle w:val="a8"/>
              <w:rPr>
                <w:rFonts w:hAnsi="仿宋"/>
              </w:rPr>
            </w:pPr>
            <w:r w:rsidRPr="00347298">
              <w:rPr>
                <w:rFonts w:hAnsi="仿宋" w:hint="eastAsia"/>
              </w:rPr>
              <w:t>湛江市绿保马六良蔬菜基地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”培育</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湛江市绿保现代农业发展有限公司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25</w:t>
            </w:r>
          </w:p>
        </w:tc>
        <w:tc>
          <w:tcPr>
            <w:tcW w:w="750" w:type="pct"/>
            <w:vAlign w:val="center"/>
          </w:tcPr>
          <w:p w:rsidR="006E38E6" w:rsidRPr="00347298" w:rsidRDefault="006E38E6" w:rsidP="004E7B4A">
            <w:pPr>
              <w:pStyle w:val="a8"/>
              <w:rPr>
                <w:rFonts w:hAnsi="仿宋"/>
              </w:rPr>
            </w:pPr>
            <w:r w:rsidRPr="00347298">
              <w:rPr>
                <w:rFonts w:hAnsi="仿宋"/>
              </w:rPr>
              <w:t>雷州市</w:t>
            </w:r>
          </w:p>
        </w:tc>
        <w:tc>
          <w:tcPr>
            <w:tcW w:w="1725" w:type="pct"/>
            <w:vAlign w:val="center"/>
          </w:tcPr>
          <w:p w:rsidR="006E38E6" w:rsidRPr="00347298" w:rsidRDefault="006E38E6" w:rsidP="004E7B4A">
            <w:pPr>
              <w:pStyle w:val="a8"/>
              <w:rPr>
                <w:rFonts w:hAnsi="仿宋"/>
              </w:rPr>
            </w:pPr>
            <w:r w:rsidRPr="00347298">
              <w:rPr>
                <w:rFonts w:hAnsi="仿宋" w:hint="eastAsia"/>
              </w:rPr>
              <w:t>雷州市迈绿蔬菜基地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”培育</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雷州市迈绿蔬菜种植专业合作社</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26</w:t>
            </w:r>
          </w:p>
        </w:tc>
        <w:tc>
          <w:tcPr>
            <w:tcW w:w="750" w:type="pct"/>
            <w:vAlign w:val="center"/>
          </w:tcPr>
          <w:p w:rsidR="006E38E6" w:rsidRPr="00347298" w:rsidRDefault="006E38E6" w:rsidP="004E7B4A">
            <w:pPr>
              <w:pStyle w:val="a8"/>
              <w:rPr>
                <w:rFonts w:hAnsi="仿宋"/>
              </w:rPr>
            </w:pPr>
            <w:r w:rsidRPr="00347298">
              <w:rPr>
                <w:rFonts w:hAnsi="仿宋"/>
              </w:rPr>
              <w:t>廉江市</w:t>
            </w:r>
          </w:p>
        </w:tc>
        <w:tc>
          <w:tcPr>
            <w:tcW w:w="1725" w:type="pct"/>
            <w:vAlign w:val="center"/>
          </w:tcPr>
          <w:p w:rsidR="006E38E6" w:rsidRPr="00347298" w:rsidRDefault="006E38E6" w:rsidP="004E7B4A">
            <w:pPr>
              <w:pStyle w:val="a8"/>
              <w:rPr>
                <w:rFonts w:hAnsi="仿宋"/>
              </w:rPr>
            </w:pPr>
            <w:r w:rsidRPr="00347298">
              <w:rPr>
                <w:rFonts w:hAnsi="仿宋" w:hint="eastAsia"/>
              </w:rPr>
              <w:t>廉江市良垌日升荔枝基地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”培育</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廉江市良垌日升荔枝专业合作社</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27</w:t>
            </w:r>
          </w:p>
        </w:tc>
        <w:tc>
          <w:tcPr>
            <w:tcW w:w="750" w:type="pct"/>
            <w:vAlign w:val="center"/>
          </w:tcPr>
          <w:p w:rsidR="006E38E6" w:rsidRPr="00347298" w:rsidRDefault="006E38E6" w:rsidP="004E7B4A">
            <w:pPr>
              <w:pStyle w:val="a8"/>
              <w:rPr>
                <w:rFonts w:hAnsi="仿宋"/>
              </w:rPr>
            </w:pPr>
            <w:r w:rsidRPr="00347298">
              <w:rPr>
                <w:rFonts w:hAnsi="仿宋"/>
              </w:rPr>
              <w:t>廉江市</w:t>
            </w:r>
          </w:p>
        </w:tc>
        <w:tc>
          <w:tcPr>
            <w:tcW w:w="1725" w:type="pct"/>
            <w:vAlign w:val="center"/>
          </w:tcPr>
          <w:p w:rsidR="006E38E6" w:rsidRPr="00347298" w:rsidRDefault="006E38E6" w:rsidP="004E7B4A">
            <w:pPr>
              <w:pStyle w:val="a8"/>
              <w:rPr>
                <w:rFonts w:hAnsi="仿宋"/>
              </w:rPr>
            </w:pPr>
            <w:r w:rsidRPr="00347298">
              <w:rPr>
                <w:rFonts w:hAnsi="仿宋" w:hint="eastAsia"/>
              </w:rPr>
              <w:t>廉江市红江橙基地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”培育</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广东省廉江水果企业集团有限公司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28</w:t>
            </w:r>
          </w:p>
        </w:tc>
        <w:tc>
          <w:tcPr>
            <w:tcW w:w="750" w:type="pct"/>
            <w:vAlign w:val="center"/>
          </w:tcPr>
          <w:p w:rsidR="006E38E6" w:rsidRPr="00347298" w:rsidRDefault="006E38E6" w:rsidP="004E7B4A">
            <w:pPr>
              <w:pStyle w:val="a8"/>
              <w:rPr>
                <w:rFonts w:hAnsi="仿宋"/>
              </w:rPr>
            </w:pPr>
            <w:r w:rsidRPr="00347298">
              <w:rPr>
                <w:rFonts w:hAnsi="仿宋"/>
              </w:rPr>
              <w:t>麻章区</w:t>
            </w:r>
          </w:p>
        </w:tc>
        <w:tc>
          <w:tcPr>
            <w:tcW w:w="1725" w:type="pct"/>
            <w:vAlign w:val="center"/>
          </w:tcPr>
          <w:p w:rsidR="006E38E6" w:rsidRPr="00347298" w:rsidRDefault="006E38E6" w:rsidP="004E7B4A">
            <w:pPr>
              <w:pStyle w:val="a8"/>
              <w:rPr>
                <w:rFonts w:hAnsi="仿宋"/>
              </w:rPr>
            </w:pPr>
            <w:r w:rsidRPr="00347298">
              <w:rPr>
                <w:rFonts w:hAnsi="仿宋" w:hint="eastAsia"/>
              </w:rPr>
              <w:t>湛江市健源罗氏虾养殖基地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”培育</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湛江市健源生物科技有限公司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29</w:t>
            </w:r>
          </w:p>
        </w:tc>
        <w:tc>
          <w:tcPr>
            <w:tcW w:w="750" w:type="pct"/>
            <w:vAlign w:val="center"/>
          </w:tcPr>
          <w:p w:rsidR="006E38E6" w:rsidRPr="00347298" w:rsidRDefault="006E38E6" w:rsidP="004E7B4A">
            <w:pPr>
              <w:pStyle w:val="a8"/>
              <w:rPr>
                <w:rFonts w:hAnsi="仿宋"/>
              </w:rPr>
            </w:pPr>
            <w:r w:rsidRPr="00347298">
              <w:rPr>
                <w:rFonts w:hAnsi="仿宋" w:hint="eastAsia"/>
                <w:szCs w:val="24"/>
              </w:rPr>
              <w:t>湛江经济技术开发区</w:t>
            </w:r>
          </w:p>
        </w:tc>
        <w:tc>
          <w:tcPr>
            <w:tcW w:w="1725" w:type="pct"/>
            <w:vAlign w:val="center"/>
          </w:tcPr>
          <w:p w:rsidR="006E38E6" w:rsidRPr="00347298" w:rsidRDefault="006E38E6" w:rsidP="004E7B4A">
            <w:pPr>
              <w:pStyle w:val="a8"/>
              <w:rPr>
                <w:rFonts w:hAnsi="仿宋"/>
              </w:rPr>
            </w:pPr>
            <w:r w:rsidRPr="00347298">
              <w:rPr>
                <w:rFonts w:hAnsi="仿宋" w:hint="eastAsia"/>
              </w:rPr>
              <w:t>湛江市国联水产基地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”培育</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湛江国联水产集团有限公司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30</w:t>
            </w:r>
          </w:p>
        </w:tc>
        <w:tc>
          <w:tcPr>
            <w:tcW w:w="750" w:type="pct"/>
            <w:vAlign w:val="center"/>
          </w:tcPr>
          <w:p w:rsidR="006E38E6" w:rsidRPr="00347298" w:rsidRDefault="006E38E6" w:rsidP="004E7B4A">
            <w:pPr>
              <w:pStyle w:val="a8"/>
              <w:rPr>
                <w:rFonts w:hAnsi="仿宋"/>
              </w:rPr>
            </w:pPr>
            <w:r w:rsidRPr="00347298">
              <w:rPr>
                <w:rFonts w:hAnsi="仿宋"/>
              </w:rPr>
              <w:t>麻章区</w:t>
            </w:r>
          </w:p>
        </w:tc>
        <w:tc>
          <w:tcPr>
            <w:tcW w:w="1725" w:type="pct"/>
            <w:vAlign w:val="center"/>
          </w:tcPr>
          <w:p w:rsidR="006E38E6" w:rsidRPr="00347298" w:rsidRDefault="006E38E6" w:rsidP="004E7B4A">
            <w:pPr>
              <w:pStyle w:val="a8"/>
              <w:rPr>
                <w:rFonts w:hAnsi="仿宋"/>
              </w:rPr>
            </w:pPr>
            <w:r w:rsidRPr="00347298">
              <w:rPr>
                <w:rFonts w:hAnsi="仿宋" w:hint="eastAsia"/>
              </w:rPr>
              <w:t>湛江市恒兴水产基地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”培育</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湛江恒兴水产科技有限公司</w:t>
            </w:r>
          </w:p>
        </w:tc>
      </w:tr>
      <w:tr w:rsidR="006E38E6" w:rsidRPr="00347298" w:rsidTr="004E7B4A">
        <w:trPr>
          <w:trHeight w:val="61"/>
        </w:trPr>
        <w:tc>
          <w:tcPr>
            <w:tcW w:w="421" w:type="pct"/>
            <w:vAlign w:val="center"/>
          </w:tcPr>
          <w:p w:rsidR="006E38E6" w:rsidRPr="00347298" w:rsidRDefault="006E38E6" w:rsidP="004E7B4A">
            <w:pPr>
              <w:pStyle w:val="a8"/>
              <w:rPr>
                <w:rFonts w:hAnsi="仿宋"/>
              </w:rPr>
            </w:pPr>
            <w:r w:rsidRPr="00347298">
              <w:rPr>
                <w:rFonts w:hAnsi="仿宋" w:hint="eastAsia"/>
              </w:rPr>
              <w:t>31</w:t>
            </w:r>
          </w:p>
        </w:tc>
        <w:tc>
          <w:tcPr>
            <w:tcW w:w="750" w:type="pct"/>
            <w:vAlign w:val="center"/>
          </w:tcPr>
          <w:p w:rsidR="006E38E6" w:rsidRPr="00347298" w:rsidRDefault="006E38E6" w:rsidP="004E7B4A">
            <w:pPr>
              <w:pStyle w:val="a8"/>
              <w:rPr>
                <w:rFonts w:hAnsi="仿宋"/>
              </w:rPr>
            </w:pPr>
            <w:r w:rsidRPr="00347298">
              <w:rPr>
                <w:rFonts w:hAnsi="仿宋"/>
              </w:rPr>
              <w:t>徐闻县</w:t>
            </w:r>
          </w:p>
        </w:tc>
        <w:tc>
          <w:tcPr>
            <w:tcW w:w="1725" w:type="pct"/>
            <w:vAlign w:val="center"/>
          </w:tcPr>
          <w:p w:rsidR="006E38E6" w:rsidRPr="00347298" w:rsidRDefault="006E38E6" w:rsidP="004E7B4A">
            <w:pPr>
              <w:pStyle w:val="a8"/>
              <w:rPr>
                <w:rFonts w:hAnsi="仿宋"/>
              </w:rPr>
            </w:pPr>
            <w:r w:rsidRPr="00347298">
              <w:rPr>
                <w:rFonts w:hAnsi="仿宋" w:hint="eastAsia"/>
              </w:rPr>
              <w:t>徐闻县祥茂大黄华丰岭蔬菜基地</w:t>
            </w:r>
          </w:p>
        </w:tc>
        <w:tc>
          <w:tcPr>
            <w:tcW w:w="828" w:type="pct"/>
            <w:vAlign w:val="center"/>
          </w:tcPr>
          <w:p w:rsidR="006E38E6" w:rsidRPr="00347298" w:rsidRDefault="006E38E6" w:rsidP="004E7B4A">
            <w:pPr>
              <w:pStyle w:val="a8"/>
              <w:rPr>
                <w:rFonts w:hAnsi="仿宋"/>
              </w:rPr>
            </w:pPr>
            <w:r w:rsidRPr="00347298">
              <w:rPr>
                <w:rFonts w:hAnsi="仿宋" w:hint="eastAsia"/>
              </w:rPr>
              <w:t>“</w:t>
            </w:r>
            <w:r w:rsidRPr="00347298">
              <w:rPr>
                <w:rFonts w:hAnsi="仿宋"/>
              </w:rPr>
              <w:t>菜篮子</w:t>
            </w:r>
            <w:r w:rsidRPr="00347298">
              <w:rPr>
                <w:rFonts w:hAnsi="仿宋" w:hint="eastAsia"/>
              </w:rPr>
              <w:t>”培育</w:t>
            </w:r>
            <w:r w:rsidRPr="00347298">
              <w:rPr>
                <w:rFonts w:hAnsi="仿宋"/>
              </w:rPr>
              <w:t>基地</w:t>
            </w:r>
          </w:p>
        </w:tc>
        <w:tc>
          <w:tcPr>
            <w:tcW w:w="1276" w:type="pct"/>
            <w:vAlign w:val="center"/>
          </w:tcPr>
          <w:p w:rsidR="006E38E6" w:rsidRPr="00347298" w:rsidRDefault="006E38E6" w:rsidP="004E7B4A">
            <w:pPr>
              <w:pStyle w:val="a8"/>
              <w:rPr>
                <w:rFonts w:hAnsi="仿宋"/>
              </w:rPr>
            </w:pPr>
            <w:r w:rsidRPr="00347298">
              <w:rPr>
                <w:rFonts w:hAnsi="仿宋" w:hint="eastAsia"/>
              </w:rPr>
              <w:t>徐闻县祥茂农产品农民专业合作社</w:t>
            </w:r>
          </w:p>
        </w:tc>
      </w:tr>
    </w:tbl>
    <w:p w:rsidR="006E38E6" w:rsidRDefault="006E38E6" w:rsidP="006E38E6">
      <w:pPr>
        <w:pStyle w:val="a9"/>
        <w:spacing w:before="217" w:after="217"/>
        <w:jc w:val="left"/>
        <w:rPr>
          <w:rFonts w:hAnsi="仿宋"/>
          <w:sz w:val="32"/>
          <w:szCs w:val="32"/>
        </w:rPr>
      </w:pPr>
    </w:p>
    <w:p w:rsidR="006E38E6" w:rsidRDefault="006E38E6" w:rsidP="006E38E6">
      <w:pPr>
        <w:pStyle w:val="a9"/>
        <w:spacing w:before="217" w:after="217"/>
        <w:jc w:val="left"/>
        <w:rPr>
          <w:rFonts w:hAnsi="仿宋"/>
          <w:sz w:val="32"/>
          <w:szCs w:val="32"/>
        </w:rPr>
      </w:pPr>
    </w:p>
    <w:p w:rsidR="006E38E6" w:rsidRDefault="006E38E6" w:rsidP="006E38E6">
      <w:pPr>
        <w:pStyle w:val="a9"/>
        <w:spacing w:before="217" w:after="217"/>
        <w:jc w:val="left"/>
        <w:rPr>
          <w:rFonts w:hAnsi="仿宋"/>
          <w:sz w:val="32"/>
          <w:szCs w:val="32"/>
        </w:rPr>
      </w:pPr>
    </w:p>
    <w:p w:rsidR="0011159E" w:rsidRDefault="0011159E" w:rsidP="006E38E6">
      <w:pPr>
        <w:pStyle w:val="a9"/>
        <w:spacing w:before="217" w:after="217"/>
        <w:jc w:val="left"/>
        <w:rPr>
          <w:rFonts w:hAnsi="仿宋"/>
          <w:sz w:val="32"/>
          <w:szCs w:val="32"/>
        </w:rPr>
      </w:pPr>
    </w:p>
    <w:p w:rsidR="0011159E" w:rsidRDefault="0011159E" w:rsidP="006E38E6">
      <w:pPr>
        <w:pStyle w:val="a9"/>
        <w:spacing w:before="217" w:after="217"/>
        <w:jc w:val="left"/>
        <w:rPr>
          <w:rFonts w:hAnsi="仿宋"/>
          <w:sz w:val="32"/>
          <w:szCs w:val="32"/>
        </w:rPr>
      </w:pPr>
    </w:p>
    <w:p w:rsidR="0011159E" w:rsidRDefault="0011159E" w:rsidP="006E38E6">
      <w:pPr>
        <w:pStyle w:val="a9"/>
        <w:spacing w:before="217" w:after="217"/>
        <w:jc w:val="left"/>
        <w:rPr>
          <w:rFonts w:hAnsi="仿宋"/>
          <w:sz w:val="32"/>
          <w:szCs w:val="32"/>
        </w:rPr>
      </w:pPr>
    </w:p>
    <w:p w:rsidR="0011159E" w:rsidRDefault="0011159E" w:rsidP="006E38E6">
      <w:pPr>
        <w:pStyle w:val="a9"/>
        <w:spacing w:before="217" w:after="217"/>
        <w:jc w:val="left"/>
        <w:rPr>
          <w:rFonts w:hAnsi="仿宋"/>
          <w:sz w:val="32"/>
          <w:szCs w:val="32"/>
        </w:rPr>
      </w:pPr>
    </w:p>
    <w:p w:rsidR="0011159E" w:rsidRDefault="0011159E" w:rsidP="006E38E6">
      <w:pPr>
        <w:pStyle w:val="a9"/>
        <w:spacing w:before="217" w:after="217"/>
        <w:jc w:val="left"/>
        <w:rPr>
          <w:rFonts w:hAnsi="仿宋"/>
          <w:sz w:val="32"/>
          <w:szCs w:val="32"/>
        </w:rPr>
      </w:pPr>
    </w:p>
    <w:p w:rsidR="006E38E6" w:rsidRPr="00347298" w:rsidRDefault="006E38E6" w:rsidP="006E38E6">
      <w:pPr>
        <w:pStyle w:val="a9"/>
        <w:spacing w:before="217" w:after="217"/>
        <w:jc w:val="left"/>
        <w:rPr>
          <w:rFonts w:hAnsi="仿宋"/>
          <w:sz w:val="32"/>
          <w:szCs w:val="32"/>
        </w:rPr>
      </w:pPr>
      <w:r w:rsidRPr="00347298">
        <w:rPr>
          <w:rFonts w:hAnsi="仿宋" w:hint="eastAsia"/>
          <w:sz w:val="32"/>
          <w:szCs w:val="32"/>
        </w:rPr>
        <w:lastRenderedPageBreak/>
        <w:t xml:space="preserve">附件5            </w:t>
      </w:r>
    </w:p>
    <w:p w:rsidR="006E38E6" w:rsidRPr="00347298" w:rsidRDefault="006E38E6" w:rsidP="006E38E6">
      <w:pPr>
        <w:pStyle w:val="a9"/>
        <w:spacing w:before="217" w:after="217"/>
        <w:rPr>
          <w:rFonts w:hAnsi="仿宋"/>
          <w:sz w:val="32"/>
          <w:szCs w:val="32"/>
        </w:rPr>
      </w:pPr>
      <w:r w:rsidRPr="00347298">
        <w:rPr>
          <w:rFonts w:hAnsi="仿宋" w:hint="eastAsia"/>
          <w:sz w:val="32"/>
          <w:szCs w:val="32"/>
        </w:rPr>
        <w:t>生猪调出大县名单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
        <w:gridCol w:w="3903"/>
        <w:gridCol w:w="3903"/>
      </w:tblGrid>
      <w:tr w:rsidR="006E38E6" w:rsidRPr="00347298" w:rsidTr="004E7B4A">
        <w:trPr>
          <w:trHeight w:val="61"/>
        </w:trPr>
        <w:tc>
          <w:tcPr>
            <w:tcW w:w="424" w:type="pct"/>
            <w:vAlign w:val="center"/>
          </w:tcPr>
          <w:p w:rsidR="006E38E6" w:rsidRPr="00347298" w:rsidRDefault="006E38E6" w:rsidP="004E7B4A">
            <w:pPr>
              <w:pStyle w:val="a8"/>
              <w:rPr>
                <w:rFonts w:hAnsi="仿宋"/>
                <w:b/>
              </w:rPr>
            </w:pPr>
            <w:r w:rsidRPr="00347298">
              <w:rPr>
                <w:rFonts w:hAnsi="仿宋" w:hint="eastAsia"/>
                <w:b/>
              </w:rPr>
              <w:t>序号</w:t>
            </w:r>
          </w:p>
        </w:tc>
        <w:tc>
          <w:tcPr>
            <w:tcW w:w="2288" w:type="pct"/>
            <w:vAlign w:val="center"/>
          </w:tcPr>
          <w:p w:rsidR="006E38E6" w:rsidRPr="00347298" w:rsidRDefault="006E38E6" w:rsidP="004E7B4A">
            <w:pPr>
              <w:pStyle w:val="a8"/>
              <w:rPr>
                <w:rFonts w:hAnsi="仿宋"/>
                <w:b/>
              </w:rPr>
            </w:pPr>
            <w:r w:rsidRPr="00347298">
              <w:rPr>
                <w:rFonts w:hAnsi="仿宋" w:hint="eastAsia"/>
                <w:b/>
              </w:rPr>
              <w:t>县（市、区）</w:t>
            </w:r>
          </w:p>
        </w:tc>
        <w:tc>
          <w:tcPr>
            <w:tcW w:w="2288" w:type="pct"/>
            <w:vAlign w:val="center"/>
          </w:tcPr>
          <w:p w:rsidR="006E38E6" w:rsidRPr="00347298" w:rsidRDefault="006E38E6" w:rsidP="004E7B4A">
            <w:pPr>
              <w:pStyle w:val="a8"/>
              <w:rPr>
                <w:rFonts w:hAnsi="仿宋"/>
                <w:b/>
              </w:rPr>
            </w:pPr>
            <w:r w:rsidRPr="00347298">
              <w:rPr>
                <w:rFonts w:hAnsi="仿宋" w:hint="eastAsia"/>
                <w:b/>
              </w:rPr>
              <w:t>出栏量（头）</w:t>
            </w:r>
          </w:p>
        </w:tc>
      </w:tr>
      <w:tr w:rsidR="006E38E6" w:rsidRPr="00347298" w:rsidTr="004E7B4A">
        <w:trPr>
          <w:trHeight w:val="61"/>
        </w:trPr>
        <w:tc>
          <w:tcPr>
            <w:tcW w:w="424" w:type="pct"/>
            <w:vAlign w:val="center"/>
          </w:tcPr>
          <w:p w:rsidR="006E38E6" w:rsidRPr="00347298" w:rsidRDefault="006E38E6" w:rsidP="004E7B4A">
            <w:pPr>
              <w:pStyle w:val="a8"/>
              <w:rPr>
                <w:rFonts w:hAnsi="仿宋"/>
              </w:rPr>
            </w:pPr>
            <w:r w:rsidRPr="00347298">
              <w:rPr>
                <w:rFonts w:hAnsi="仿宋"/>
              </w:rPr>
              <w:t>1</w:t>
            </w:r>
          </w:p>
        </w:tc>
        <w:tc>
          <w:tcPr>
            <w:tcW w:w="2288" w:type="pct"/>
            <w:vAlign w:val="center"/>
          </w:tcPr>
          <w:p w:rsidR="006E38E6" w:rsidRPr="00347298" w:rsidRDefault="006E38E6" w:rsidP="004E7B4A">
            <w:pPr>
              <w:pStyle w:val="a8"/>
              <w:rPr>
                <w:rFonts w:hAnsi="仿宋"/>
              </w:rPr>
            </w:pPr>
            <w:r w:rsidRPr="00347298">
              <w:rPr>
                <w:rFonts w:hAnsi="仿宋"/>
              </w:rPr>
              <w:t>遂溪县</w:t>
            </w:r>
          </w:p>
        </w:tc>
        <w:tc>
          <w:tcPr>
            <w:tcW w:w="2288" w:type="pct"/>
            <w:vAlign w:val="center"/>
          </w:tcPr>
          <w:p w:rsidR="006E38E6" w:rsidRPr="00347298" w:rsidRDefault="006E38E6" w:rsidP="004E7B4A">
            <w:pPr>
              <w:pStyle w:val="a8"/>
              <w:rPr>
                <w:rFonts w:hAnsi="仿宋"/>
              </w:rPr>
            </w:pPr>
            <w:r w:rsidRPr="00347298">
              <w:rPr>
                <w:rFonts w:hAnsi="仿宋" w:hint="eastAsia"/>
              </w:rPr>
              <w:t>876710</w:t>
            </w:r>
          </w:p>
        </w:tc>
      </w:tr>
      <w:tr w:rsidR="006E38E6" w:rsidRPr="00347298" w:rsidTr="004E7B4A">
        <w:trPr>
          <w:trHeight w:val="90"/>
        </w:trPr>
        <w:tc>
          <w:tcPr>
            <w:tcW w:w="424" w:type="pct"/>
            <w:vAlign w:val="center"/>
          </w:tcPr>
          <w:p w:rsidR="006E38E6" w:rsidRPr="00347298" w:rsidRDefault="006E38E6" w:rsidP="004E7B4A">
            <w:pPr>
              <w:pStyle w:val="a8"/>
              <w:rPr>
                <w:rFonts w:hAnsi="仿宋"/>
              </w:rPr>
            </w:pPr>
            <w:r w:rsidRPr="00347298">
              <w:rPr>
                <w:rFonts w:hAnsi="仿宋"/>
              </w:rPr>
              <w:t>2</w:t>
            </w:r>
          </w:p>
        </w:tc>
        <w:tc>
          <w:tcPr>
            <w:tcW w:w="2288" w:type="pct"/>
            <w:vAlign w:val="center"/>
          </w:tcPr>
          <w:p w:rsidR="006E38E6" w:rsidRPr="00347298" w:rsidRDefault="006E38E6" w:rsidP="004E7B4A">
            <w:pPr>
              <w:pStyle w:val="a8"/>
              <w:rPr>
                <w:rFonts w:hAnsi="仿宋"/>
              </w:rPr>
            </w:pPr>
            <w:r w:rsidRPr="00347298">
              <w:rPr>
                <w:rFonts w:hAnsi="仿宋"/>
              </w:rPr>
              <w:t>廉江市</w:t>
            </w:r>
          </w:p>
        </w:tc>
        <w:tc>
          <w:tcPr>
            <w:tcW w:w="2288" w:type="pct"/>
            <w:vAlign w:val="center"/>
          </w:tcPr>
          <w:p w:rsidR="006E38E6" w:rsidRPr="00347298" w:rsidRDefault="006E38E6" w:rsidP="004E7B4A">
            <w:pPr>
              <w:pStyle w:val="a8"/>
              <w:rPr>
                <w:rFonts w:hAnsi="仿宋"/>
              </w:rPr>
            </w:pPr>
            <w:r w:rsidRPr="00347298">
              <w:rPr>
                <w:rFonts w:hAnsi="仿宋" w:hint="eastAsia"/>
              </w:rPr>
              <w:t>1352778</w:t>
            </w:r>
          </w:p>
        </w:tc>
      </w:tr>
    </w:tbl>
    <w:p w:rsidR="006E38E6" w:rsidRPr="00347298" w:rsidRDefault="006E38E6" w:rsidP="006E38E6">
      <w:pPr>
        <w:pStyle w:val="a8"/>
        <w:jc w:val="left"/>
        <w:rPr>
          <w:rFonts w:hAnsi="仿宋"/>
        </w:rPr>
      </w:pPr>
      <w:r w:rsidRPr="00347298">
        <w:rPr>
          <w:rFonts w:hAnsi="仿宋" w:hint="eastAsia"/>
        </w:rPr>
        <w:t>备注：由畜牧部门在生猪调出大县（市）开展种养业有机结合、循环发展试点工作，清单实行年度动态更新。</w:t>
      </w:r>
    </w:p>
    <w:p w:rsidR="006E38E6" w:rsidRDefault="006E38E6" w:rsidP="006E38E6">
      <w:pPr>
        <w:rPr>
          <w:rFonts w:ascii="仿宋" w:eastAsia="仿宋" w:hAnsi="仿宋"/>
          <w:b/>
        </w:rPr>
      </w:pPr>
    </w:p>
    <w:p w:rsidR="006E38E6" w:rsidRPr="00347298" w:rsidRDefault="006E38E6" w:rsidP="006E38E6">
      <w:pPr>
        <w:rPr>
          <w:rFonts w:ascii="仿宋" w:eastAsia="仿宋" w:hAnsi="仿宋"/>
          <w:b/>
        </w:rPr>
      </w:pPr>
      <w:r w:rsidRPr="00347298">
        <w:rPr>
          <w:rFonts w:ascii="仿宋" w:eastAsia="仿宋" w:hAnsi="仿宋" w:hint="eastAsia"/>
          <w:b/>
        </w:rPr>
        <w:t xml:space="preserve">附件6       </w:t>
      </w:r>
    </w:p>
    <w:p w:rsidR="006E38E6" w:rsidRPr="00347298" w:rsidRDefault="006E38E6" w:rsidP="006E38E6">
      <w:pPr>
        <w:jc w:val="center"/>
        <w:rPr>
          <w:rFonts w:ascii="仿宋" w:eastAsia="仿宋" w:hAnsi="仿宋"/>
          <w:b/>
        </w:rPr>
      </w:pPr>
      <w:r w:rsidRPr="00347298">
        <w:rPr>
          <w:rFonts w:ascii="仿宋" w:eastAsia="仿宋" w:hAnsi="仿宋"/>
          <w:b/>
          <w:szCs w:val="32"/>
        </w:rPr>
        <w:t>部分重点生活垃圾简易处理场名单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6"/>
        <w:gridCol w:w="2765"/>
        <w:gridCol w:w="1605"/>
        <w:gridCol w:w="2189"/>
        <w:gridCol w:w="1244"/>
      </w:tblGrid>
      <w:tr w:rsidR="006E38E6" w:rsidRPr="00347298" w:rsidTr="004E7B4A">
        <w:trPr>
          <w:trHeight w:val="567"/>
        </w:trPr>
        <w:tc>
          <w:tcPr>
            <w:tcW w:w="426" w:type="pct"/>
            <w:vAlign w:val="center"/>
          </w:tcPr>
          <w:p w:rsidR="006E38E6" w:rsidRPr="00347298" w:rsidRDefault="006E38E6" w:rsidP="004E7B4A">
            <w:pPr>
              <w:pStyle w:val="a8"/>
              <w:rPr>
                <w:rFonts w:hAnsi="仿宋"/>
                <w:b/>
              </w:rPr>
            </w:pPr>
            <w:r w:rsidRPr="00347298">
              <w:rPr>
                <w:rFonts w:hAnsi="仿宋" w:hint="eastAsia"/>
                <w:b/>
              </w:rPr>
              <w:t>序号</w:t>
            </w:r>
          </w:p>
        </w:tc>
        <w:tc>
          <w:tcPr>
            <w:tcW w:w="1621" w:type="pct"/>
            <w:vAlign w:val="center"/>
          </w:tcPr>
          <w:p w:rsidR="006E38E6" w:rsidRPr="00347298" w:rsidRDefault="006E38E6" w:rsidP="004E7B4A">
            <w:pPr>
              <w:pStyle w:val="a8"/>
              <w:rPr>
                <w:rFonts w:hAnsi="仿宋"/>
                <w:b/>
              </w:rPr>
            </w:pPr>
            <w:r w:rsidRPr="00347298">
              <w:rPr>
                <w:rFonts w:hAnsi="仿宋" w:hint="eastAsia"/>
                <w:b/>
              </w:rPr>
              <w:t>填埋场名称</w:t>
            </w:r>
          </w:p>
        </w:tc>
        <w:tc>
          <w:tcPr>
            <w:tcW w:w="941" w:type="pct"/>
            <w:vAlign w:val="center"/>
          </w:tcPr>
          <w:p w:rsidR="006E38E6" w:rsidRPr="00347298" w:rsidRDefault="006E38E6" w:rsidP="004E7B4A">
            <w:pPr>
              <w:pStyle w:val="a8"/>
              <w:rPr>
                <w:rFonts w:hAnsi="仿宋"/>
                <w:b/>
              </w:rPr>
            </w:pPr>
            <w:r w:rsidRPr="00347298">
              <w:rPr>
                <w:rFonts w:hAnsi="仿宋" w:hint="eastAsia"/>
                <w:b/>
              </w:rPr>
              <w:t>县（市、区）</w:t>
            </w:r>
          </w:p>
        </w:tc>
        <w:tc>
          <w:tcPr>
            <w:tcW w:w="1283" w:type="pct"/>
            <w:vAlign w:val="center"/>
          </w:tcPr>
          <w:p w:rsidR="006E38E6" w:rsidRPr="00347298" w:rsidRDefault="006E38E6" w:rsidP="004E7B4A">
            <w:pPr>
              <w:pStyle w:val="a8"/>
              <w:rPr>
                <w:rFonts w:hAnsi="仿宋"/>
                <w:b/>
              </w:rPr>
            </w:pPr>
            <w:r w:rsidRPr="00347298">
              <w:rPr>
                <w:rFonts w:hAnsi="仿宋" w:hint="eastAsia"/>
                <w:b/>
              </w:rPr>
              <w:t>设计规模（吨/日）</w:t>
            </w:r>
          </w:p>
        </w:tc>
        <w:tc>
          <w:tcPr>
            <w:tcW w:w="730" w:type="pct"/>
            <w:vAlign w:val="center"/>
          </w:tcPr>
          <w:p w:rsidR="006E38E6" w:rsidRPr="00347298" w:rsidRDefault="006E38E6" w:rsidP="004E7B4A">
            <w:pPr>
              <w:pStyle w:val="a8"/>
              <w:rPr>
                <w:rFonts w:hAnsi="仿宋"/>
                <w:b/>
              </w:rPr>
            </w:pPr>
            <w:r w:rsidRPr="00347298">
              <w:rPr>
                <w:rFonts w:hAnsi="仿宋" w:hint="eastAsia"/>
                <w:b/>
              </w:rPr>
              <w:t>是否治理</w:t>
            </w:r>
          </w:p>
        </w:tc>
      </w:tr>
      <w:tr w:rsidR="006E38E6" w:rsidRPr="00347298" w:rsidTr="004E7B4A">
        <w:trPr>
          <w:trHeight w:val="61"/>
        </w:trPr>
        <w:tc>
          <w:tcPr>
            <w:tcW w:w="426" w:type="pct"/>
            <w:vAlign w:val="center"/>
          </w:tcPr>
          <w:p w:rsidR="006E38E6" w:rsidRPr="00347298" w:rsidRDefault="006E38E6" w:rsidP="004E7B4A">
            <w:pPr>
              <w:pStyle w:val="a8"/>
              <w:rPr>
                <w:rFonts w:hAnsi="仿宋"/>
              </w:rPr>
            </w:pPr>
            <w:r w:rsidRPr="00347298">
              <w:rPr>
                <w:rFonts w:hAnsi="仿宋"/>
              </w:rPr>
              <w:t>1</w:t>
            </w:r>
          </w:p>
        </w:tc>
        <w:tc>
          <w:tcPr>
            <w:tcW w:w="1621" w:type="pct"/>
            <w:vAlign w:val="center"/>
          </w:tcPr>
          <w:p w:rsidR="006E38E6" w:rsidRPr="00347298" w:rsidRDefault="006E38E6" w:rsidP="004E7B4A">
            <w:pPr>
              <w:pStyle w:val="a8"/>
              <w:rPr>
                <w:rFonts w:hAnsi="仿宋"/>
              </w:rPr>
            </w:pPr>
            <w:r w:rsidRPr="00347298">
              <w:rPr>
                <w:rFonts w:hAnsi="仿宋"/>
              </w:rPr>
              <w:t>徐闻县徐城垃圾堆放场</w:t>
            </w:r>
          </w:p>
        </w:tc>
        <w:tc>
          <w:tcPr>
            <w:tcW w:w="941" w:type="pct"/>
            <w:vAlign w:val="center"/>
          </w:tcPr>
          <w:p w:rsidR="006E38E6" w:rsidRPr="00347298" w:rsidRDefault="006E38E6" w:rsidP="004E7B4A">
            <w:pPr>
              <w:pStyle w:val="a8"/>
              <w:rPr>
                <w:rFonts w:hAnsi="仿宋"/>
              </w:rPr>
            </w:pPr>
            <w:r w:rsidRPr="00347298">
              <w:rPr>
                <w:rFonts w:hAnsi="仿宋"/>
              </w:rPr>
              <w:t>徐闻县</w:t>
            </w:r>
          </w:p>
        </w:tc>
        <w:tc>
          <w:tcPr>
            <w:tcW w:w="1283" w:type="pct"/>
            <w:vAlign w:val="center"/>
          </w:tcPr>
          <w:p w:rsidR="006E38E6" w:rsidRPr="00347298" w:rsidRDefault="006E38E6" w:rsidP="004E7B4A">
            <w:pPr>
              <w:pStyle w:val="a8"/>
              <w:rPr>
                <w:rFonts w:hAnsi="仿宋"/>
              </w:rPr>
            </w:pPr>
            <w:r w:rsidRPr="00347298">
              <w:rPr>
                <w:rFonts w:hAnsi="仿宋" w:hint="eastAsia"/>
              </w:rPr>
              <w:t>277</w:t>
            </w:r>
          </w:p>
        </w:tc>
        <w:tc>
          <w:tcPr>
            <w:tcW w:w="730" w:type="pct"/>
            <w:vAlign w:val="center"/>
          </w:tcPr>
          <w:p w:rsidR="006E38E6" w:rsidRPr="00347298" w:rsidRDefault="006E38E6" w:rsidP="004E7B4A">
            <w:pPr>
              <w:pStyle w:val="a8"/>
              <w:rPr>
                <w:rFonts w:hAnsi="仿宋"/>
              </w:rPr>
            </w:pPr>
            <w:r w:rsidRPr="00347298">
              <w:rPr>
                <w:rFonts w:hAnsi="仿宋"/>
              </w:rPr>
              <w:t>否</w:t>
            </w:r>
          </w:p>
        </w:tc>
      </w:tr>
      <w:tr w:rsidR="006E38E6" w:rsidRPr="00347298" w:rsidTr="004E7B4A">
        <w:trPr>
          <w:trHeight w:val="61"/>
        </w:trPr>
        <w:tc>
          <w:tcPr>
            <w:tcW w:w="426" w:type="pct"/>
            <w:vAlign w:val="center"/>
          </w:tcPr>
          <w:p w:rsidR="006E38E6" w:rsidRPr="00347298" w:rsidRDefault="006E38E6" w:rsidP="004E7B4A">
            <w:pPr>
              <w:pStyle w:val="a8"/>
              <w:rPr>
                <w:rFonts w:hAnsi="仿宋"/>
              </w:rPr>
            </w:pPr>
            <w:r w:rsidRPr="00347298">
              <w:rPr>
                <w:rFonts w:hAnsi="仿宋" w:hint="eastAsia"/>
              </w:rPr>
              <w:t>2</w:t>
            </w:r>
          </w:p>
        </w:tc>
        <w:tc>
          <w:tcPr>
            <w:tcW w:w="1621" w:type="pct"/>
            <w:vAlign w:val="center"/>
          </w:tcPr>
          <w:p w:rsidR="006E38E6" w:rsidRPr="00347298" w:rsidRDefault="006E38E6" w:rsidP="004E7B4A">
            <w:pPr>
              <w:pStyle w:val="a8"/>
              <w:rPr>
                <w:rFonts w:hAnsi="仿宋"/>
              </w:rPr>
            </w:pPr>
            <w:r w:rsidRPr="00347298">
              <w:rPr>
                <w:rFonts w:hAnsi="仿宋"/>
              </w:rPr>
              <w:t>遂溪县罗过岭垃圾填埋场</w:t>
            </w:r>
          </w:p>
        </w:tc>
        <w:tc>
          <w:tcPr>
            <w:tcW w:w="941" w:type="pct"/>
            <w:vAlign w:val="center"/>
          </w:tcPr>
          <w:p w:rsidR="006E38E6" w:rsidRPr="00347298" w:rsidRDefault="006E38E6" w:rsidP="004E7B4A">
            <w:pPr>
              <w:pStyle w:val="a8"/>
              <w:rPr>
                <w:rFonts w:hAnsi="仿宋"/>
              </w:rPr>
            </w:pPr>
            <w:r w:rsidRPr="00347298">
              <w:rPr>
                <w:rFonts w:hAnsi="仿宋"/>
              </w:rPr>
              <w:t>遂溪县</w:t>
            </w:r>
          </w:p>
        </w:tc>
        <w:tc>
          <w:tcPr>
            <w:tcW w:w="1283" w:type="pct"/>
            <w:vAlign w:val="center"/>
          </w:tcPr>
          <w:p w:rsidR="006E38E6" w:rsidRPr="00347298" w:rsidRDefault="006E38E6" w:rsidP="004E7B4A">
            <w:pPr>
              <w:pStyle w:val="a8"/>
              <w:rPr>
                <w:rFonts w:hAnsi="仿宋"/>
              </w:rPr>
            </w:pPr>
            <w:r w:rsidRPr="00347298">
              <w:rPr>
                <w:rFonts w:hAnsi="仿宋"/>
              </w:rPr>
              <w:t>137</w:t>
            </w:r>
          </w:p>
        </w:tc>
        <w:tc>
          <w:tcPr>
            <w:tcW w:w="730" w:type="pct"/>
            <w:vAlign w:val="center"/>
          </w:tcPr>
          <w:p w:rsidR="006E38E6" w:rsidRPr="00347298" w:rsidRDefault="006E38E6" w:rsidP="004E7B4A">
            <w:pPr>
              <w:pStyle w:val="a8"/>
              <w:rPr>
                <w:rFonts w:hAnsi="仿宋"/>
              </w:rPr>
            </w:pPr>
            <w:r w:rsidRPr="00347298">
              <w:rPr>
                <w:rFonts w:hAnsi="仿宋"/>
              </w:rPr>
              <w:t>否</w:t>
            </w:r>
          </w:p>
        </w:tc>
      </w:tr>
      <w:tr w:rsidR="006E38E6" w:rsidRPr="00347298" w:rsidTr="004E7B4A">
        <w:trPr>
          <w:trHeight w:val="61"/>
        </w:trPr>
        <w:tc>
          <w:tcPr>
            <w:tcW w:w="426" w:type="pct"/>
            <w:vAlign w:val="center"/>
          </w:tcPr>
          <w:p w:rsidR="006E38E6" w:rsidRPr="00347298" w:rsidRDefault="006E38E6" w:rsidP="004E7B4A">
            <w:pPr>
              <w:pStyle w:val="a8"/>
              <w:rPr>
                <w:rFonts w:hAnsi="仿宋"/>
              </w:rPr>
            </w:pPr>
            <w:r w:rsidRPr="00347298">
              <w:rPr>
                <w:rFonts w:hAnsi="仿宋" w:hint="eastAsia"/>
              </w:rPr>
              <w:t>3</w:t>
            </w:r>
          </w:p>
        </w:tc>
        <w:tc>
          <w:tcPr>
            <w:tcW w:w="1621" w:type="pct"/>
            <w:vAlign w:val="center"/>
          </w:tcPr>
          <w:p w:rsidR="006E38E6" w:rsidRPr="00347298" w:rsidRDefault="006E38E6" w:rsidP="004E7B4A">
            <w:pPr>
              <w:pStyle w:val="a8"/>
              <w:rPr>
                <w:rFonts w:hAnsi="仿宋"/>
              </w:rPr>
            </w:pPr>
            <w:r w:rsidRPr="00347298">
              <w:rPr>
                <w:rFonts w:hAnsi="仿宋"/>
              </w:rPr>
              <w:t>廉江市垃圾处理场</w:t>
            </w:r>
          </w:p>
        </w:tc>
        <w:tc>
          <w:tcPr>
            <w:tcW w:w="941" w:type="pct"/>
            <w:vAlign w:val="center"/>
          </w:tcPr>
          <w:p w:rsidR="006E38E6" w:rsidRPr="00347298" w:rsidRDefault="006E38E6" w:rsidP="004E7B4A">
            <w:pPr>
              <w:pStyle w:val="a8"/>
              <w:rPr>
                <w:rFonts w:hAnsi="仿宋"/>
              </w:rPr>
            </w:pPr>
            <w:r w:rsidRPr="00347298">
              <w:rPr>
                <w:rFonts w:hAnsi="仿宋"/>
              </w:rPr>
              <w:t>廉江市</w:t>
            </w:r>
          </w:p>
        </w:tc>
        <w:tc>
          <w:tcPr>
            <w:tcW w:w="1283" w:type="pct"/>
            <w:vAlign w:val="center"/>
          </w:tcPr>
          <w:p w:rsidR="006E38E6" w:rsidRPr="00347298" w:rsidRDefault="006E38E6" w:rsidP="004E7B4A">
            <w:pPr>
              <w:pStyle w:val="a8"/>
              <w:rPr>
                <w:rFonts w:hAnsi="仿宋"/>
              </w:rPr>
            </w:pPr>
            <w:r w:rsidRPr="00347298">
              <w:rPr>
                <w:rFonts w:hAnsi="仿宋" w:hint="eastAsia"/>
              </w:rPr>
              <w:t>222</w:t>
            </w:r>
          </w:p>
        </w:tc>
        <w:tc>
          <w:tcPr>
            <w:tcW w:w="730" w:type="pct"/>
            <w:vAlign w:val="center"/>
          </w:tcPr>
          <w:p w:rsidR="006E38E6" w:rsidRPr="00347298" w:rsidRDefault="006E38E6" w:rsidP="004E7B4A">
            <w:pPr>
              <w:pStyle w:val="a8"/>
              <w:rPr>
                <w:rFonts w:hAnsi="仿宋"/>
              </w:rPr>
            </w:pPr>
            <w:r w:rsidRPr="00347298">
              <w:rPr>
                <w:rFonts w:hAnsi="仿宋"/>
              </w:rPr>
              <w:t>否</w:t>
            </w:r>
          </w:p>
        </w:tc>
      </w:tr>
      <w:tr w:rsidR="006E38E6" w:rsidRPr="00347298" w:rsidTr="004E7B4A">
        <w:trPr>
          <w:trHeight w:val="61"/>
        </w:trPr>
        <w:tc>
          <w:tcPr>
            <w:tcW w:w="426" w:type="pct"/>
            <w:vAlign w:val="center"/>
          </w:tcPr>
          <w:p w:rsidR="006E38E6" w:rsidRPr="00347298" w:rsidRDefault="006E38E6" w:rsidP="004E7B4A">
            <w:pPr>
              <w:pStyle w:val="a8"/>
              <w:rPr>
                <w:rFonts w:hAnsi="仿宋"/>
              </w:rPr>
            </w:pPr>
            <w:r w:rsidRPr="00347298">
              <w:rPr>
                <w:rFonts w:hAnsi="仿宋" w:hint="eastAsia"/>
              </w:rPr>
              <w:t>4</w:t>
            </w:r>
          </w:p>
        </w:tc>
        <w:tc>
          <w:tcPr>
            <w:tcW w:w="1621" w:type="pct"/>
            <w:vAlign w:val="center"/>
          </w:tcPr>
          <w:p w:rsidR="006E38E6" w:rsidRPr="00347298" w:rsidRDefault="006E38E6" w:rsidP="004E7B4A">
            <w:pPr>
              <w:pStyle w:val="a8"/>
              <w:rPr>
                <w:rFonts w:hAnsi="仿宋"/>
              </w:rPr>
            </w:pPr>
            <w:r w:rsidRPr="00347298">
              <w:rPr>
                <w:rFonts w:hAnsi="仿宋"/>
              </w:rPr>
              <w:t>雷州市郭宅垃圾填埋场</w:t>
            </w:r>
          </w:p>
        </w:tc>
        <w:tc>
          <w:tcPr>
            <w:tcW w:w="941" w:type="pct"/>
            <w:vAlign w:val="center"/>
          </w:tcPr>
          <w:p w:rsidR="006E38E6" w:rsidRPr="00347298" w:rsidRDefault="006E38E6" w:rsidP="004E7B4A">
            <w:pPr>
              <w:pStyle w:val="a8"/>
              <w:rPr>
                <w:rFonts w:hAnsi="仿宋"/>
              </w:rPr>
            </w:pPr>
            <w:r w:rsidRPr="00347298">
              <w:rPr>
                <w:rFonts w:hAnsi="仿宋"/>
              </w:rPr>
              <w:t>雷州市</w:t>
            </w:r>
          </w:p>
        </w:tc>
        <w:tc>
          <w:tcPr>
            <w:tcW w:w="1283" w:type="pct"/>
            <w:vAlign w:val="center"/>
          </w:tcPr>
          <w:p w:rsidR="006E38E6" w:rsidRPr="00347298" w:rsidRDefault="006E38E6" w:rsidP="004E7B4A">
            <w:pPr>
              <w:pStyle w:val="a8"/>
              <w:rPr>
                <w:rFonts w:hAnsi="仿宋"/>
              </w:rPr>
            </w:pPr>
            <w:r w:rsidRPr="00347298">
              <w:rPr>
                <w:rFonts w:hAnsi="仿宋" w:hint="eastAsia"/>
              </w:rPr>
              <w:t>2</w:t>
            </w:r>
            <w:r w:rsidRPr="00347298">
              <w:rPr>
                <w:rFonts w:hAnsi="仿宋"/>
              </w:rPr>
              <w:t>85</w:t>
            </w:r>
          </w:p>
        </w:tc>
        <w:tc>
          <w:tcPr>
            <w:tcW w:w="730" w:type="pct"/>
            <w:vAlign w:val="center"/>
          </w:tcPr>
          <w:p w:rsidR="006E38E6" w:rsidRPr="00347298" w:rsidRDefault="006E38E6" w:rsidP="004E7B4A">
            <w:pPr>
              <w:pStyle w:val="a8"/>
              <w:rPr>
                <w:rFonts w:hAnsi="仿宋"/>
              </w:rPr>
            </w:pPr>
            <w:r w:rsidRPr="00347298">
              <w:rPr>
                <w:rFonts w:hAnsi="仿宋"/>
              </w:rPr>
              <w:t>否</w:t>
            </w:r>
          </w:p>
        </w:tc>
      </w:tr>
      <w:tr w:rsidR="006E38E6" w:rsidRPr="00347298" w:rsidTr="004E7B4A">
        <w:trPr>
          <w:trHeight w:val="61"/>
        </w:trPr>
        <w:tc>
          <w:tcPr>
            <w:tcW w:w="426" w:type="pct"/>
            <w:vAlign w:val="center"/>
          </w:tcPr>
          <w:p w:rsidR="006E38E6" w:rsidRPr="00347298" w:rsidRDefault="006E38E6" w:rsidP="004E7B4A">
            <w:pPr>
              <w:pStyle w:val="a8"/>
              <w:rPr>
                <w:rFonts w:hAnsi="仿宋"/>
              </w:rPr>
            </w:pPr>
            <w:r w:rsidRPr="00347298">
              <w:rPr>
                <w:rFonts w:hAnsi="仿宋" w:hint="eastAsia"/>
              </w:rPr>
              <w:t>5</w:t>
            </w:r>
          </w:p>
        </w:tc>
        <w:tc>
          <w:tcPr>
            <w:tcW w:w="1621" w:type="pct"/>
            <w:vAlign w:val="center"/>
          </w:tcPr>
          <w:p w:rsidR="006E38E6" w:rsidRPr="00347298" w:rsidRDefault="006E38E6" w:rsidP="004E7B4A">
            <w:pPr>
              <w:pStyle w:val="a8"/>
              <w:rPr>
                <w:rFonts w:hAnsi="仿宋"/>
              </w:rPr>
            </w:pPr>
            <w:r w:rsidRPr="00347298">
              <w:rPr>
                <w:rFonts w:hAnsi="仿宋"/>
              </w:rPr>
              <w:t>吴川市老鸦涌垃圾填埋场</w:t>
            </w:r>
          </w:p>
        </w:tc>
        <w:tc>
          <w:tcPr>
            <w:tcW w:w="941" w:type="pct"/>
            <w:vAlign w:val="center"/>
          </w:tcPr>
          <w:p w:rsidR="006E38E6" w:rsidRPr="00347298" w:rsidRDefault="006E38E6" w:rsidP="004E7B4A">
            <w:pPr>
              <w:pStyle w:val="a8"/>
              <w:rPr>
                <w:rFonts w:hAnsi="仿宋"/>
              </w:rPr>
            </w:pPr>
            <w:r w:rsidRPr="00347298">
              <w:rPr>
                <w:rFonts w:hAnsi="仿宋"/>
              </w:rPr>
              <w:t>吴川市</w:t>
            </w:r>
          </w:p>
        </w:tc>
        <w:tc>
          <w:tcPr>
            <w:tcW w:w="1283" w:type="pct"/>
            <w:vAlign w:val="center"/>
          </w:tcPr>
          <w:p w:rsidR="006E38E6" w:rsidRPr="00347298" w:rsidRDefault="006E38E6" w:rsidP="004E7B4A">
            <w:pPr>
              <w:pStyle w:val="a8"/>
              <w:rPr>
                <w:rFonts w:hAnsi="仿宋"/>
              </w:rPr>
            </w:pPr>
            <w:r w:rsidRPr="00347298">
              <w:rPr>
                <w:rFonts w:hAnsi="仿宋" w:hint="eastAsia"/>
              </w:rPr>
              <w:t>2</w:t>
            </w:r>
            <w:r w:rsidRPr="00347298">
              <w:rPr>
                <w:rFonts w:hAnsi="仿宋"/>
              </w:rPr>
              <w:t>16</w:t>
            </w:r>
          </w:p>
        </w:tc>
        <w:tc>
          <w:tcPr>
            <w:tcW w:w="730" w:type="pct"/>
            <w:vAlign w:val="center"/>
          </w:tcPr>
          <w:p w:rsidR="006E38E6" w:rsidRPr="00347298" w:rsidRDefault="006E38E6" w:rsidP="004E7B4A">
            <w:pPr>
              <w:pStyle w:val="a8"/>
              <w:rPr>
                <w:rFonts w:hAnsi="仿宋"/>
              </w:rPr>
            </w:pPr>
            <w:r w:rsidRPr="00347298">
              <w:rPr>
                <w:rFonts w:hAnsi="仿宋" w:hint="eastAsia"/>
              </w:rPr>
              <w:t>是</w:t>
            </w:r>
          </w:p>
        </w:tc>
      </w:tr>
    </w:tbl>
    <w:p w:rsidR="006E38E6" w:rsidRPr="00347298" w:rsidRDefault="006E38E6" w:rsidP="006E38E6">
      <w:pPr>
        <w:pStyle w:val="a9"/>
        <w:spacing w:before="217" w:after="217"/>
        <w:jc w:val="left"/>
        <w:rPr>
          <w:rFonts w:hAnsi="仿宋"/>
          <w:sz w:val="32"/>
          <w:szCs w:val="32"/>
        </w:rPr>
      </w:pPr>
      <w:r w:rsidRPr="00347298">
        <w:rPr>
          <w:rFonts w:hAnsi="仿宋" w:hint="eastAsia"/>
          <w:sz w:val="32"/>
          <w:szCs w:val="32"/>
        </w:rPr>
        <w:t xml:space="preserve">附件7          </w:t>
      </w:r>
    </w:p>
    <w:p w:rsidR="006E38E6" w:rsidRPr="00347298" w:rsidRDefault="006E38E6" w:rsidP="006E38E6">
      <w:pPr>
        <w:pStyle w:val="a9"/>
        <w:spacing w:before="217" w:after="217"/>
        <w:rPr>
          <w:rFonts w:hAnsi="仿宋"/>
          <w:sz w:val="32"/>
          <w:szCs w:val="32"/>
        </w:rPr>
      </w:pPr>
      <w:r w:rsidRPr="00347298">
        <w:rPr>
          <w:rFonts w:hAnsi="仿宋"/>
          <w:sz w:val="32"/>
          <w:szCs w:val="32"/>
        </w:rPr>
        <w:t>重点监管尾矿库名单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
        <w:gridCol w:w="2040"/>
        <w:gridCol w:w="1600"/>
        <w:gridCol w:w="1387"/>
        <w:gridCol w:w="1387"/>
        <w:gridCol w:w="1387"/>
      </w:tblGrid>
      <w:tr w:rsidR="006E38E6" w:rsidRPr="00347298" w:rsidTr="004E7B4A">
        <w:trPr>
          <w:trHeight w:val="567"/>
        </w:trPr>
        <w:tc>
          <w:tcPr>
            <w:tcW w:w="427" w:type="pct"/>
            <w:vAlign w:val="center"/>
          </w:tcPr>
          <w:p w:rsidR="006E38E6" w:rsidRPr="00347298" w:rsidRDefault="006E38E6" w:rsidP="004E7B4A">
            <w:pPr>
              <w:pStyle w:val="a8"/>
              <w:rPr>
                <w:rFonts w:hAnsi="仿宋"/>
                <w:b/>
              </w:rPr>
            </w:pPr>
            <w:r w:rsidRPr="00347298">
              <w:rPr>
                <w:rFonts w:hAnsi="仿宋"/>
                <w:b/>
              </w:rPr>
              <w:t>序号</w:t>
            </w:r>
          </w:p>
        </w:tc>
        <w:tc>
          <w:tcPr>
            <w:tcW w:w="1196" w:type="pct"/>
            <w:vAlign w:val="center"/>
          </w:tcPr>
          <w:p w:rsidR="006E38E6" w:rsidRPr="00347298" w:rsidRDefault="006E38E6" w:rsidP="004E7B4A">
            <w:pPr>
              <w:pStyle w:val="a8"/>
              <w:rPr>
                <w:rFonts w:hAnsi="仿宋"/>
                <w:b/>
              </w:rPr>
            </w:pPr>
            <w:r w:rsidRPr="00347298">
              <w:rPr>
                <w:rFonts w:hAnsi="仿宋"/>
                <w:b/>
              </w:rPr>
              <w:t>尾矿库名称</w:t>
            </w:r>
          </w:p>
        </w:tc>
        <w:tc>
          <w:tcPr>
            <w:tcW w:w="938" w:type="pct"/>
            <w:vAlign w:val="center"/>
          </w:tcPr>
          <w:p w:rsidR="006E38E6" w:rsidRPr="00347298" w:rsidRDefault="006E38E6" w:rsidP="004E7B4A">
            <w:pPr>
              <w:pStyle w:val="a8"/>
              <w:rPr>
                <w:rFonts w:hAnsi="仿宋"/>
                <w:b/>
              </w:rPr>
            </w:pPr>
            <w:r w:rsidRPr="00347298">
              <w:rPr>
                <w:rFonts w:hAnsi="仿宋"/>
                <w:b/>
              </w:rPr>
              <w:t>县（市、区）</w:t>
            </w:r>
          </w:p>
        </w:tc>
        <w:tc>
          <w:tcPr>
            <w:tcW w:w="813" w:type="pct"/>
            <w:vAlign w:val="center"/>
          </w:tcPr>
          <w:p w:rsidR="006E38E6" w:rsidRPr="00347298" w:rsidRDefault="006E38E6" w:rsidP="004E7B4A">
            <w:pPr>
              <w:pStyle w:val="a8"/>
              <w:rPr>
                <w:rFonts w:hAnsi="仿宋"/>
                <w:b/>
              </w:rPr>
            </w:pPr>
            <w:r w:rsidRPr="00347298">
              <w:rPr>
                <w:rFonts w:hAnsi="仿宋"/>
                <w:b/>
              </w:rPr>
              <w:t>剩余容量</w:t>
            </w:r>
            <w:r w:rsidRPr="00347298">
              <w:rPr>
                <w:rFonts w:hAnsi="仿宋"/>
                <w:b/>
              </w:rPr>
              <w:br/>
              <w:t>（</w:t>
            </w:r>
            <w:r w:rsidRPr="00347298">
              <w:rPr>
                <w:rFonts w:hAnsi="仿宋" w:hint="eastAsia"/>
                <w:b/>
              </w:rPr>
              <w:t>m</w:t>
            </w:r>
            <w:r w:rsidRPr="00347298">
              <w:rPr>
                <w:rFonts w:hAnsi="仿宋"/>
                <w:b/>
                <w:vertAlign w:val="superscript"/>
              </w:rPr>
              <w:t>3</w:t>
            </w:r>
            <w:r w:rsidRPr="00347298">
              <w:rPr>
                <w:rFonts w:hAnsi="仿宋"/>
                <w:b/>
              </w:rPr>
              <w:t>）</w:t>
            </w:r>
          </w:p>
        </w:tc>
        <w:tc>
          <w:tcPr>
            <w:tcW w:w="813" w:type="pct"/>
            <w:vAlign w:val="center"/>
          </w:tcPr>
          <w:p w:rsidR="006E38E6" w:rsidRPr="00347298" w:rsidRDefault="006E38E6" w:rsidP="004E7B4A">
            <w:pPr>
              <w:pStyle w:val="a8"/>
              <w:rPr>
                <w:rFonts w:hAnsi="仿宋"/>
                <w:b/>
              </w:rPr>
            </w:pPr>
            <w:r w:rsidRPr="00347298">
              <w:rPr>
                <w:rFonts w:hAnsi="仿宋" w:hint="eastAsia"/>
                <w:b/>
              </w:rPr>
              <w:t>许可情况</w:t>
            </w:r>
            <w:r w:rsidRPr="00347298">
              <w:rPr>
                <w:rFonts w:hAnsi="仿宋"/>
                <w:b/>
              </w:rPr>
              <w:br/>
            </w:r>
            <w:r w:rsidRPr="00347298">
              <w:rPr>
                <w:rFonts w:hAnsi="仿宋" w:hint="eastAsia"/>
                <w:b/>
              </w:rPr>
              <w:t>（有效期）</w:t>
            </w:r>
          </w:p>
        </w:tc>
        <w:tc>
          <w:tcPr>
            <w:tcW w:w="814" w:type="pct"/>
            <w:vAlign w:val="center"/>
          </w:tcPr>
          <w:p w:rsidR="006E38E6" w:rsidRPr="00347298" w:rsidRDefault="006E38E6" w:rsidP="004E7B4A">
            <w:pPr>
              <w:pStyle w:val="a8"/>
              <w:rPr>
                <w:rFonts w:hAnsi="仿宋"/>
                <w:b/>
              </w:rPr>
            </w:pPr>
            <w:r w:rsidRPr="00347298">
              <w:rPr>
                <w:rFonts w:hAnsi="仿宋"/>
                <w:b/>
              </w:rPr>
              <w:t>是否封场</w:t>
            </w:r>
          </w:p>
        </w:tc>
      </w:tr>
      <w:tr w:rsidR="006E38E6" w:rsidRPr="00347298" w:rsidTr="004E7B4A">
        <w:trPr>
          <w:trHeight w:val="61"/>
        </w:trPr>
        <w:tc>
          <w:tcPr>
            <w:tcW w:w="427" w:type="pct"/>
            <w:vAlign w:val="center"/>
          </w:tcPr>
          <w:p w:rsidR="006E38E6" w:rsidRPr="00347298" w:rsidRDefault="006E38E6" w:rsidP="004E7B4A">
            <w:pPr>
              <w:pStyle w:val="a8"/>
              <w:rPr>
                <w:rFonts w:hAnsi="仿宋"/>
              </w:rPr>
            </w:pPr>
            <w:r w:rsidRPr="00347298">
              <w:rPr>
                <w:rFonts w:hAnsi="仿宋"/>
              </w:rPr>
              <w:t>1</w:t>
            </w:r>
          </w:p>
        </w:tc>
        <w:tc>
          <w:tcPr>
            <w:tcW w:w="1196" w:type="pct"/>
            <w:vAlign w:val="center"/>
          </w:tcPr>
          <w:p w:rsidR="006E38E6" w:rsidRPr="00347298" w:rsidRDefault="006E38E6" w:rsidP="004E7B4A">
            <w:pPr>
              <w:pStyle w:val="a8"/>
              <w:rPr>
                <w:rFonts w:hAnsi="仿宋"/>
              </w:rPr>
            </w:pPr>
            <w:r w:rsidRPr="00347298">
              <w:rPr>
                <w:rFonts w:hAnsi="仿宋"/>
              </w:rPr>
              <w:t>廉江市连源矿业有限公司尾矿库</w:t>
            </w:r>
          </w:p>
        </w:tc>
        <w:tc>
          <w:tcPr>
            <w:tcW w:w="938" w:type="pct"/>
            <w:vAlign w:val="center"/>
          </w:tcPr>
          <w:p w:rsidR="006E38E6" w:rsidRPr="00347298" w:rsidRDefault="006E38E6" w:rsidP="004E7B4A">
            <w:pPr>
              <w:pStyle w:val="a8"/>
              <w:rPr>
                <w:rFonts w:hAnsi="仿宋"/>
              </w:rPr>
            </w:pPr>
            <w:r w:rsidRPr="00347298">
              <w:rPr>
                <w:rFonts w:hAnsi="仿宋"/>
              </w:rPr>
              <w:t>廉江市</w:t>
            </w:r>
          </w:p>
        </w:tc>
        <w:tc>
          <w:tcPr>
            <w:tcW w:w="813" w:type="pct"/>
            <w:vAlign w:val="center"/>
          </w:tcPr>
          <w:p w:rsidR="006E38E6" w:rsidRPr="00347298" w:rsidRDefault="006E38E6" w:rsidP="004E7B4A">
            <w:pPr>
              <w:pStyle w:val="a8"/>
              <w:rPr>
                <w:rFonts w:hAnsi="仿宋"/>
                <w:highlight w:val="yellow"/>
              </w:rPr>
            </w:pPr>
            <w:r w:rsidRPr="00347298">
              <w:rPr>
                <w:rFonts w:hAnsi="仿宋" w:hint="eastAsia"/>
              </w:rPr>
              <w:t>30万</w:t>
            </w:r>
          </w:p>
        </w:tc>
        <w:tc>
          <w:tcPr>
            <w:tcW w:w="813" w:type="pct"/>
            <w:vAlign w:val="center"/>
          </w:tcPr>
          <w:p w:rsidR="006E38E6" w:rsidRPr="00347298" w:rsidRDefault="006E38E6" w:rsidP="004E7B4A">
            <w:pPr>
              <w:pStyle w:val="a8"/>
              <w:rPr>
                <w:rFonts w:hAnsi="仿宋"/>
              </w:rPr>
            </w:pPr>
            <w:r w:rsidRPr="00347298">
              <w:rPr>
                <w:rFonts w:hAnsi="仿宋" w:hint="eastAsia"/>
              </w:rPr>
              <w:t>2017.11.09</w:t>
            </w:r>
          </w:p>
        </w:tc>
        <w:tc>
          <w:tcPr>
            <w:tcW w:w="814" w:type="pct"/>
            <w:vAlign w:val="center"/>
          </w:tcPr>
          <w:p w:rsidR="006E38E6" w:rsidRPr="00347298" w:rsidRDefault="006E38E6" w:rsidP="004E7B4A">
            <w:pPr>
              <w:pStyle w:val="a8"/>
              <w:rPr>
                <w:rFonts w:hAnsi="仿宋"/>
              </w:rPr>
            </w:pPr>
            <w:r w:rsidRPr="00347298">
              <w:rPr>
                <w:rFonts w:hAnsi="仿宋"/>
              </w:rPr>
              <w:t>使用中</w:t>
            </w:r>
          </w:p>
        </w:tc>
      </w:tr>
    </w:tbl>
    <w:p w:rsidR="006E38E6" w:rsidRPr="00347298" w:rsidRDefault="006E38E6" w:rsidP="006E38E6">
      <w:pPr>
        <w:pStyle w:val="a8"/>
        <w:ind w:firstLine="640"/>
        <w:jc w:val="left"/>
        <w:rPr>
          <w:rFonts w:hAnsi="仿宋"/>
        </w:rPr>
      </w:pPr>
      <w:r w:rsidRPr="00347298">
        <w:rPr>
          <w:rFonts w:hAnsi="仿宋" w:hint="eastAsia"/>
        </w:rPr>
        <w:t>备注：重点监管尾矿库的责任单位要开展环境风险评估，完善污染治理设施，储存应急物资。</w:t>
      </w:r>
    </w:p>
    <w:p w:rsidR="006E38E6" w:rsidRPr="00347298" w:rsidRDefault="006E38E6" w:rsidP="006E38E6">
      <w:pPr>
        <w:ind w:firstLine="640"/>
        <w:rPr>
          <w:rFonts w:ascii="仿宋" w:eastAsia="仿宋" w:hAnsi="仿宋"/>
        </w:rPr>
      </w:pPr>
    </w:p>
    <w:p w:rsidR="006E38E6" w:rsidRDefault="006E38E6" w:rsidP="006E38E6">
      <w:pPr>
        <w:rPr>
          <w:rFonts w:ascii="仿宋" w:eastAsia="仿宋" w:hAnsi="仿宋"/>
          <w:b/>
        </w:rPr>
      </w:pPr>
    </w:p>
    <w:p w:rsidR="006E38E6" w:rsidRDefault="006E38E6" w:rsidP="006E38E6">
      <w:pPr>
        <w:rPr>
          <w:rFonts w:ascii="仿宋" w:eastAsia="仿宋" w:hAnsi="仿宋"/>
          <w:b/>
        </w:rPr>
      </w:pPr>
    </w:p>
    <w:p w:rsidR="006E38E6" w:rsidRDefault="006E38E6" w:rsidP="006E38E6">
      <w:pPr>
        <w:rPr>
          <w:rFonts w:ascii="仿宋" w:eastAsia="仿宋" w:hAnsi="仿宋"/>
          <w:b/>
        </w:rPr>
      </w:pPr>
    </w:p>
    <w:p w:rsidR="006E38E6" w:rsidRDefault="006E38E6" w:rsidP="006E38E6">
      <w:pPr>
        <w:rPr>
          <w:rFonts w:ascii="仿宋" w:eastAsia="仿宋" w:hAnsi="仿宋"/>
          <w:b/>
        </w:rPr>
      </w:pPr>
    </w:p>
    <w:p w:rsidR="0011159E" w:rsidRDefault="0011159E" w:rsidP="006E38E6">
      <w:pPr>
        <w:rPr>
          <w:rFonts w:ascii="仿宋" w:eastAsia="仿宋" w:hAnsi="仿宋"/>
          <w:b/>
        </w:rPr>
      </w:pPr>
    </w:p>
    <w:p w:rsidR="0011159E" w:rsidRDefault="0011159E" w:rsidP="006E38E6">
      <w:pPr>
        <w:rPr>
          <w:rFonts w:ascii="仿宋" w:eastAsia="仿宋" w:hAnsi="仿宋"/>
          <w:b/>
        </w:rPr>
      </w:pPr>
    </w:p>
    <w:p w:rsidR="0011159E" w:rsidRDefault="0011159E" w:rsidP="006E38E6">
      <w:pPr>
        <w:rPr>
          <w:rFonts w:ascii="仿宋" w:eastAsia="仿宋" w:hAnsi="仿宋"/>
          <w:b/>
        </w:rPr>
      </w:pPr>
    </w:p>
    <w:p w:rsidR="0011159E" w:rsidRDefault="0011159E" w:rsidP="006E38E6">
      <w:pPr>
        <w:rPr>
          <w:rFonts w:ascii="仿宋" w:eastAsia="仿宋" w:hAnsi="仿宋"/>
          <w:b/>
        </w:rPr>
      </w:pPr>
    </w:p>
    <w:p w:rsidR="006E38E6" w:rsidRPr="00347298" w:rsidRDefault="006E38E6" w:rsidP="006E38E6">
      <w:pPr>
        <w:rPr>
          <w:rFonts w:ascii="仿宋" w:eastAsia="仿宋" w:hAnsi="仿宋"/>
          <w:b/>
        </w:rPr>
      </w:pPr>
      <w:r w:rsidRPr="00347298">
        <w:rPr>
          <w:rFonts w:ascii="仿宋" w:eastAsia="仿宋" w:hAnsi="仿宋" w:hint="eastAsia"/>
          <w:b/>
        </w:rPr>
        <w:lastRenderedPageBreak/>
        <w:t>附件8</w:t>
      </w:r>
    </w:p>
    <w:p w:rsidR="006E38E6" w:rsidRPr="00347298" w:rsidRDefault="006E38E6" w:rsidP="006E38E6">
      <w:pPr>
        <w:pStyle w:val="a9"/>
        <w:spacing w:before="217" w:after="217"/>
        <w:rPr>
          <w:rFonts w:hAnsi="仿宋"/>
          <w:sz w:val="32"/>
          <w:szCs w:val="32"/>
        </w:rPr>
      </w:pPr>
      <w:r w:rsidRPr="00347298">
        <w:rPr>
          <w:rFonts w:hAnsi="仿宋" w:hint="eastAsia"/>
          <w:sz w:val="32"/>
          <w:szCs w:val="32"/>
        </w:rPr>
        <w:t>部分</w:t>
      </w:r>
      <w:r w:rsidRPr="00347298">
        <w:rPr>
          <w:rFonts w:hAnsi="仿宋"/>
          <w:sz w:val="32"/>
          <w:szCs w:val="32"/>
        </w:rPr>
        <w:t>重点行业工业企业名单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
        <w:gridCol w:w="1655"/>
        <w:gridCol w:w="4372"/>
        <w:gridCol w:w="1682"/>
      </w:tblGrid>
      <w:tr w:rsidR="006E38E6" w:rsidRPr="00347298" w:rsidTr="004E7B4A">
        <w:trPr>
          <w:trHeight w:val="397"/>
          <w:tblHeader/>
          <w:jc w:val="center"/>
        </w:trPr>
        <w:tc>
          <w:tcPr>
            <w:tcW w:w="481" w:type="pct"/>
            <w:vAlign w:val="center"/>
          </w:tcPr>
          <w:p w:rsidR="006E38E6" w:rsidRPr="00347298" w:rsidRDefault="006E38E6" w:rsidP="004E7B4A">
            <w:pPr>
              <w:pStyle w:val="a8"/>
              <w:rPr>
                <w:rFonts w:hAnsi="仿宋"/>
                <w:b/>
              </w:rPr>
            </w:pPr>
            <w:r w:rsidRPr="00347298">
              <w:rPr>
                <w:rFonts w:hAnsi="仿宋" w:hint="eastAsia"/>
                <w:b/>
              </w:rPr>
              <w:t>序号</w:t>
            </w:r>
          </w:p>
        </w:tc>
        <w:tc>
          <w:tcPr>
            <w:tcW w:w="970" w:type="pct"/>
            <w:vAlign w:val="center"/>
          </w:tcPr>
          <w:p w:rsidR="006E38E6" w:rsidRPr="00347298" w:rsidRDefault="006E38E6" w:rsidP="004E7B4A">
            <w:pPr>
              <w:pStyle w:val="a8"/>
              <w:rPr>
                <w:rFonts w:hAnsi="仿宋"/>
                <w:b/>
              </w:rPr>
            </w:pPr>
            <w:r w:rsidRPr="00347298">
              <w:rPr>
                <w:rFonts w:hAnsi="仿宋" w:hint="eastAsia"/>
                <w:b/>
              </w:rPr>
              <w:t>县（市、区）</w:t>
            </w:r>
          </w:p>
        </w:tc>
        <w:tc>
          <w:tcPr>
            <w:tcW w:w="2563" w:type="pct"/>
            <w:vAlign w:val="center"/>
          </w:tcPr>
          <w:p w:rsidR="006E38E6" w:rsidRPr="00347298" w:rsidRDefault="006E38E6" w:rsidP="004E7B4A">
            <w:pPr>
              <w:pStyle w:val="a8"/>
              <w:rPr>
                <w:rFonts w:hAnsi="仿宋"/>
                <w:b/>
              </w:rPr>
            </w:pPr>
            <w:r w:rsidRPr="00347298">
              <w:rPr>
                <w:rFonts w:hAnsi="仿宋"/>
                <w:b/>
              </w:rPr>
              <w:t>企业名称</w:t>
            </w:r>
          </w:p>
        </w:tc>
        <w:tc>
          <w:tcPr>
            <w:tcW w:w="986" w:type="pct"/>
            <w:vAlign w:val="center"/>
          </w:tcPr>
          <w:p w:rsidR="006E38E6" w:rsidRPr="00347298" w:rsidRDefault="006E38E6" w:rsidP="004E7B4A">
            <w:pPr>
              <w:pStyle w:val="a8"/>
              <w:rPr>
                <w:rFonts w:hAnsi="仿宋"/>
                <w:b/>
              </w:rPr>
            </w:pPr>
            <w:r w:rsidRPr="00347298">
              <w:rPr>
                <w:rFonts w:hAnsi="仿宋" w:hint="eastAsia"/>
                <w:b/>
              </w:rPr>
              <w:t>行业</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湛江市富润矿业有限公司</w:t>
            </w:r>
          </w:p>
        </w:tc>
        <w:tc>
          <w:tcPr>
            <w:tcW w:w="986" w:type="pct"/>
            <w:vMerge w:val="restart"/>
            <w:vAlign w:val="center"/>
          </w:tcPr>
          <w:p w:rsidR="006E38E6" w:rsidRPr="00347298" w:rsidRDefault="006E38E6" w:rsidP="004E7B4A">
            <w:pPr>
              <w:pStyle w:val="a8"/>
              <w:rPr>
                <w:rFonts w:hAnsi="仿宋"/>
              </w:rPr>
            </w:pPr>
            <w:r w:rsidRPr="00347298">
              <w:rPr>
                <w:rFonts w:hAnsi="仿宋"/>
              </w:rPr>
              <w:t>有色金属矿采选</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湛江市红日稀土有限公司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3</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遂溪县联丰矿物有限公司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湛江市大昌地矿业有限公司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遂溪县华晨矿业有限公司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6</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遂溪县洋青强辉选矿厂</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遂溪县德鑫矿业有限公司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8</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廉江市连源矿业有限公司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9</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廉江市和寮铅锌矿厂</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10</w:t>
            </w:r>
          </w:p>
        </w:tc>
        <w:tc>
          <w:tcPr>
            <w:tcW w:w="970" w:type="pct"/>
            <w:vAlign w:val="center"/>
          </w:tcPr>
          <w:p w:rsidR="006E38E6" w:rsidRPr="00347298" w:rsidRDefault="006E38E6" w:rsidP="004E7B4A">
            <w:pPr>
              <w:pStyle w:val="a8"/>
              <w:rPr>
                <w:rFonts w:hAnsi="仿宋"/>
              </w:rPr>
            </w:pPr>
            <w:r w:rsidRPr="00347298">
              <w:rPr>
                <w:rFonts w:hAnsi="仿宋" w:hint="eastAsia"/>
              </w:rPr>
              <w:t>麻章区</w:t>
            </w:r>
          </w:p>
        </w:tc>
        <w:tc>
          <w:tcPr>
            <w:tcW w:w="2563" w:type="pct"/>
            <w:vAlign w:val="center"/>
          </w:tcPr>
          <w:p w:rsidR="006E38E6" w:rsidRPr="00347298" w:rsidRDefault="006E38E6" w:rsidP="004E7B4A">
            <w:pPr>
              <w:pStyle w:val="a8"/>
              <w:rPr>
                <w:rFonts w:hAnsi="仿宋"/>
              </w:rPr>
            </w:pPr>
            <w:r w:rsidRPr="00347298">
              <w:rPr>
                <w:rFonts w:hAnsi="仿宋" w:hint="eastAsia"/>
              </w:rPr>
              <w:t>湛江市元鼎实业有限公司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11</w:t>
            </w:r>
          </w:p>
        </w:tc>
        <w:tc>
          <w:tcPr>
            <w:tcW w:w="970" w:type="pct"/>
            <w:vAlign w:val="center"/>
          </w:tcPr>
          <w:p w:rsidR="006E38E6" w:rsidRPr="00347298" w:rsidRDefault="006E38E6" w:rsidP="004E7B4A">
            <w:pPr>
              <w:pStyle w:val="a8"/>
              <w:rPr>
                <w:rFonts w:hAnsi="仿宋"/>
              </w:rPr>
            </w:pPr>
            <w:r w:rsidRPr="00347298">
              <w:rPr>
                <w:rFonts w:hAnsi="仿宋" w:hint="eastAsia"/>
              </w:rPr>
              <w:t>雷州市</w:t>
            </w:r>
          </w:p>
        </w:tc>
        <w:tc>
          <w:tcPr>
            <w:tcW w:w="2563" w:type="pct"/>
            <w:vAlign w:val="center"/>
          </w:tcPr>
          <w:p w:rsidR="006E38E6" w:rsidRPr="00347298" w:rsidRDefault="006E38E6" w:rsidP="004E7B4A">
            <w:pPr>
              <w:pStyle w:val="a8"/>
              <w:rPr>
                <w:rFonts w:hAnsi="仿宋"/>
              </w:rPr>
            </w:pPr>
            <w:r w:rsidRPr="00347298">
              <w:rPr>
                <w:rFonts w:hAnsi="仿宋" w:hint="eastAsia"/>
              </w:rPr>
              <w:t>雷州市亿隆矿业有限公司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12</w:t>
            </w:r>
          </w:p>
        </w:tc>
        <w:tc>
          <w:tcPr>
            <w:tcW w:w="970" w:type="pct"/>
            <w:vAlign w:val="center"/>
          </w:tcPr>
          <w:p w:rsidR="006E38E6" w:rsidRPr="00347298" w:rsidRDefault="006E38E6" w:rsidP="004E7B4A">
            <w:pPr>
              <w:pStyle w:val="a8"/>
              <w:rPr>
                <w:rFonts w:hAnsi="仿宋"/>
              </w:rPr>
            </w:pPr>
            <w:r w:rsidRPr="00347298">
              <w:rPr>
                <w:rFonts w:hAnsi="仿宋" w:hint="eastAsia"/>
              </w:rPr>
              <w:t>雷州市</w:t>
            </w:r>
          </w:p>
        </w:tc>
        <w:tc>
          <w:tcPr>
            <w:tcW w:w="2563" w:type="pct"/>
            <w:vAlign w:val="center"/>
          </w:tcPr>
          <w:p w:rsidR="006E38E6" w:rsidRPr="00347298" w:rsidRDefault="006E38E6" w:rsidP="004E7B4A">
            <w:pPr>
              <w:pStyle w:val="a8"/>
              <w:rPr>
                <w:rFonts w:hAnsi="仿宋"/>
              </w:rPr>
            </w:pPr>
            <w:r w:rsidRPr="00347298">
              <w:rPr>
                <w:rFonts w:hAnsi="仿宋" w:hint="eastAsia"/>
              </w:rPr>
              <w:t>雷州市奋进矿业有限公司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13</w:t>
            </w:r>
          </w:p>
        </w:tc>
        <w:tc>
          <w:tcPr>
            <w:tcW w:w="970" w:type="pct"/>
            <w:vAlign w:val="center"/>
          </w:tcPr>
          <w:p w:rsidR="006E38E6" w:rsidRPr="00347298" w:rsidRDefault="006E38E6" w:rsidP="004E7B4A">
            <w:pPr>
              <w:pStyle w:val="a8"/>
              <w:rPr>
                <w:rFonts w:hAnsi="仿宋"/>
              </w:rPr>
            </w:pPr>
            <w:r w:rsidRPr="00347298">
              <w:rPr>
                <w:rFonts w:hAnsi="仿宋" w:hint="eastAsia"/>
              </w:rPr>
              <w:t>雷州市</w:t>
            </w:r>
          </w:p>
        </w:tc>
        <w:tc>
          <w:tcPr>
            <w:tcW w:w="2563" w:type="pct"/>
            <w:vAlign w:val="center"/>
          </w:tcPr>
          <w:p w:rsidR="006E38E6" w:rsidRPr="00347298" w:rsidRDefault="006E38E6" w:rsidP="004E7B4A">
            <w:pPr>
              <w:pStyle w:val="a8"/>
              <w:rPr>
                <w:rFonts w:hAnsi="仿宋"/>
              </w:rPr>
            </w:pPr>
            <w:r w:rsidRPr="00347298">
              <w:rPr>
                <w:rFonts w:hAnsi="仿宋" w:hint="eastAsia"/>
              </w:rPr>
              <w:t>雷州市龙飞矿业发展有限公司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14</w:t>
            </w:r>
          </w:p>
        </w:tc>
        <w:tc>
          <w:tcPr>
            <w:tcW w:w="970" w:type="pct"/>
            <w:vAlign w:val="center"/>
          </w:tcPr>
          <w:p w:rsidR="006E38E6" w:rsidRPr="00347298" w:rsidRDefault="006E38E6" w:rsidP="004E7B4A">
            <w:pPr>
              <w:pStyle w:val="a8"/>
              <w:rPr>
                <w:rFonts w:hAnsi="仿宋"/>
              </w:rPr>
            </w:pPr>
            <w:r w:rsidRPr="00347298">
              <w:rPr>
                <w:rFonts w:hAnsi="仿宋" w:hint="eastAsia"/>
              </w:rPr>
              <w:t>雷州市</w:t>
            </w:r>
          </w:p>
        </w:tc>
        <w:tc>
          <w:tcPr>
            <w:tcW w:w="2563" w:type="pct"/>
            <w:vAlign w:val="center"/>
          </w:tcPr>
          <w:p w:rsidR="006E38E6" w:rsidRPr="00347298" w:rsidRDefault="006E38E6" w:rsidP="004E7B4A">
            <w:pPr>
              <w:pStyle w:val="a8"/>
              <w:rPr>
                <w:rFonts w:hAnsi="仿宋"/>
              </w:rPr>
            </w:pPr>
            <w:r w:rsidRPr="00347298">
              <w:rPr>
                <w:rFonts w:hAnsi="仿宋" w:hint="eastAsia"/>
              </w:rPr>
              <w:t>雷州市华源矿业发展有限公司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15</w:t>
            </w:r>
          </w:p>
        </w:tc>
        <w:tc>
          <w:tcPr>
            <w:tcW w:w="970" w:type="pct"/>
            <w:vAlign w:val="center"/>
          </w:tcPr>
          <w:p w:rsidR="006E38E6" w:rsidRPr="00347298" w:rsidRDefault="006E38E6" w:rsidP="004E7B4A">
            <w:pPr>
              <w:pStyle w:val="a8"/>
              <w:rPr>
                <w:rFonts w:hAnsi="仿宋"/>
              </w:rPr>
            </w:pPr>
            <w:r w:rsidRPr="00347298">
              <w:rPr>
                <w:rFonts w:hAnsi="仿宋" w:hint="eastAsia"/>
              </w:rPr>
              <w:t>开发区</w:t>
            </w:r>
          </w:p>
        </w:tc>
        <w:tc>
          <w:tcPr>
            <w:tcW w:w="2563" w:type="pct"/>
            <w:vAlign w:val="center"/>
          </w:tcPr>
          <w:p w:rsidR="006E38E6" w:rsidRPr="00347298" w:rsidRDefault="006E38E6" w:rsidP="004E7B4A">
            <w:pPr>
              <w:pStyle w:val="a8"/>
              <w:rPr>
                <w:rFonts w:hAnsi="仿宋"/>
              </w:rPr>
            </w:pPr>
            <w:r w:rsidRPr="00347298">
              <w:rPr>
                <w:rFonts w:hAnsi="仿宋" w:hint="eastAsia"/>
              </w:rPr>
              <w:t>喜得利（中国）有限公司</w:t>
            </w:r>
          </w:p>
        </w:tc>
        <w:tc>
          <w:tcPr>
            <w:tcW w:w="986" w:type="pct"/>
            <w:vMerge w:val="restart"/>
            <w:vAlign w:val="center"/>
          </w:tcPr>
          <w:p w:rsidR="006E38E6" w:rsidRPr="00347298" w:rsidRDefault="006E38E6" w:rsidP="004E7B4A">
            <w:pPr>
              <w:pStyle w:val="a8"/>
              <w:rPr>
                <w:rFonts w:hAnsi="仿宋"/>
              </w:rPr>
            </w:pPr>
            <w:r w:rsidRPr="00347298">
              <w:rPr>
                <w:rFonts w:hAnsi="仿宋" w:hint="eastAsia"/>
              </w:rPr>
              <w:t>金属制品加工</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16</w:t>
            </w:r>
          </w:p>
        </w:tc>
        <w:tc>
          <w:tcPr>
            <w:tcW w:w="970" w:type="pct"/>
            <w:vAlign w:val="center"/>
          </w:tcPr>
          <w:p w:rsidR="006E38E6" w:rsidRPr="00347298" w:rsidRDefault="006E38E6" w:rsidP="004E7B4A">
            <w:pPr>
              <w:pStyle w:val="a8"/>
              <w:rPr>
                <w:rFonts w:hAnsi="仿宋"/>
              </w:rPr>
            </w:pPr>
            <w:r w:rsidRPr="00347298">
              <w:rPr>
                <w:rFonts w:hAnsi="仿宋" w:hint="eastAsia"/>
              </w:rPr>
              <w:t>开发区</w:t>
            </w:r>
          </w:p>
        </w:tc>
        <w:tc>
          <w:tcPr>
            <w:tcW w:w="2563" w:type="pct"/>
            <w:vAlign w:val="center"/>
          </w:tcPr>
          <w:p w:rsidR="006E38E6" w:rsidRPr="00347298" w:rsidRDefault="006E38E6" w:rsidP="004E7B4A">
            <w:pPr>
              <w:pStyle w:val="a8"/>
              <w:rPr>
                <w:rFonts w:hAnsi="仿宋"/>
              </w:rPr>
            </w:pPr>
            <w:r w:rsidRPr="00347298">
              <w:rPr>
                <w:rFonts w:hAnsi="仿宋" w:hint="eastAsia"/>
              </w:rPr>
              <w:t>上海科德轧辊表面处理有限公司湛江分公司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17</w:t>
            </w:r>
          </w:p>
        </w:tc>
        <w:tc>
          <w:tcPr>
            <w:tcW w:w="970" w:type="pct"/>
            <w:vAlign w:val="center"/>
          </w:tcPr>
          <w:p w:rsidR="006E38E6" w:rsidRPr="00347298" w:rsidRDefault="006E38E6" w:rsidP="004E7B4A">
            <w:pPr>
              <w:pStyle w:val="a8"/>
              <w:rPr>
                <w:rFonts w:hAnsi="仿宋"/>
              </w:rPr>
            </w:pPr>
            <w:r w:rsidRPr="00347298">
              <w:rPr>
                <w:rFonts w:hAnsi="仿宋" w:hint="eastAsia"/>
              </w:rPr>
              <w:t>开发区</w:t>
            </w:r>
          </w:p>
        </w:tc>
        <w:tc>
          <w:tcPr>
            <w:tcW w:w="2563" w:type="pct"/>
            <w:vAlign w:val="center"/>
          </w:tcPr>
          <w:p w:rsidR="006E38E6" w:rsidRPr="00347298" w:rsidRDefault="006E38E6" w:rsidP="004E7B4A">
            <w:pPr>
              <w:pStyle w:val="a8"/>
              <w:rPr>
                <w:rFonts w:hAnsi="仿宋"/>
              </w:rPr>
            </w:pPr>
            <w:r w:rsidRPr="00347298">
              <w:rPr>
                <w:rFonts w:hAnsi="仿宋" w:hint="eastAsia"/>
              </w:rPr>
              <w:t>宝钢湛江钢铁有限公司</w:t>
            </w:r>
          </w:p>
        </w:tc>
        <w:tc>
          <w:tcPr>
            <w:tcW w:w="986" w:type="pct"/>
            <w:vMerge w:val="restart"/>
            <w:vAlign w:val="center"/>
          </w:tcPr>
          <w:p w:rsidR="006E38E6" w:rsidRPr="00347298" w:rsidRDefault="006E38E6" w:rsidP="004E7B4A">
            <w:pPr>
              <w:pStyle w:val="a8"/>
              <w:rPr>
                <w:rFonts w:hAnsi="仿宋"/>
              </w:rPr>
            </w:pPr>
            <w:r w:rsidRPr="00347298">
              <w:rPr>
                <w:rFonts w:hAnsi="仿宋"/>
              </w:rPr>
              <w:t>有色金属冶炼</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18</w:t>
            </w:r>
          </w:p>
        </w:tc>
        <w:tc>
          <w:tcPr>
            <w:tcW w:w="970" w:type="pct"/>
            <w:vAlign w:val="center"/>
          </w:tcPr>
          <w:p w:rsidR="006E38E6" w:rsidRPr="00347298" w:rsidRDefault="006E38E6" w:rsidP="004E7B4A">
            <w:pPr>
              <w:pStyle w:val="a8"/>
              <w:rPr>
                <w:rFonts w:hAnsi="仿宋"/>
              </w:rPr>
            </w:pPr>
            <w:r w:rsidRPr="00347298">
              <w:rPr>
                <w:rFonts w:hAnsi="仿宋" w:hint="eastAsia"/>
              </w:rPr>
              <w:t>开发区</w:t>
            </w:r>
          </w:p>
        </w:tc>
        <w:tc>
          <w:tcPr>
            <w:tcW w:w="2563" w:type="pct"/>
            <w:vAlign w:val="center"/>
          </w:tcPr>
          <w:p w:rsidR="006E38E6" w:rsidRPr="00347298" w:rsidRDefault="006E38E6" w:rsidP="004E7B4A">
            <w:pPr>
              <w:pStyle w:val="a8"/>
              <w:rPr>
                <w:rFonts w:hAnsi="仿宋"/>
              </w:rPr>
            </w:pPr>
            <w:r w:rsidRPr="00347298">
              <w:rPr>
                <w:rFonts w:hAnsi="仿宋" w:hint="eastAsia"/>
              </w:rPr>
              <w:t>湛江天恒有色金属有限公司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19</w:t>
            </w:r>
          </w:p>
        </w:tc>
        <w:tc>
          <w:tcPr>
            <w:tcW w:w="970" w:type="pct"/>
            <w:vAlign w:val="center"/>
          </w:tcPr>
          <w:p w:rsidR="006E38E6" w:rsidRPr="00347298" w:rsidRDefault="006E38E6" w:rsidP="004E7B4A">
            <w:pPr>
              <w:pStyle w:val="a8"/>
              <w:rPr>
                <w:rFonts w:hAnsi="仿宋"/>
              </w:rPr>
            </w:pPr>
            <w:r w:rsidRPr="00347298">
              <w:rPr>
                <w:rFonts w:hAnsi="仿宋" w:hint="eastAsia"/>
              </w:rPr>
              <w:t>雷州市</w:t>
            </w:r>
          </w:p>
        </w:tc>
        <w:tc>
          <w:tcPr>
            <w:tcW w:w="2563" w:type="pct"/>
            <w:vAlign w:val="center"/>
          </w:tcPr>
          <w:p w:rsidR="006E38E6" w:rsidRPr="00347298" w:rsidRDefault="006E38E6" w:rsidP="004E7B4A">
            <w:pPr>
              <w:pStyle w:val="a8"/>
              <w:rPr>
                <w:rFonts w:hAnsi="仿宋"/>
              </w:rPr>
            </w:pPr>
            <w:r w:rsidRPr="00347298">
              <w:rPr>
                <w:rFonts w:hAnsi="仿宋" w:hint="eastAsia"/>
              </w:rPr>
              <w:t>雷州市福瑞特铸造冶金材料有限公司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20</w:t>
            </w:r>
          </w:p>
        </w:tc>
        <w:tc>
          <w:tcPr>
            <w:tcW w:w="970" w:type="pct"/>
            <w:vAlign w:val="center"/>
          </w:tcPr>
          <w:p w:rsidR="006E38E6" w:rsidRPr="00347298" w:rsidRDefault="006E38E6" w:rsidP="004E7B4A">
            <w:pPr>
              <w:pStyle w:val="a8"/>
              <w:rPr>
                <w:rFonts w:hAnsi="仿宋"/>
              </w:rPr>
            </w:pPr>
            <w:r w:rsidRPr="00347298">
              <w:rPr>
                <w:rFonts w:hAnsi="仿宋" w:hint="eastAsia"/>
              </w:rPr>
              <w:t>雷州市</w:t>
            </w:r>
          </w:p>
        </w:tc>
        <w:tc>
          <w:tcPr>
            <w:tcW w:w="2563" w:type="pct"/>
            <w:vAlign w:val="center"/>
          </w:tcPr>
          <w:p w:rsidR="006E38E6" w:rsidRPr="00347298" w:rsidRDefault="006E38E6" w:rsidP="004E7B4A">
            <w:pPr>
              <w:pStyle w:val="a8"/>
              <w:rPr>
                <w:rFonts w:hAnsi="仿宋"/>
              </w:rPr>
            </w:pPr>
            <w:r w:rsidRPr="00347298">
              <w:rPr>
                <w:rFonts w:hAnsi="仿宋" w:hint="eastAsia"/>
              </w:rPr>
              <w:t>雷州市远佳矿业有限责任公司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21</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中国石化湛江东兴石油化工有限公司</w:t>
            </w:r>
          </w:p>
        </w:tc>
        <w:tc>
          <w:tcPr>
            <w:tcW w:w="986" w:type="pct"/>
            <w:vMerge w:val="restart"/>
            <w:vAlign w:val="center"/>
          </w:tcPr>
          <w:p w:rsidR="006E38E6" w:rsidRPr="00347298" w:rsidRDefault="006E38E6" w:rsidP="004E7B4A">
            <w:pPr>
              <w:pStyle w:val="a8"/>
              <w:rPr>
                <w:rFonts w:hAnsi="仿宋"/>
              </w:rPr>
            </w:pPr>
            <w:r w:rsidRPr="00347298">
              <w:rPr>
                <w:rFonts w:hAnsi="仿宋"/>
              </w:rPr>
              <w:t>石油加工</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22</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中海沥青（广东）有限公司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23</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广东湛化企业集团有限公司</w:t>
            </w:r>
          </w:p>
        </w:tc>
        <w:tc>
          <w:tcPr>
            <w:tcW w:w="986" w:type="pct"/>
            <w:vMerge w:val="restart"/>
            <w:vAlign w:val="center"/>
          </w:tcPr>
          <w:p w:rsidR="006E38E6" w:rsidRPr="00347298" w:rsidRDefault="006E38E6" w:rsidP="004E7B4A">
            <w:pPr>
              <w:pStyle w:val="a8"/>
              <w:jc w:val="both"/>
              <w:rPr>
                <w:rFonts w:hAnsi="仿宋"/>
              </w:rPr>
            </w:pPr>
          </w:p>
          <w:p w:rsidR="006E38E6" w:rsidRPr="00347298" w:rsidRDefault="006E38E6" w:rsidP="004E7B4A">
            <w:pPr>
              <w:rPr>
                <w:rFonts w:ascii="仿宋" w:eastAsia="仿宋" w:hAnsi="仿宋"/>
              </w:rPr>
            </w:pPr>
          </w:p>
          <w:p w:rsidR="006E38E6" w:rsidRPr="00347298" w:rsidRDefault="006E38E6" w:rsidP="004E7B4A">
            <w:pPr>
              <w:ind w:firstLine="640"/>
              <w:rPr>
                <w:rFonts w:ascii="仿宋" w:eastAsia="仿宋" w:hAnsi="仿宋"/>
              </w:rPr>
            </w:pPr>
          </w:p>
          <w:p w:rsidR="006E38E6" w:rsidRPr="00347298" w:rsidRDefault="006E38E6" w:rsidP="004E7B4A">
            <w:pPr>
              <w:ind w:firstLine="640"/>
              <w:rPr>
                <w:rFonts w:ascii="仿宋" w:eastAsia="仿宋" w:hAnsi="仿宋"/>
              </w:rPr>
            </w:pPr>
          </w:p>
          <w:p w:rsidR="006E38E6" w:rsidRPr="00347298" w:rsidRDefault="006E38E6" w:rsidP="004E7B4A">
            <w:pPr>
              <w:ind w:firstLine="640"/>
              <w:rPr>
                <w:rFonts w:ascii="仿宋" w:eastAsia="仿宋" w:hAnsi="仿宋"/>
              </w:rPr>
            </w:pPr>
          </w:p>
          <w:p w:rsidR="006E38E6" w:rsidRPr="00347298" w:rsidRDefault="006E38E6" w:rsidP="004E7B4A">
            <w:pPr>
              <w:pStyle w:val="a8"/>
              <w:rPr>
                <w:rFonts w:hAnsi="仿宋"/>
              </w:rPr>
            </w:pPr>
            <w:r w:rsidRPr="00347298">
              <w:rPr>
                <w:rFonts w:hAnsi="仿宋" w:hint="eastAsia"/>
              </w:rPr>
              <w:t>化工</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24</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广东南国药业有限公司</w:t>
            </w:r>
          </w:p>
        </w:tc>
        <w:tc>
          <w:tcPr>
            <w:tcW w:w="986" w:type="pct"/>
            <w:vMerge/>
            <w:vAlign w:val="center"/>
          </w:tcPr>
          <w:p w:rsidR="006E38E6" w:rsidRPr="00347298" w:rsidRDefault="006E38E6" w:rsidP="004E7B4A">
            <w:pPr>
              <w:pStyle w:val="a8"/>
              <w:jc w:val="both"/>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25</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湛江外加剂厂</w:t>
            </w:r>
          </w:p>
        </w:tc>
        <w:tc>
          <w:tcPr>
            <w:tcW w:w="986" w:type="pct"/>
            <w:vMerge/>
            <w:vAlign w:val="center"/>
          </w:tcPr>
          <w:p w:rsidR="006E38E6" w:rsidRPr="00347298" w:rsidRDefault="006E38E6" w:rsidP="004E7B4A">
            <w:pPr>
              <w:pStyle w:val="a8"/>
              <w:jc w:val="both"/>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26</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湛江市霞山鑫宇化工有限公司</w:t>
            </w:r>
          </w:p>
        </w:tc>
        <w:tc>
          <w:tcPr>
            <w:tcW w:w="986" w:type="pct"/>
            <w:vMerge/>
            <w:vAlign w:val="center"/>
          </w:tcPr>
          <w:p w:rsidR="006E38E6" w:rsidRPr="00347298" w:rsidRDefault="006E38E6" w:rsidP="004E7B4A">
            <w:pPr>
              <w:pStyle w:val="a8"/>
              <w:jc w:val="both"/>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27</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湛江新中美化工有限公司</w:t>
            </w:r>
          </w:p>
        </w:tc>
        <w:tc>
          <w:tcPr>
            <w:tcW w:w="986" w:type="pct"/>
            <w:vMerge/>
            <w:vAlign w:val="center"/>
          </w:tcPr>
          <w:p w:rsidR="006E38E6" w:rsidRPr="00347298" w:rsidRDefault="006E38E6" w:rsidP="004E7B4A">
            <w:pPr>
              <w:pStyle w:val="a8"/>
              <w:jc w:val="both"/>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28</w:t>
            </w:r>
          </w:p>
        </w:tc>
        <w:tc>
          <w:tcPr>
            <w:tcW w:w="970" w:type="pct"/>
            <w:vAlign w:val="center"/>
          </w:tcPr>
          <w:p w:rsidR="006E38E6" w:rsidRPr="00347298" w:rsidRDefault="006E38E6" w:rsidP="004E7B4A">
            <w:pPr>
              <w:pStyle w:val="a8"/>
              <w:rPr>
                <w:rFonts w:hAnsi="仿宋"/>
              </w:rPr>
            </w:pPr>
            <w:r w:rsidRPr="00347298">
              <w:rPr>
                <w:rFonts w:hAnsi="仿宋" w:hint="eastAsia"/>
              </w:rPr>
              <w:t>开发区</w:t>
            </w:r>
          </w:p>
        </w:tc>
        <w:tc>
          <w:tcPr>
            <w:tcW w:w="2563" w:type="pct"/>
            <w:vAlign w:val="center"/>
          </w:tcPr>
          <w:p w:rsidR="006E38E6" w:rsidRPr="00347298" w:rsidRDefault="006E38E6" w:rsidP="004E7B4A">
            <w:pPr>
              <w:pStyle w:val="a8"/>
              <w:rPr>
                <w:rFonts w:hAnsi="仿宋"/>
              </w:rPr>
            </w:pPr>
            <w:r w:rsidRPr="00347298">
              <w:rPr>
                <w:rFonts w:hAnsi="仿宋" w:hint="eastAsia"/>
              </w:rPr>
              <w:t>湛江包装材料企业有限公司</w:t>
            </w:r>
          </w:p>
        </w:tc>
        <w:tc>
          <w:tcPr>
            <w:tcW w:w="986" w:type="pct"/>
            <w:vMerge/>
            <w:vAlign w:val="center"/>
          </w:tcPr>
          <w:p w:rsidR="006E38E6" w:rsidRPr="00347298" w:rsidRDefault="006E38E6" w:rsidP="004E7B4A">
            <w:pPr>
              <w:pStyle w:val="a8"/>
              <w:jc w:val="both"/>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29</w:t>
            </w:r>
          </w:p>
        </w:tc>
        <w:tc>
          <w:tcPr>
            <w:tcW w:w="970" w:type="pct"/>
            <w:vAlign w:val="center"/>
          </w:tcPr>
          <w:p w:rsidR="006E38E6" w:rsidRPr="00347298" w:rsidRDefault="006E38E6" w:rsidP="004E7B4A">
            <w:pPr>
              <w:pStyle w:val="a8"/>
              <w:rPr>
                <w:rFonts w:hAnsi="仿宋"/>
              </w:rPr>
            </w:pPr>
            <w:r w:rsidRPr="00347298">
              <w:rPr>
                <w:rFonts w:hAnsi="仿宋" w:hint="eastAsia"/>
              </w:rPr>
              <w:t>坡头区</w:t>
            </w:r>
          </w:p>
        </w:tc>
        <w:tc>
          <w:tcPr>
            <w:tcW w:w="2563" w:type="pct"/>
            <w:vAlign w:val="center"/>
          </w:tcPr>
          <w:p w:rsidR="006E38E6" w:rsidRPr="00347298" w:rsidRDefault="006E38E6" w:rsidP="004E7B4A">
            <w:pPr>
              <w:pStyle w:val="a8"/>
              <w:rPr>
                <w:rFonts w:hAnsi="仿宋"/>
              </w:rPr>
            </w:pPr>
            <w:r w:rsidRPr="00347298">
              <w:rPr>
                <w:rFonts w:hAnsi="仿宋" w:hint="eastAsia"/>
              </w:rPr>
              <w:t>湛江市永康化工原料有限公司</w:t>
            </w:r>
          </w:p>
        </w:tc>
        <w:tc>
          <w:tcPr>
            <w:tcW w:w="986" w:type="pct"/>
            <w:vMerge/>
            <w:vAlign w:val="center"/>
          </w:tcPr>
          <w:p w:rsidR="006E38E6" w:rsidRPr="00347298" w:rsidRDefault="006E38E6" w:rsidP="004E7B4A">
            <w:pPr>
              <w:pStyle w:val="a8"/>
              <w:jc w:val="both"/>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lastRenderedPageBreak/>
              <w:t>30</w:t>
            </w:r>
          </w:p>
        </w:tc>
        <w:tc>
          <w:tcPr>
            <w:tcW w:w="970" w:type="pct"/>
            <w:vAlign w:val="center"/>
          </w:tcPr>
          <w:p w:rsidR="006E38E6" w:rsidRPr="00347298" w:rsidRDefault="006E38E6" w:rsidP="004E7B4A">
            <w:pPr>
              <w:pStyle w:val="a8"/>
              <w:rPr>
                <w:rFonts w:hAnsi="仿宋"/>
              </w:rPr>
            </w:pPr>
            <w:r w:rsidRPr="00347298">
              <w:rPr>
                <w:rFonts w:hAnsi="仿宋" w:hint="eastAsia"/>
              </w:rPr>
              <w:t>坡头区</w:t>
            </w:r>
          </w:p>
        </w:tc>
        <w:tc>
          <w:tcPr>
            <w:tcW w:w="2563" w:type="pct"/>
            <w:vAlign w:val="center"/>
          </w:tcPr>
          <w:p w:rsidR="006E38E6" w:rsidRPr="00347298" w:rsidRDefault="006E38E6" w:rsidP="004E7B4A">
            <w:pPr>
              <w:pStyle w:val="a8"/>
              <w:rPr>
                <w:rFonts w:hAnsi="仿宋"/>
              </w:rPr>
            </w:pPr>
            <w:r w:rsidRPr="00347298">
              <w:rPr>
                <w:rFonts w:hAnsi="仿宋" w:hint="eastAsia"/>
              </w:rPr>
              <w:t>湛江市坡头区湛通工业气体有限公司</w:t>
            </w:r>
          </w:p>
        </w:tc>
        <w:tc>
          <w:tcPr>
            <w:tcW w:w="986" w:type="pct"/>
            <w:vMerge/>
            <w:vAlign w:val="center"/>
          </w:tcPr>
          <w:p w:rsidR="006E38E6" w:rsidRPr="00347298" w:rsidRDefault="006E38E6" w:rsidP="004E7B4A">
            <w:pPr>
              <w:pStyle w:val="a8"/>
              <w:jc w:val="both"/>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31</w:t>
            </w:r>
          </w:p>
        </w:tc>
        <w:tc>
          <w:tcPr>
            <w:tcW w:w="970" w:type="pct"/>
            <w:vAlign w:val="center"/>
          </w:tcPr>
          <w:p w:rsidR="006E38E6" w:rsidRPr="00347298" w:rsidRDefault="006E38E6" w:rsidP="004E7B4A">
            <w:pPr>
              <w:pStyle w:val="a8"/>
              <w:rPr>
                <w:rFonts w:hAnsi="仿宋"/>
              </w:rPr>
            </w:pPr>
            <w:r w:rsidRPr="00347298">
              <w:rPr>
                <w:rFonts w:hAnsi="仿宋" w:hint="eastAsia"/>
              </w:rPr>
              <w:t>麻章区</w:t>
            </w:r>
          </w:p>
        </w:tc>
        <w:tc>
          <w:tcPr>
            <w:tcW w:w="2563" w:type="pct"/>
            <w:vAlign w:val="center"/>
          </w:tcPr>
          <w:p w:rsidR="006E38E6" w:rsidRPr="00347298" w:rsidRDefault="006E38E6" w:rsidP="004E7B4A">
            <w:pPr>
              <w:pStyle w:val="a8"/>
              <w:rPr>
                <w:rFonts w:hAnsi="仿宋"/>
              </w:rPr>
            </w:pPr>
            <w:r w:rsidRPr="00347298">
              <w:rPr>
                <w:rFonts w:hAnsi="仿宋" w:hint="eastAsia"/>
              </w:rPr>
              <w:t>湛江嘉力手套制品有限公司</w:t>
            </w:r>
          </w:p>
        </w:tc>
        <w:tc>
          <w:tcPr>
            <w:tcW w:w="986" w:type="pct"/>
            <w:vMerge/>
            <w:vAlign w:val="center"/>
          </w:tcPr>
          <w:p w:rsidR="006E38E6" w:rsidRPr="00347298" w:rsidRDefault="006E38E6" w:rsidP="004E7B4A">
            <w:pPr>
              <w:pStyle w:val="a8"/>
              <w:jc w:val="both"/>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32</w:t>
            </w:r>
          </w:p>
        </w:tc>
        <w:tc>
          <w:tcPr>
            <w:tcW w:w="970" w:type="pct"/>
            <w:vAlign w:val="center"/>
          </w:tcPr>
          <w:p w:rsidR="006E38E6" w:rsidRPr="00347298" w:rsidRDefault="006E38E6" w:rsidP="004E7B4A">
            <w:pPr>
              <w:pStyle w:val="a8"/>
              <w:rPr>
                <w:rFonts w:hAnsi="仿宋"/>
              </w:rPr>
            </w:pPr>
            <w:r w:rsidRPr="00347298">
              <w:rPr>
                <w:rFonts w:hAnsi="仿宋" w:hint="eastAsia"/>
              </w:rPr>
              <w:t>麻章区</w:t>
            </w:r>
          </w:p>
        </w:tc>
        <w:tc>
          <w:tcPr>
            <w:tcW w:w="2563" w:type="pct"/>
            <w:vAlign w:val="center"/>
          </w:tcPr>
          <w:p w:rsidR="006E38E6" w:rsidRPr="00347298" w:rsidRDefault="006E38E6" w:rsidP="004E7B4A">
            <w:pPr>
              <w:pStyle w:val="a8"/>
              <w:rPr>
                <w:rFonts w:hAnsi="仿宋"/>
              </w:rPr>
            </w:pPr>
            <w:r w:rsidRPr="00347298">
              <w:rPr>
                <w:rFonts w:hAnsi="仿宋" w:hint="eastAsia"/>
              </w:rPr>
              <w:t>湛江市汇通药业有限公司</w:t>
            </w:r>
          </w:p>
        </w:tc>
        <w:tc>
          <w:tcPr>
            <w:tcW w:w="986" w:type="pct"/>
            <w:vMerge/>
            <w:vAlign w:val="center"/>
          </w:tcPr>
          <w:p w:rsidR="006E38E6" w:rsidRPr="00347298" w:rsidRDefault="006E38E6" w:rsidP="004E7B4A">
            <w:pPr>
              <w:pStyle w:val="a8"/>
              <w:jc w:val="both"/>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33</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廉江市美达尔化工有限公司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34</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廉江市东兴硅质材料有限公司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35</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廉江市廉美包装材料有限公司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36</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廉江市鸿裕包装材料有限公司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37</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廉江市宝源电器有限公司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38</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广东星恒高效涂料开发有限公司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39</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广东羽神涂料有限公司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40</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广东五洲药业有限公司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41</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广东省湛江市甘丰农药厂</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42</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广东汇通乳胶制品有限公司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43</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湛江市兆鑫建材有限公司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44</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遂溪县亿达化工有限公司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45</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广东松林香料有限公司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46</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广东省遂溪县农药厂</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47</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广东新绿源化工有限公司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48</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湛江远通高新技术有限公司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49</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湛江市燕山涂料科技有限公司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50</w:t>
            </w:r>
          </w:p>
        </w:tc>
        <w:tc>
          <w:tcPr>
            <w:tcW w:w="970" w:type="pct"/>
            <w:vAlign w:val="center"/>
          </w:tcPr>
          <w:p w:rsidR="006E38E6" w:rsidRPr="00347298" w:rsidRDefault="006E38E6" w:rsidP="004E7B4A">
            <w:pPr>
              <w:pStyle w:val="a8"/>
              <w:rPr>
                <w:rFonts w:hAnsi="仿宋"/>
              </w:rPr>
            </w:pPr>
            <w:r w:rsidRPr="00347298">
              <w:rPr>
                <w:rFonts w:hAnsi="仿宋" w:hint="eastAsia"/>
              </w:rPr>
              <w:t>坡头区</w:t>
            </w:r>
          </w:p>
        </w:tc>
        <w:tc>
          <w:tcPr>
            <w:tcW w:w="2563" w:type="pct"/>
            <w:vAlign w:val="center"/>
          </w:tcPr>
          <w:p w:rsidR="006E38E6" w:rsidRPr="00347298" w:rsidRDefault="006E38E6" w:rsidP="004E7B4A">
            <w:pPr>
              <w:pStyle w:val="a8"/>
              <w:rPr>
                <w:rFonts w:hAnsi="仿宋"/>
              </w:rPr>
            </w:pPr>
            <w:r w:rsidRPr="00347298">
              <w:rPr>
                <w:rFonts w:hAnsi="仿宋" w:hint="eastAsia"/>
              </w:rPr>
              <w:t>湛江市裕达泡沫制品有限公司</w:t>
            </w:r>
          </w:p>
        </w:tc>
        <w:tc>
          <w:tcPr>
            <w:tcW w:w="986" w:type="pct"/>
            <w:vAlign w:val="center"/>
          </w:tcPr>
          <w:p w:rsidR="006E38E6" w:rsidRPr="00347298" w:rsidRDefault="006E38E6" w:rsidP="004E7B4A">
            <w:pPr>
              <w:pStyle w:val="a8"/>
              <w:rPr>
                <w:rFonts w:hAnsi="仿宋"/>
              </w:rPr>
            </w:pPr>
            <w:r w:rsidRPr="00347298">
              <w:rPr>
                <w:rFonts w:hAnsi="仿宋" w:hint="eastAsia"/>
              </w:rPr>
              <w:t>包装</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51</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廉江市强生劳保用品有限公司</w:t>
            </w:r>
          </w:p>
        </w:tc>
        <w:tc>
          <w:tcPr>
            <w:tcW w:w="986" w:type="pct"/>
            <w:vMerge w:val="restart"/>
            <w:vAlign w:val="center"/>
          </w:tcPr>
          <w:p w:rsidR="006E38E6" w:rsidRPr="00347298" w:rsidRDefault="006E38E6" w:rsidP="004E7B4A">
            <w:pPr>
              <w:pStyle w:val="a8"/>
              <w:rPr>
                <w:rFonts w:hAnsi="仿宋"/>
              </w:rPr>
            </w:pPr>
            <w:r w:rsidRPr="00347298">
              <w:rPr>
                <w:rFonts w:hAnsi="仿宋"/>
              </w:rPr>
              <w:t>制革</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52</w:t>
            </w:r>
          </w:p>
        </w:tc>
        <w:tc>
          <w:tcPr>
            <w:tcW w:w="970" w:type="pct"/>
            <w:vAlign w:val="center"/>
          </w:tcPr>
          <w:p w:rsidR="006E38E6" w:rsidRPr="00347298" w:rsidRDefault="006E38E6" w:rsidP="004E7B4A">
            <w:pPr>
              <w:pStyle w:val="a8"/>
              <w:rPr>
                <w:rFonts w:hAnsi="仿宋"/>
              </w:rPr>
            </w:pPr>
            <w:r w:rsidRPr="00347298">
              <w:rPr>
                <w:rFonts w:hAnsi="仿宋" w:hint="eastAsia"/>
              </w:rPr>
              <w:t>吴川市</w:t>
            </w:r>
          </w:p>
        </w:tc>
        <w:tc>
          <w:tcPr>
            <w:tcW w:w="2563" w:type="pct"/>
            <w:vAlign w:val="center"/>
          </w:tcPr>
          <w:p w:rsidR="006E38E6" w:rsidRPr="00347298" w:rsidRDefault="006E38E6" w:rsidP="004E7B4A">
            <w:pPr>
              <w:pStyle w:val="a8"/>
              <w:rPr>
                <w:rFonts w:hAnsi="仿宋"/>
              </w:rPr>
            </w:pPr>
            <w:r w:rsidRPr="00347298">
              <w:rPr>
                <w:rFonts w:hAnsi="仿宋" w:hint="eastAsia"/>
              </w:rPr>
              <w:t>吴川市万鑫昌皮革制品有限公司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53</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广东一禾药业有限公司</w:t>
            </w:r>
          </w:p>
        </w:tc>
        <w:tc>
          <w:tcPr>
            <w:tcW w:w="986" w:type="pct"/>
            <w:vMerge w:val="restart"/>
            <w:vAlign w:val="center"/>
          </w:tcPr>
          <w:p w:rsidR="006E38E6" w:rsidRPr="00347298" w:rsidRDefault="006E38E6" w:rsidP="004E7B4A">
            <w:pPr>
              <w:pStyle w:val="a8"/>
              <w:rPr>
                <w:rFonts w:hAnsi="仿宋"/>
              </w:rPr>
            </w:pPr>
            <w:r w:rsidRPr="00347298">
              <w:rPr>
                <w:rFonts w:hAnsi="仿宋"/>
              </w:rPr>
              <w:t>医药制造</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54</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广东湛江吉民药业股份有限公司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55</w:t>
            </w:r>
          </w:p>
        </w:tc>
        <w:tc>
          <w:tcPr>
            <w:tcW w:w="970" w:type="pct"/>
            <w:vAlign w:val="center"/>
          </w:tcPr>
          <w:p w:rsidR="006E38E6" w:rsidRPr="00347298" w:rsidRDefault="006E38E6" w:rsidP="004E7B4A">
            <w:pPr>
              <w:pStyle w:val="a8"/>
              <w:rPr>
                <w:rFonts w:hAnsi="仿宋"/>
              </w:rPr>
            </w:pPr>
            <w:r w:rsidRPr="00347298">
              <w:rPr>
                <w:rFonts w:hAnsi="仿宋" w:hint="eastAsia"/>
              </w:rPr>
              <w:t>开发区</w:t>
            </w:r>
          </w:p>
        </w:tc>
        <w:tc>
          <w:tcPr>
            <w:tcW w:w="2563" w:type="pct"/>
            <w:vAlign w:val="center"/>
          </w:tcPr>
          <w:p w:rsidR="006E38E6" w:rsidRPr="00347298" w:rsidRDefault="006E38E6" w:rsidP="004E7B4A">
            <w:pPr>
              <w:pStyle w:val="a8"/>
              <w:rPr>
                <w:rFonts w:hAnsi="仿宋"/>
              </w:rPr>
            </w:pPr>
            <w:r w:rsidRPr="00347298">
              <w:rPr>
                <w:rFonts w:hAnsi="仿宋" w:hint="eastAsia"/>
              </w:rPr>
              <w:t>广东双林生物制药有限公司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56</w:t>
            </w:r>
          </w:p>
        </w:tc>
        <w:tc>
          <w:tcPr>
            <w:tcW w:w="970" w:type="pct"/>
            <w:vAlign w:val="center"/>
          </w:tcPr>
          <w:p w:rsidR="006E38E6" w:rsidRPr="00347298" w:rsidRDefault="006E38E6" w:rsidP="004E7B4A">
            <w:pPr>
              <w:pStyle w:val="a8"/>
              <w:rPr>
                <w:rFonts w:hAnsi="仿宋"/>
              </w:rPr>
            </w:pPr>
            <w:r w:rsidRPr="00347298">
              <w:rPr>
                <w:rFonts w:hAnsi="仿宋" w:hint="eastAsia"/>
              </w:rPr>
              <w:t>开发区</w:t>
            </w:r>
          </w:p>
        </w:tc>
        <w:tc>
          <w:tcPr>
            <w:tcW w:w="2563" w:type="pct"/>
            <w:vAlign w:val="center"/>
          </w:tcPr>
          <w:p w:rsidR="006E38E6" w:rsidRPr="00347298" w:rsidRDefault="006E38E6" w:rsidP="004E7B4A">
            <w:pPr>
              <w:pStyle w:val="a8"/>
              <w:rPr>
                <w:rFonts w:hAnsi="仿宋"/>
              </w:rPr>
            </w:pPr>
            <w:r w:rsidRPr="00347298">
              <w:rPr>
                <w:rFonts w:hAnsi="仿宋" w:hint="eastAsia"/>
              </w:rPr>
              <w:t>广东恒诚制药有限公司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57</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广东瑞洋制药有限公司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58</w:t>
            </w:r>
          </w:p>
        </w:tc>
        <w:tc>
          <w:tcPr>
            <w:tcW w:w="970" w:type="pct"/>
            <w:vAlign w:val="center"/>
          </w:tcPr>
          <w:p w:rsidR="006E38E6" w:rsidRPr="00347298" w:rsidRDefault="006E38E6" w:rsidP="004E7B4A">
            <w:pPr>
              <w:pStyle w:val="a8"/>
              <w:rPr>
                <w:rFonts w:hAnsi="仿宋"/>
              </w:rPr>
            </w:pPr>
            <w:r w:rsidRPr="00347298">
              <w:rPr>
                <w:rFonts w:hAnsi="仿宋" w:hint="eastAsia"/>
              </w:rPr>
              <w:t>雷州市</w:t>
            </w:r>
          </w:p>
        </w:tc>
        <w:tc>
          <w:tcPr>
            <w:tcW w:w="2563" w:type="pct"/>
            <w:vAlign w:val="center"/>
          </w:tcPr>
          <w:p w:rsidR="006E38E6" w:rsidRPr="00347298" w:rsidRDefault="006E38E6" w:rsidP="004E7B4A">
            <w:pPr>
              <w:pStyle w:val="a8"/>
              <w:rPr>
                <w:rFonts w:hAnsi="仿宋"/>
              </w:rPr>
            </w:pPr>
            <w:r w:rsidRPr="00347298">
              <w:rPr>
                <w:rFonts w:hAnsi="仿宋" w:hint="eastAsia"/>
              </w:rPr>
              <w:t>湛江市澳地利肥业有限公司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59</w:t>
            </w:r>
          </w:p>
        </w:tc>
        <w:tc>
          <w:tcPr>
            <w:tcW w:w="970" w:type="pct"/>
            <w:vAlign w:val="center"/>
          </w:tcPr>
          <w:p w:rsidR="006E38E6" w:rsidRPr="00347298" w:rsidRDefault="006E38E6" w:rsidP="004E7B4A">
            <w:pPr>
              <w:pStyle w:val="a8"/>
              <w:rPr>
                <w:rFonts w:hAnsi="仿宋"/>
              </w:rPr>
            </w:pPr>
            <w:r w:rsidRPr="00347298">
              <w:rPr>
                <w:rFonts w:hAnsi="仿宋" w:hint="eastAsia"/>
              </w:rPr>
              <w:t>赤坎区</w:t>
            </w:r>
          </w:p>
        </w:tc>
        <w:tc>
          <w:tcPr>
            <w:tcW w:w="2563" w:type="pct"/>
            <w:vAlign w:val="center"/>
          </w:tcPr>
          <w:p w:rsidR="006E38E6" w:rsidRPr="00347298" w:rsidRDefault="006E38E6" w:rsidP="004E7B4A">
            <w:pPr>
              <w:pStyle w:val="a8"/>
              <w:rPr>
                <w:rFonts w:hAnsi="仿宋"/>
              </w:rPr>
            </w:pPr>
            <w:r w:rsidRPr="00347298">
              <w:rPr>
                <w:rFonts w:hAnsi="仿宋" w:hint="eastAsia"/>
              </w:rPr>
              <w:t>湛江市福丰环保废物综合处理利用有限公司</w:t>
            </w:r>
          </w:p>
        </w:tc>
        <w:tc>
          <w:tcPr>
            <w:tcW w:w="986" w:type="pct"/>
            <w:vMerge w:val="restart"/>
            <w:vAlign w:val="center"/>
          </w:tcPr>
          <w:p w:rsidR="006E38E6" w:rsidRPr="00347298" w:rsidRDefault="006E38E6" w:rsidP="004E7B4A">
            <w:pPr>
              <w:pStyle w:val="a8"/>
              <w:rPr>
                <w:rFonts w:hAnsi="仿宋"/>
              </w:rPr>
            </w:pPr>
            <w:r w:rsidRPr="00347298">
              <w:rPr>
                <w:rFonts w:hAnsi="仿宋"/>
              </w:rPr>
              <w:t>危险废物处理处置</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60</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湛江市霞山区兴铭环保建筑材料有限公司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61</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湛江市湛茂非金属废料加工处理有限公司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lastRenderedPageBreak/>
              <w:t>62</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湛江市粤绿固体废物处理有限公司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63</w:t>
            </w:r>
          </w:p>
        </w:tc>
        <w:tc>
          <w:tcPr>
            <w:tcW w:w="970" w:type="pct"/>
            <w:vAlign w:val="center"/>
          </w:tcPr>
          <w:p w:rsidR="006E38E6" w:rsidRPr="00347298" w:rsidRDefault="006E38E6" w:rsidP="004E7B4A">
            <w:pPr>
              <w:pStyle w:val="a8"/>
              <w:rPr>
                <w:rFonts w:hAnsi="仿宋"/>
              </w:rPr>
            </w:pPr>
            <w:r w:rsidRPr="00347298">
              <w:rPr>
                <w:rFonts w:hAnsi="仿宋" w:hint="eastAsia"/>
              </w:rPr>
              <w:t>坡头区</w:t>
            </w:r>
          </w:p>
        </w:tc>
        <w:tc>
          <w:tcPr>
            <w:tcW w:w="2563" w:type="pct"/>
            <w:vAlign w:val="center"/>
          </w:tcPr>
          <w:p w:rsidR="006E38E6" w:rsidRPr="00347298" w:rsidRDefault="006E38E6" w:rsidP="004E7B4A">
            <w:pPr>
              <w:pStyle w:val="a8"/>
              <w:rPr>
                <w:rFonts w:hAnsi="仿宋"/>
              </w:rPr>
            </w:pPr>
            <w:r w:rsidRPr="00347298">
              <w:rPr>
                <w:rFonts w:hAnsi="仿宋" w:hint="eastAsia"/>
              </w:rPr>
              <w:t>湛江市绿城环保再生资源有限公司</w:t>
            </w:r>
          </w:p>
        </w:tc>
        <w:tc>
          <w:tcPr>
            <w:tcW w:w="986" w:type="pct"/>
            <w:vMerge w:val="restart"/>
            <w:vAlign w:val="center"/>
          </w:tcPr>
          <w:p w:rsidR="006E38E6" w:rsidRPr="00347298" w:rsidRDefault="006E38E6" w:rsidP="004E7B4A">
            <w:pPr>
              <w:pStyle w:val="a8"/>
              <w:rPr>
                <w:rFonts w:hAnsi="仿宋"/>
              </w:rPr>
            </w:pPr>
            <w:r w:rsidRPr="00347298">
              <w:rPr>
                <w:rFonts w:hAnsi="仿宋"/>
              </w:rPr>
              <w:t>危险废物处理处置</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64</w:t>
            </w:r>
          </w:p>
        </w:tc>
        <w:tc>
          <w:tcPr>
            <w:tcW w:w="970" w:type="pct"/>
            <w:vAlign w:val="center"/>
          </w:tcPr>
          <w:p w:rsidR="006E38E6" w:rsidRPr="00347298" w:rsidRDefault="006E38E6" w:rsidP="004E7B4A">
            <w:pPr>
              <w:pStyle w:val="a8"/>
              <w:rPr>
                <w:rFonts w:hAnsi="仿宋"/>
              </w:rPr>
            </w:pPr>
            <w:r w:rsidRPr="00347298">
              <w:rPr>
                <w:rFonts w:hAnsi="仿宋" w:hint="eastAsia"/>
              </w:rPr>
              <w:t>麻章区</w:t>
            </w:r>
          </w:p>
        </w:tc>
        <w:tc>
          <w:tcPr>
            <w:tcW w:w="2563" w:type="pct"/>
            <w:vAlign w:val="center"/>
          </w:tcPr>
          <w:p w:rsidR="006E38E6" w:rsidRPr="00347298" w:rsidRDefault="006E38E6" w:rsidP="004E7B4A">
            <w:pPr>
              <w:pStyle w:val="a8"/>
              <w:rPr>
                <w:rFonts w:hAnsi="仿宋"/>
              </w:rPr>
            </w:pPr>
            <w:r w:rsidRPr="00347298">
              <w:rPr>
                <w:rFonts w:hAnsi="仿宋" w:hint="eastAsia"/>
              </w:rPr>
              <w:t>湛江兴海清洗工程有限公司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65</w:t>
            </w:r>
          </w:p>
        </w:tc>
        <w:tc>
          <w:tcPr>
            <w:tcW w:w="970" w:type="pct"/>
            <w:vAlign w:val="center"/>
          </w:tcPr>
          <w:p w:rsidR="006E38E6" w:rsidRPr="00347298" w:rsidRDefault="006E38E6" w:rsidP="004E7B4A">
            <w:pPr>
              <w:pStyle w:val="a8"/>
              <w:rPr>
                <w:rFonts w:hAnsi="仿宋"/>
              </w:rPr>
            </w:pPr>
            <w:r w:rsidRPr="00347298">
              <w:rPr>
                <w:rFonts w:hAnsi="仿宋" w:hint="eastAsia"/>
              </w:rPr>
              <w:t>霞山区</w:t>
            </w:r>
          </w:p>
        </w:tc>
        <w:tc>
          <w:tcPr>
            <w:tcW w:w="2563" w:type="pct"/>
            <w:vAlign w:val="center"/>
          </w:tcPr>
          <w:p w:rsidR="006E38E6" w:rsidRPr="00347298" w:rsidRDefault="006E38E6" w:rsidP="004E7B4A">
            <w:pPr>
              <w:pStyle w:val="a8"/>
              <w:rPr>
                <w:rFonts w:hAnsi="仿宋"/>
              </w:rPr>
            </w:pPr>
            <w:r w:rsidRPr="00347298">
              <w:rPr>
                <w:rFonts w:hAnsi="仿宋" w:hint="eastAsia"/>
              </w:rPr>
              <w:t>湛江市城市污水处理有限公司</w:t>
            </w:r>
            <w:r w:rsidRPr="00347298">
              <w:rPr>
                <w:rFonts w:hAnsi="仿宋" w:hint="eastAsia"/>
                <w:szCs w:val="20"/>
              </w:rPr>
              <w:t>(霞山水质净化厂)</w:t>
            </w:r>
          </w:p>
        </w:tc>
        <w:tc>
          <w:tcPr>
            <w:tcW w:w="986" w:type="pct"/>
            <w:vMerge w:val="restart"/>
            <w:vAlign w:val="center"/>
          </w:tcPr>
          <w:p w:rsidR="006E38E6" w:rsidRPr="00347298" w:rsidRDefault="006E38E6" w:rsidP="004E7B4A">
            <w:pPr>
              <w:pStyle w:val="a8"/>
              <w:rPr>
                <w:rFonts w:hAnsi="仿宋"/>
              </w:rPr>
            </w:pPr>
            <w:r w:rsidRPr="00347298">
              <w:rPr>
                <w:rFonts w:hAnsi="仿宋" w:hint="eastAsia"/>
              </w:rPr>
              <w:t>污水处理厂</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66</w:t>
            </w:r>
          </w:p>
        </w:tc>
        <w:tc>
          <w:tcPr>
            <w:tcW w:w="970" w:type="pct"/>
            <w:vAlign w:val="center"/>
          </w:tcPr>
          <w:p w:rsidR="006E38E6" w:rsidRPr="00347298" w:rsidRDefault="006E38E6" w:rsidP="004E7B4A">
            <w:pPr>
              <w:pStyle w:val="a8"/>
              <w:rPr>
                <w:rFonts w:hAnsi="仿宋"/>
              </w:rPr>
            </w:pPr>
            <w:r w:rsidRPr="00347298">
              <w:rPr>
                <w:rFonts w:hAnsi="仿宋" w:hint="eastAsia"/>
              </w:rPr>
              <w:t>赤坎区</w:t>
            </w:r>
          </w:p>
        </w:tc>
        <w:tc>
          <w:tcPr>
            <w:tcW w:w="2563" w:type="pct"/>
            <w:vAlign w:val="center"/>
          </w:tcPr>
          <w:p w:rsidR="006E38E6" w:rsidRPr="00347298" w:rsidRDefault="006E38E6" w:rsidP="004E7B4A">
            <w:pPr>
              <w:pStyle w:val="a8"/>
              <w:rPr>
                <w:rFonts w:hAnsi="仿宋"/>
              </w:rPr>
            </w:pPr>
            <w:r w:rsidRPr="00347298">
              <w:rPr>
                <w:rFonts w:hAnsi="仿宋" w:hint="eastAsia"/>
              </w:rPr>
              <w:t>湛江市城市污水处理有限公司</w:t>
            </w:r>
            <w:r w:rsidRPr="00347298">
              <w:rPr>
                <w:rFonts w:hAnsi="仿宋" w:hint="eastAsia"/>
                <w:szCs w:val="20"/>
              </w:rPr>
              <w:t>(赤坎水质净化厂)</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67</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 xml:space="preserve">遂溪县广业环保有限公司 </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68</w:t>
            </w:r>
          </w:p>
        </w:tc>
        <w:tc>
          <w:tcPr>
            <w:tcW w:w="970" w:type="pct"/>
            <w:vAlign w:val="center"/>
          </w:tcPr>
          <w:p w:rsidR="006E38E6" w:rsidRPr="00347298" w:rsidRDefault="006E38E6" w:rsidP="004E7B4A">
            <w:pPr>
              <w:pStyle w:val="a8"/>
              <w:rPr>
                <w:rFonts w:hAnsi="仿宋"/>
              </w:rPr>
            </w:pPr>
            <w:r w:rsidRPr="00347298">
              <w:rPr>
                <w:rFonts w:hAnsi="仿宋" w:hint="eastAsia"/>
              </w:rPr>
              <w:t>麻章区</w:t>
            </w:r>
          </w:p>
        </w:tc>
        <w:tc>
          <w:tcPr>
            <w:tcW w:w="2563" w:type="pct"/>
            <w:vAlign w:val="center"/>
          </w:tcPr>
          <w:p w:rsidR="006E38E6" w:rsidRPr="00347298" w:rsidRDefault="006E38E6" w:rsidP="004E7B4A">
            <w:pPr>
              <w:pStyle w:val="a8"/>
              <w:rPr>
                <w:rFonts w:hAnsi="仿宋"/>
              </w:rPr>
            </w:pPr>
            <w:r w:rsidRPr="00347298">
              <w:rPr>
                <w:rFonts w:hAnsi="仿宋" w:hint="eastAsia"/>
              </w:rPr>
              <w:t>麻章污水处理厂</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69</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廉江市广业环保有限公司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70</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广东廉江经济开发区（转移园）污水处理站</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71</w:t>
            </w:r>
          </w:p>
        </w:tc>
        <w:tc>
          <w:tcPr>
            <w:tcW w:w="970" w:type="pct"/>
            <w:vAlign w:val="center"/>
          </w:tcPr>
          <w:p w:rsidR="006E38E6" w:rsidRPr="00347298" w:rsidRDefault="006E38E6" w:rsidP="004E7B4A">
            <w:pPr>
              <w:pStyle w:val="a8"/>
              <w:rPr>
                <w:rFonts w:hAnsi="仿宋"/>
              </w:rPr>
            </w:pPr>
            <w:r w:rsidRPr="00347298">
              <w:rPr>
                <w:rFonts w:hAnsi="仿宋" w:hint="eastAsia"/>
              </w:rPr>
              <w:t>雷州市</w:t>
            </w:r>
          </w:p>
        </w:tc>
        <w:tc>
          <w:tcPr>
            <w:tcW w:w="2563" w:type="pct"/>
            <w:vAlign w:val="center"/>
          </w:tcPr>
          <w:p w:rsidR="006E38E6" w:rsidRPr="00347298" w:rsidRDefault="006E38E6" w:rsidP="004E7B4A">
            <w:pPr>
              <w:pStyle w:val="a8"/>
              <w:rPr>
                <w:rFonts w:hAnsi="仿宋"/>
              </w:rPr>
            </w:pPr>
            <w:r w:rsidRPr="00347298">
              <w:rPr>
                <w:rFonts w:hAnsi="仿宋" w:hint="eastAsia"/>
              </w:rPr>
              <w:t>雷州市广业环保有限公司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72</w:t>
            </w:r>
          </w:p>
        </w:tc>
        <w:tc>
          <w:tcPr>
            <w:tcW w:w="970" w:type="pct"/>
            <w:vAlign w:val="center"/>
          </w:tcPr>
          <w:p w:rsidR="006E38E6" w:rsidRPr="00347298" w:rsidRDefault="006E38E6" w:rsidP="004E7B4A">
            <w:pPr>
              <w:pStyle w:val="a8"/>
              <w:rPr>
                <w:rFonts w:hAnsi="仿宋"/>
              </w:rPr>
            </w:pPr>
            <w:r w:rsidRPr="00347298">
              <w:rPr>
                <w:rFonts w:hAnsi="仿宋" w:hint="eastAsia"/>
              </w:rPr>
              <w:t>吴川市</w:t>
            </w:r>
          </w:p>
        </w:tc>
        <w:tc>
          <w:tcPr>
            <w:tcW w:w="2563" w:type="pct"/>
            <w:vAlign w:val="center"/>
          </w:tcPr>
          <w:p w:rsidR="006E38E6" w:rsidRPr="00347298" w:rsidRDefault="006E38E6" w:rsidP="004E7B4A">
            <w:pPr>
              <w:pStyle w:val="a8"/>
              <w:rPr>
                <w:rFonts w:hAnsi="仿宋"/>
              </w:rPr>
            </w:pPr>
            <w:r w:rsidRPr="00347298">
              <w:rPr>
                <w:rFonts w:hAnsi="仿宋" w:hint="eastAsia"/>
              </w:rPr>
              <w:t>吴川市污水处理厂</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73</w:t>
            </w:r>
          </w:p>
        </w:tc>
        <w:tc>
          <w:tcPr>
            <w:tcW w:w="970" w:type="pct"/>
            <w:vAlign w:val="center"/>
          </w:tcPr>
          <w:p w:rsidR="006E38E6" w:rsidRPr="00347298" w:rsidRDefault="006E38E6" w:rsidP="004E7B4A">
            <w:pPr>
              <w:pStyle w:val="a8"/>
              <w:rPr>
                <w:rFonts w:hAnsi="仿宋"/>
              </w:rPr>
            </w:pPr>
            <w:r w:rsidRPr="00347298">
              <w:rPr>
                <w:rFonts w:hAnsi="仿宋" w:hint="eastAsia"/>
              </w:rPr>
              <w:t>徐闻县</w:t>
            </w:r>
          </w:p>
        </w:tc>
        <w:tc>
          <w:tcPr>
            <w:tcW w:w="2563" w:type="pct"/>
            <w:vAlign w:val="center"/>
          </w:tcPr>
          <w:p w:rsidR="006E38E6" w:rsidRPr="00347298" w:rsidRDefault="006E38E6" w:rsidP="004E7B4A">
            <w:pPr>
              <w:pStyle w:val="a8"/>
              <w:rPr>
                <w:rFonts w:hAnsi="仿宋"/>
              </w:rPr>
            </w:pPr>
            <w:r w:rsidRPr="00347298">
              <w:rPr>
                <w:rFonts w:hAnsi="仿宋" w:hint="eastAsia"/>
              </w:rPr>
              <w:t>徐闻县广业环保有限公司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74</w:t>
            </w:r>
          </w:p>
        </w:tc>
        <w:tc>
          <w:tcPr>
            <w:tcW w:w="970" w:type="pct"/>
            <w:vAlign w:val="center"/>
          </w:tcPr>
          <w:p w:rsidR="006E38E6" w:rsidRPr="00347298" w:rsidRDefault="006E38E6" w:rsidP="004E7B4A">
            <w:pPr>
              <w:pStyle w:val="a8"/>
              <w:rPr>
                <w:rFonts w:hAnsi="仿宋"/>
              </w:rPr>
            </w:pPr>
            <w:r w:rsidRPr="00347298">
              <w:rPr>
                <w:rFonts w:hAnsi="仿宋" w:hint="eastAsia"/>
              </w:rPr>
              <w:t>坡头区</w:t>
            </w:r>
          </w:p>
        </w:tc>
        <w:tc>
          <w:tcPr>
            <w:tcW w:w="2563" w:type="pct"/>
            <w:vAlign w:val="center"/>
          </w:tcPr>
          <w:p w:rsidR="006E38E6" w:rsidRPr="00347298" w:rsidRDefault="006E38E6" w:rsidP="004E7B4A">
            <w:pPr>
              <w:pStyle w:val="a8"/>
              <w:rPr>
                <w:rFonts w:hAnsi="仿宋"/>
              </w:rPr>
            </w:pPr>
            <w:r w:rsidRPr="00347298">
              <w:rPr>
                <w:rFonts w:hAnsi="仿宋" w:hint="eastAsia"/>
              </w:rPr>
              <w:t>坡头水质净化厂（投入运行）</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75</w:t>
            </w:r>
          </w:p>
        </w:tc>
        <w:tc>
          <w:tcPr>
            <w:tcW w:w="970" w:type="pct"/>
            <w:vAlign w:val="center"/>
          </w:tcPr>
          <w:p w:rsidR="006E38E6" w:rsidRPr="00347298" w:rsidRDefault="006E38E6" w:rsidP="004E7B4A">
            <w:pPr>
              <w:pStyle w:val="a8"/>
              <w:rPr>
                <w:rFonts w:hAnsi="仿宋"/>
              </w:rPr>
            </w:pPr>
            <w:r w:rsidRPr="00347298">
              <w:rPr>
                <w:rFonts w:hAnsi="仿宋" w:hint="eastAsia"/>
              </w:rPr>
              <w:t>开发区</w:t>
            </w:r>
          </w:p>
        </w:tc>
        <w:tc>
          <w:tcPr>
            <w:tcW w:w="2563" w:type="pct"/>
            <w:vAlign w:val="center"/>
          </w:tcPr>
          <w:p w:rsidR="006E38E6" w:rsidRPr="00347298" w:rsidRDefault="006E38E6" w:rsidP="004E7B4A">
            <w:pPr>
              <w:pStyle w:val="a8"/>
              <w:rPr>
                <w:rFonts w:hAnsi="仿宋"/>
              </w:rPr>
            </w:pPr>
            <w:r w:rsidRPr="00347298">
              <w:rPr>
                <w:rFonts w:hAnsi="仿宋" w:hint="eastAsia"/>
              </w:rPr>
              <w:t>东简污水处理厂（在建）</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76</w:t>
            </w:r>
          </w:p>
        </w:tc>
        <w:tc>
          <w:tcPr>
            <w:tcW w:w="970" w:type="pct"/>
            <w:vAlign w:val="center"/>
          </w:tcPr>
          <w:p w:rsidR="006E38E6" w:rsidRPr="00347298" w:rsidRDefault="006E38E6" w:rsidP="004E7B4A">
            <w:pPr>
              <w:pStyle w:val="a8"/>
              <w:rPr>
                <w:rFonts w:hAnsi="仿宋"/>
              </w:rPr>
            </w:pPr>
            <w:r w:rsidRPr="00347298">
              <w:rPr>
                <w:rFonts w:hAnsi="仿宋" w:hint="eastAsia"/>
              </w:rPr>
              <w:t>开发区</w:t>
            </w:r>
          </w:p>
        </w:tc>
        <w:tc>
          <w:tcPr>
            <w:tcW w:w="2563" w:type="pct"/>
            <w:vAlign w:val="center"/>
          </w:tcPr>
          <w:p w:rsidR="006E38E6" w:rsidRPr="00347298" w:rsidRDefault="006E38E6" w:rsidP="004E7B4A">
            <w:pPr>
              <w:pStyle w:val="a8"/>
              <w:rPr>
                <w:rFonts w:hAnsi="仿宋"/>
              </w:rPr>
            </w:pPr>
            <w:r w:rsidRPr="00347298">
              <w:rPr>
                <w:rFonts w:hAnsi="仿宋" w:hint="eastAsia"/>
              </w:rPr>
              <w:t>开发区平乐再生水厂（在建）</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77</w:t>
            </w:r>
          </w:p>
        </w:tc>
        <w:tc>
          <w:tcPr>
            <w:tcW w:w="970" w:type="pct"/>
            <w:vAlign w:val="center"/>
          </w:tcPr>
          <w:p w:rsidR="006E38E6" w:rsidRPr="00347298" w:rsidRDefault="006E38E6" w:rsidP="004E7B4A">
            <w:pPr>
              <w:pStyle w:val="a8"/>
              <w:rPr>
                <w:rFonts w:hAnsi="仿宋"/>
              </w:rPr>
            </w:pPr>
            <w:r w:rsidRPr="00347298">
              <w:rPr>
                <w:rFonts w:hAnsi="仿宋" w:hint="eastAsia"/>
              </w:rPr>
              <w:t>麻章区</w:t>
            </w:r>
          </w:p>
        </w:tc>
        <w:tc>
          <w:tcPr>
            <w:tcW w:w="2563" w:type="pct"/>
            <w:vAlign w:val="center"/>
          </w:tcPr>
          <w:p w:rsidR="006E38E6" w:rsidRPr="00347298" w:rsidRDefault="006E38E6" w:rsidP="004E7B4A">
            <w:pPr>
              <w:pStyle w:val="a8"/>
              <w:rPr>
                <w:rFonts w:hAnsi="仿宋"/>
              </w:rPr>
            </w:pPr>
            <w:r w:rsidRPr="00347298">
              <w:rPr>
                <w:rFonts w:hAnsi="仿宋" w:hint="eastAsia"/>
              </w:rPr>
              <w:t>湛江市冯村生活垃圾处理场</w:t>
            </w:r>
          </w:p>
        </w:tc>
        <w:tc>
          <w:tcPr>
            <w:tcW w:w="986" w:type="pct"/>
            <w:vMerge w:val="restart"/>
            <w:vAlign w:val="center"/>
          </w:tcPr>
          <w:p w:rsidR="006E38E6" w:rsidRPr="00347298" w:rsidRDefault="006E38E6" w:rsidP="004E7B4A">
            <w:pPr>
              <w:pStyle w:val="a8"/>
              <w:rPr>
                <w:rFonts w:hAnsi="仿宋"/>
              </w:rPr>
            </w:pPr>
            <w:r w:rsidRPr="00347298">
              <w:rPr>
                <w:rFonts w:hAnsi="仿宋"/>
              </w:rPr>
              <w:t>垃圾填埋场</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78</w:t>
            </w:r>
          </w:p>
        </w:tc>
        <w:tc>
          <w:tcPr>
            <w:tcW w:w="970" w:type="pct"/>
            <w:vAlign w:val="center"/>
          </w:tcPr>
          <w:p w:rsidR="006E38E6" w:rsidRPr="00347298" w:rsidRDefault="006E38E6" w:rsidP="004E7B4A">
            <w:pPr>
              <w:pStyle w:val="a8"/>
              <w:rPr>
                <w:rFonts w:hAnsi="仿宋"/>
              </w:rPr>
            </w:pPr>
            <w:r w:rsidRPr="00347298">
              <w:rPr>
                <w:rFonts w:hAnsi="仿宋" w:hint="eastAsia"/>
              </w:rPr>
              <w:t>廉江市</w:t>
            </w:r>
          </w:p>
        </w:tc>
        <w:tc>
          <w:tcPr>
            <w:tcW w:w="2563" w:type="pct"/>
            <w:vAlign w:val="center"/>
          </w:tcPr>
          <w:p w:rsidR="006E38E6" w:rsidRPr="00347298" w:rsidRDefault="006E38E6" w:rsidP="004E7B4A">
            <w:pPr>
              <w:pStyle w:val="a8"/>
              <w:rPr>
                <w:rFonts w:hAnsi="仿宋"/>
              </w:rPr>
            </w:pPr>
            <w:r w:rsidRPr="00347298">
              <w:rPr>
                <w:rFonts w:hAnsi="仿宋" w:hint="eastAsia"/>
              </w:rPr>
              <w:t>廉江市环境卫生管理处垃圾填埋场</w:t>
            </w:r>
          </w:p>
        </w:tc>
        <w:tc>
          <w:tcPr>
            <w:tcW w:w="986" w:type="pct"/>
            <w:vMerge/>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79</w:t>
            </w:r>
          </w:p>
        </w:tc>
        <w:tc>
          <w:tcPr>
            <w:tcW w:w="970" w:type="pct"/>
            <w:vAlign w:val="center"/>
          </w:tcPr>
          <w:p w:rsidR="006E38E6" w:rsidRPr="00347298" w:rsidRDefault="006E38E6" w:rsidP="004E7B4A">
            <w:pPr>
              <w:pStyle w:val="a8"/>
              <w:rPr>
                <w:rFonts w:hAnsi="仿宋"/>
              </w:rPr>
            </w:pPr>
            <w:r w:rsidRPr="00347298">
              <w:rPr>
                <w:rFonts w:hAnsi="仿宋" w:hint="eastAsia"/>
              </w:rPr>
              <w:t>徐闻县</w:t>
            </w:r>
          </w:p>
        </w:tc>
        <w:tc>
          <w:tcPr>
            <w:tcW w:w="2563" w:type="pct"/>
            <w:vAlign w:val="center"/>
          </w:tcPr>
          <w:p w:rsidR="006E38E6" w:rsidRPr="00347298" w:rsidRDefault="006E38E6" w:rsidP="004E7B4A">
            <w:pPr>
              <w:pStyle w:val="a8"/>
              <w:rPr>
                <w:rFonts w:hAnsi="仿宋"/>
              </w:rPr>
            </w:pPr>
            <w:r w:rsidRPr="00347298">
              <w:rPr>
                <w:rFonts w:hAnsi="仿宋" w:hint="eastAsia"/>
              </w:rPr>
              <w:t>徐闻县生活垃圾填卫生填埋场</w:t>
            </w:r>
          </w:p>
        </w:tc>
        <w:tc>
          <w:tcPr>
            <w:tcW w:w="986" w:type="pct"/>
            <w:vMerge/>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80</w:t>
            </w:r>
          </w:p>
        </w:tc>
        <w:tc>
          <w:tcPr>
            <w:tcW w:w="970" w:type="pct"/>
            <w:vAlign w:val="center"/>
          </w:tcPr>
          <w:p w:rsidR="006E38E6" w:rsidRPr="00347298" w:rsidRDefault="006E38E6" w:rsidP="004E7B4A">
            <w:pPr>
              <w:pStyle w:val="a8"/>
              <w:rPr>
                <w:rFonts w:hAnsi="仿宋"/>
              </w:rPr>
            </w:pPr>
            <w:r w:rsidRPr="00347298">
              <w:rPr>
                <w:rFonts w:hAnsi="仿宋" w:hint="eastAsia"/>
              </w:rPr>
              <w:t>遂溪县</w:t>
            </w:r>
          </w:p>
        </w:tc>
        <w:tc>
          <w:tcPr>
            <w:tcW w:w="2563" w:type="pct"/>
            <w:vAlign w:val="center"/>
          </w:tcPr>
          <w:p w:rsidR="006E38E6" w:rsidRPr="00347298" w:rsidRDefault="006E38E6" w:rsidP="004E7B4A">
            <w:pPr>
              <w:pStyle w:val="a8"/>
              <w:rPr>
                <w:rFonts w:hAnsi="仿宋"/>
              </w:rPr>
            </w:pPr>
            <w:r w:rsidRPr="00347298">
              <w:rPr>
                <w:rFonts w:hAnsi="仿宋" w:hint="eastAsia"/>
              </w:rPr>
              <w:t>遂溪县生活垃圾处理场</w:t>
            </w:r>
          </w:p>
        </w:tc>
        <w:tc>
          <w:tcPr>
            <w:tcW w:w="986" w:type="pct"/>
            <w:vMerge/>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81</w:t>
            </w:r>
          </w:p>
        </w:tc>
        <w:tc>
          <w:tcPr>
            <w:tcW w:w="970" w:type="pct"/>
            <w:vAlign w:val="center"/>
          </w:tcPr>
          <w:p w:rsidR="006E38E6" w:rsidRPr="00347298" w:rsidRDefault="006E38E6" w:rsidP="004E7B4A">
            <w:pPr>
              <w:pStyle w:val="a8"/>
              <w:rPr>
                <w:rFonts w:hAnsi="仿宋"/>
              </w:rPr>
            </w:pPr>
            <w:r w:rsidRPr="00347298">
              <w:rPr>
                <w:rFonts w:hAnsi="仿宋" w:hint="eastAsia"/>
              </w:rPr>
              <w:t>雷州市</w:t>
            </w:r>
          </w:p>
        </w:tc>
        <w:tc>
          <w:tcPr>
            <w:tcW w:w="2563" w:type="pct"/>
            <w:vAlign w:val="center"/>
          </w:tcPr>
          <w:p w:rsidR="006E38E6" w:rsidRPr="00347298" w:rsidRDefault="006E38E6" w:rsidP="004E7B4A">
            <w:pPr>
              <w:pStyle w:val="a8"/>
              <w:rPr>
                <w:rFonts w:hAnsi="仿宋"/>
              </w:rPr>
            </w:pPr>
            <w:r w:rsidRPr="00347298">
              <w:rPr>
                <w:rFonts w:hAnsi="仿宋" w:hint="eastAsia"/>
              </w:rPr>
              <w:t>雷州市生活垃圾填埋场</w:t>
            </w:r>
          </w:p>
        </w:tc>
        <w:tc>
          <w:tcPr>
            <w:tcW w:w="986" w:type="pct"/>
            <w:vMerge/>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82</w:t>
            </w:r>
          </w:p>
        </w:tc>
        <w:tc>
          <w:tcPr>
            <w:tcW w:w="970" w:type="pct"/>
            <w:vAlign w:val="center"/>
          </w:tcPr>
          <w:p w:rsidR="006E38E6" w:rsidRPr="00347298" w:rsidRDefault="006E38E6" w:rsidP="004E7B4A">
            <w:pPr>
              <w:pStyle w:val="a8"/>
              <w:rPr>
                <w:rFonts w:hAnsi="仿宋"/>
              </w:rPr>
            </w:pPr>
            <w:r w:rsidRPr="00347298">
              <w:rPr>
                <w:rFonts w:hAnsi="仿宋" w:hint="eastAsia"/>
              </w:rPr>
              <w:t>吴川市</w:t>
            </w:r>
          </w:p>
        </w:tc>
        <w:tc>
          <w:tcPr>
            <w:tcW w:w="2563" w:type="pct"/>
            <w:vAlign w:val="center"/>
          </w:tcPr>
          <w:p w:rsidR="006E38E6" w:rsidRPr="00347298" w:rsidRDefault="006E38E6" w:rsidP="004E7B4A">
            <w:pPr>
              <w:pStyle w:val="a8"/>
              <w:rPr>
                <w:rFonts w:hAnsi="仿宋"/>
              </w:rPr>
            </w:pPr>
            <w:r w:rsidRPr="00347298">
              <w:rPr>
                <w:rFonts w:hAnsi="仿宋" w:hint="eastAsia"/>
              </w:rPr>
              <w:t>吴川市生活垃圾填埋场</w:t>
            </w:r>
          </w:p>
        </w:tc>
        <w:tc>
          <w:tcPr>
            <w:tcW w:w="986" w:type="pct"/>
            <w:vMerge/>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83</w:t>
            </w:r>
          </w:p>
        </w:tc>
        <w:tc>
          <w:tcPr>
            <w:tcW w:w="970" w:type="pct"/>
            <w:vAlign w:val="center"/>
          </w:tcPr>
          <w:p w:rsidR="006E38E6" w:rsidRPr="00347298" w:rsidRDefault="006E38E6" w:rsidP="004E7B4A">
            <w:pPr>
              <w:pStyle w:val="a8"/>
              <w:rPr>
                <w:rFonts w:hAnsi="仿宋"/>
              </w:rPr>
            </w:pPr>
            <w:r w:rsidRPr="00347298">
              <w:rPr>
                <w:rFonts w:hAnsi="仿宋" w:hint="eastAsia"/>
              </w:rPr>
              <w:t>麻章区</w:t>
            </w:r>
          </w:p>
        </w:tc>
        <w:tc>
          <w:tcPr>
            <w:tcW w:w="2563" w:type="pct"/>
            <w:vAlign w:val="center"/>
          </w:tcPr>
          <w:p w:rsidR="006E38E6" w:rsidRPr="00347298" w:rsidRDefault="006E38E6" w:rsidP="004E7B4A">
            <w:pPr>
              <w:pStyle w:val="a8"/>
              <w:rPr>
                <w:rFonts w:hAnsi="仿宋"/>
              </w:rPr>
            </w:pPr>
            <w:r w:rsidRPr="00347298">
              <w:rPr>
                <w:rFonts w:hAnsi="仿宋" w:hint="eastAsia"/>
              </w:rPr>
              <w:t>湛江市冯村生活垃圾处理场</w:t>
            </w:r>
          </w:p>
        </w:tc>
        <w:tc>
          <w:tcPr>
            <w:tcW w:w="986" w:type="pct"/>
            <w:vAlign w:val="center"/>
          </w:tcPr>
          <w:p w:rsidR="006E38E6" w:rsidRPr="00347298" w:rsidRDefault="006E38E6" w:rsidP="004E7B4A">
            <w:pPr>
              <w:pStyle w:val="a8"/>
              <w:rPr>
                <w:rFonts w:hAnsi="仿宋"/>
              </w:rPr>
            </w:pPr>
            <w:r w:rsidRPr="00347298">
              <w:rPr>
                <w:rFonts w:hAnsi="仿宋" w:hint="eastAsia"/>
              </w:rPr>
              <w:t>垃圾焚烧厂</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84</w:t>
            </w:r>
          </w:p>
        </w:tc>
        <w:tc>
          <w:tcPr>
            <w:tcW w:w="970" w:type="pct"/>
            <w:vAlign w:val="center"/>
          </w:tcPr>
          <w:p w:rsidR="006E38E6" w:rsidRPr="00347298" w:rsidRDefault="006E38E6" w:rsidP="004E7B4A">
            <w:pPr>
              <w:pStyle w:val="a8"/>
              <w:rPr>
                <w:rFonts w:hAnsi="仿宋"/>
              </w:rPr>
            </w:pPr>
            <w:r w:rsidRPr="00347298">
              <w:rPr>
                <w:rFonts w:hAnsi="仿宋" w:hint="eastAsia"/>
              </w:rPr>
              <w:t>赤坎区</w:t>
            </w:r>
          </w:p>
        </w:tc>
        <w:tc>
          <w:tcPr>
            <w:tcW w:w="2563" w:type="pct"/>
            <w:vAlign w:val="center"/>
          </w:tcPr>
          <w:p w:rsidR="006E38E6" w:rsidRPr="00347298" w:rsidRDefault="006E38E6" w:rsidP="004E7B4A">
            <w:pPr>
              <w:pStyle w:val="a8"/>
              <w:rPr>
                <w:rFonts w:hAnsi="仿宋"/>
              </w:rPr>
            </w:pPr>
            <w:r w:rsidRPr="00347298">
              <w:rPr>
                <w:rFonts w:hAnsi="仿宋" w:hint="eastAsia"/>
              </w:rPr>
              <w:t>湛江市赤坎兴港储运有限公司</w:t>
            </w:r>
          </w:p>
        </w:tc>
        <w:tc>
          <w:tcPr>
            <w:tcW w:w="986" w:type="pct"/>
            <w:vAlign w:val="center"/>
          </w:tcPr>
          <w:p w:rsidR="006E38E6" w:rsidRPr="00347298" w:rsidRDefault="006E38E6" w:rsidP="004E7B4A">
            <w:pPr>
              <w:pStyle w:val="a8"/>
              <w:rPr>
                <w:rFonts w:hAnsi="仿宋"/>
              </w:rPr>
            </w:pPr>
            <w:r w:rsidRPr="00347298">
              <w:rPr>
                <w:rFonts w:hAnsi="仿宋" w:hint="eastAsia"/>
              </w:rPr>
              <w:t>仓储业</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85</w:t>
            </w:r>
          </w:p>
        </w:tc>
        <w:tc>
          <w:tcPr>
            <w:tcW w:w="970" w:type="pct"/>
            <w:vAlign w:val="center"/>
          </w:tcPr>
          <w:p w:rsidR="006E38E6" w:rsidRPr="00347298" w:rsidRDefault="006E38E6" w:rsidP="004E7B4A">
            <w:pPr>
              <w:pStyle w:val="a8"/>
              <w:rPr>
                <w:rFonts w:hAnsi="仿宋"/>
              </w:rPr>
            </w:pPr>
            <w:r w:rsidRPr="00347298">
              <w:rPr>
                <w:rFonts w:hAnsi="仿宋" w:hint="eastAsia"/>
              </w:rPr>
              <w:t>麻章区</w:t>
            </w:r>
          </w:p>
        </w:tc>
        <w:tc>
          <w:tcPr>
            <w:tcW w:w="2563" w:type="pct"/>
            <w:vAlign w:val="center"/>
          </w:tcPr>
          <w:p w:rsidR="006E38E6" w:rsidRPr="00347298" w:rsidRDefault="006E38E6" w:rsidP="004E7B4A">
            <w:pPr>
              <w:pStyle w:val="a8"/>
              <w:rPr>
                <w:rFonts w:hAnsi="仿宋"/>
              </w:rPr>
            </w:pPr>
            <w:r w:rsidRPr="00347298">
              <w:rPr>
                <w:rFonts w:hAnsi="仿宋" w:hint="eastAsia"/>
              </w:rPr>
              <w:t>湛江晨鸣浆纸有限公司</w:t>
            </w:r>
          </w:p>
        </w:tc>
        <w:tc>
          <w:tcPr>
            <w:tcW w:w="986" w:type="pct"/>
            <w:vMerge w:val="restart"/>
            <w:vAlign w:val="center"/>
          </w:tcPr>
          <w:p w:rsidR="006E38E6" w:rsidRPr="00347298" w:rsidRDefault="006E38E6" w:rsidP="004E7B4A">
            <w:pPr>
              <w:pStyle w:val="a8"/>
              <w:rPr>
                <w:rFonts w:hAnsi="仿宋"/>
              </w:rPr>
            </w:pPr>
            <w:r w:rsidRPr="00347298">
              <w:rPr>
                <w:rFonts w:hAnsi="仿宋" w:hint="eastAsia"/>
              </w:rPr>
              <w:t>造纸</w:t>
            </w: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86</w:t>
            </w:r>
          </w:p>
        </w:tc>
        <w:tc>
          <w:tcPr>
            <w:tcW w:w="970" w:type="pct"/>
            <w:vAlign w:val="center"/>
          </w:tcPr>
          <w:p w:rsidR="006E38E6" w:rsidRPr="00347298" w:rsidRDefault="006E38E6" w:rsidP="004E7B4A">
            <w:pPr>
              <w:pStyle w:val="a8"/>
              <w:rPr>
                <w:rFonts w:hAnsi="仿宋"/>
              </w:rPr>
            </w:pPr>
            <w:r w:rsidRPr="00347298">
              <w:rPr>
                <w:rFonts w:hAnsi="仿宋" w:hint="eastAsia"/>
              </w:rPr>
              <w:t>麻章区</w:t>
            </w:r>
          </w:p>
        </w:tc>
        <w:tc>
          <w:tcPr>
            <w:tcW w:w="2563" w:type="pct"/>
            <w:vAlign w:val="center"/>
          </w:tcPr>
          <w:p w:rsidR="006E38E6" w:rsidRPr="00347298" w:rsidRDefault="006E38E6" w:rsidP="004E7B4A">
            <w:pPr>
              <w:pStyle w:val="a8"/>
              <w:rPr>
                <w:rFonts w:hAnsi="仿宋"/>
              </w:rPr>
            </w:pPr>
            <w:r w:rsidRPr="00347298">
              <w:rPr>
                <w:rFonts w:hAnsi="仿宋" w:hint="eastAsia"/>
              </w:rPr>
              <w:t>湛江冠龙纸业有限公司</w:t>
            </w:r>
          </w:p>
        </w:tc>
        <w:tc>
          <w:tcPr>
            <w:tcW w:w="986" w:type="pct"/>
            <w:vMerge/>
            <w:vAlign w:val="center"/>
          </w:tcPr>
          <w:p w:rsidR="006E38E6" w:rsidRPr="00347298" w:rsidRDefault="006E38E6" w:rsidP="004E7B4A">
            <w:pPr>
              <w:pStyle w:val="a8"/>
              <w:rPr>
                <w:rFonts w:hAnsi="仿宋"/>
              </w:rPr>
            </w:pPr>
          </w:p>
        </w:tc>
      </w:tr>
      <w:tr w:rsidR="006E38E6" w:rsidRPr="00347298" w:rsidTr="004E7B4A">
        <w:trPr>
          <w:trHeight w:val="397"/>
          <w:jc w:val="center"/>
        </w:trPr>
        <w:tc>
          <w:tcPr>
            <w:tcW w:w="481" w:type="pct"/>
            <w:vAlign w:val="center"/>
          </w:tcPr>
          <w:p w:rsidR="006E38E6" w:rsidRPr="00347298" w:rsidRDefault="006E38E6" w:rsidP="004E7B4A">
            <w:pPr>
              <w:pStyle w:val="a8"/>
              <w:rPr>
                <w:rFonts w:hAnsi="仿宋"/>
              </w:rPr>
            </w:pPr>
            <w:r w:rsidRPr="00347298">
              <w:rPr>
                <w:rFonts w:hAnsi="仿宋" w:hint="eastAsia"/>
              </w:rPr>
              <w:t>87</w:t>
            </w:r>
          </w:p>
        </w:tc>
        <w:tc>
          <w:tcPr>
            <w:tcW w:w="970" w:type="pct"/>
            <w:vAlign w:val="center"/>
          </w:tcPr>
          <w:p w:rsidR="006E38E6" w:rsidRPr="00347298" w:rsidRDefault="006E38E6" w:rsidP="004E7B4A">
            <w:pPr>
              <w:pStyle w:val="a8"/>
              <w:rPr>
                <w:rFonts w:hAnsi="仿宋"/>
              </w:rPr>
            </w:pPr>
            <w:r w:rsidRPr="00347298">
              <w:rPr>
                <w:rFonts w:hAnsi="仿宋" w:hint="eastAsia"/>
              </w:rPr>
              <w:t>麻章区</w:t>
            </w:r>
          </w:p>
        </w:tc>
        <w:tc>
          <w:tcPr>
            <w:tcW w:w="2563" w:type="pct"/>
            <w:vAlign w:val="center"/>
          </w:tcPr>
          <w:p w:rsidR="006E38E6" w:rsidRPr="00347298" w:rsidRDefault="006E38E6" w:rsidP="004E7B4A">
            <w:pPr>
              <w:pStyle w:val="a8"/>
              <w:rPr>
                <w:rFonts w:hAnsi="仿宋"/>
              </w:rPr>
            </w:pPr>
            <w:r w:rsidRPr="00347298">
              <w:rPr>
                <w:rFonts w:hAnsi="仿宋" w:hint="eastAsia"/>
              </w:rPr>
              <w:t>湛江美伦浆纸有限公司</w:t>
            </w:r>
          </w:p>
        </w:tc>
        <w:tc>
          <w:tcPr>
            <w:tcW w:w="986" w:type="pct"/>
            <w:vMerge/>
            <w:vAlign w:val="center"/>
          </w:tcPr>
          <w:p w:rsidR="006E38E6" w:rsidRPr="00347298" w:rsidRDefault="006E38E6" w:rsidP="004E7B4A">
            <w:pPr>
              <w:pStyle w:val="a8"/>
              <w:rPr>
                <w:rFonts w:hAnsi="仿宋"/>
              </w:rPr>
            </w:pPr>
          </w:p>
        </w:tc>
      </w:tr>
    </w:tbl>
    <w:p w:rsidR="006E38E6" w:rsidRPr="00347298" w:rsidRDefault="006E38E6" w:rsidP="006E38E6">
      <w:pPr>
        <w:pStyle w:val="a8"/>
        <w:rPr>
          <w:rFonts w:hAnsi="仿宋"/>
        </w:rPr>
        <w:sectPr w:rsidR="006E38E6" w:rsidRPr="00347298" w:rsidSect="004E7B4A">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851" w:footer="992" w:gutter="0"/>
          <w:cols w:space="425"/>
          <w:docGrid w:type="lines" w:linePitch="435"/>
        </w:sectPr>
      </w:pPr>
      <w:r w:rsidRPr="00347298">
        <w:rPr>
          <w:rFonts w:hAnsi="仿宋" w:hint="eastAsia"/>
        </w:rPr>
        <w:t>备注：该名单可根据广东省环保厅下达的任务清单和具体企业变动，情况不定期更新</w:t>
      </w:r>
    </w:p>
    <w:p w:rsidR="006E38E6" w:rsidRPr="00347298" w:rsidRDefault="006E38E6" w:rsidP="006E38E6">
      <w:pPr>
        <w:pStyle w:val="a9"/>
        <w:spacing w:before="217" w:after="217"/>
        <w:jc w:val="left"/>
        <w:rPr>
          <w:rFonts w:hAnsi="仿宋"/>
          <w:sz w:val="32"/>
          <w:szCs w:val="32"/>
        </w:rPr>
      </w:pPr>
      <w:r w:rsidRPr="00347298">
        <w:rPr>
          <w:rFonts w:hAnsi="仿宋" w:hint="eastAsia"/>
          <w:sz w:val="32"/>
          <w:szCs w:val="32"/>
        </w:rPr>
        <w:lastRenderedPageBreak/>
        <w:t>附件9</w:t>
      </w:r>
    </w:p>
    <w:p w:rsidR="006E38E6" w:rsidRPr="00347298" w:rsidRDefault="006E38E6" w:rsidP="006E38E6">
      <w:pPr>
        <w:pStyle w:val="a9"/>
        <w:spacing w:before="217" w:after="217"/>
        <w:rPr>
          <w:rFonts w:hAnsi="仿宋"/>
          <w:sz w:val="30"/>
          <w:szCs w:val="30"/>
        </w:rPr>
      </w:pPr>
      <w:r w:rsidRPr="00347298">
        <w:rPr>
          <w:rFonts w:hAnsi="仿宋"/>
          <w:sz w:val="30"/>
          <w:szCs w:val="30"/>
        </w:rPr>
        <w:t>土壤污染防治重点项目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0"/>
        <w:gridCol w:w="1899"/>
        <w:gridCol w:w="1393"/>
        <w:gridCol w:w="1782"/>
        <w:gridCol w:w="1254"/>
        <w:gridCol w:w="1418"/>
        <w:gridCol w:w="1276"/>
        <w:gridCol w:w="1164"/>
        <w:gridCol w:w="1266"/>
      </w:tblGrid>
      <w:tr w:rsidR="006E38E6" w:rsidRPr="00347298" w:rsidTr="004E7B4A">
        <w:trPr>
          <w:trHeight w:val="567"/>
        </w:trPr>
        <w:tc>
          <w:tcPr>
            <w:tcW w:w="405" w:type="pct"/>
            <w:vAlign w:val="center"/>
          </w:tcPr>
          <w:p w:rsidR="006E38E6" w:rsidRPr="00347298" w:rsidRDefault="006E38E6" w:rsidP="004E7B4A">
            <w:pPr>
              <w:pStyle w:val="a8"/>
              <w:rPr>
                <w:rFonts w:hAnsi="仿宋"/>
                <w:b/>
              </w:rPr>
            </w:pPr>
            <w:r w:rsidRPr="00347298">
              <w:rPr>
                <w:rFonts w:hAnsi="仿宋" w:hint="eastAsia"/>
                <w:b/>
              </w:rPr>
              <w:t>序号</w:t>
            </w:r>
          </w:p>
        </w:tc>
        <w:tc>
          <w:tcPr>
            <w:tcW w:w="762" w:type="pct"/>
            <w:vAlign w:val="center"/>
          </w:tcPr>
          <w:p w:rsidR="006E38E6" w:rsidRPr="00347298" w:rsidRDefault="006E38E6" w:rsidP="004E7B4A">
            <w:pPr>
              <w:pStyle w:val="a8"/>
              <w:rPr>
                <w:rFonts w:hAnsi="仿宋"/>
                <w:b/>
              </w:rPr>
            </w:pPr>
            <w:r w:rsidRPr="00347298">
              <w:rPr>
                <w:rFonts w:hAnsi="仿宋" w:hint="eastAsia"/>
                <w:b/>
              </w:rPr>
              <w:t>项目类型</w:t>
            </w:r>
          </w:p>
        </w:tc>
        <w:tc>
          <w:tcPr>
            <w:tcW w:w="559" w:type="pct"/>
            <w:vAlign w:val="center"/>
          </w:tcPr>
          <w:p w:rsidR="006E38E6" w:rsidRPr="00347298" w:rsidRDefault="006E38E6" w:rsidP="004E7B4A">
            <w:pPr>
              <w:pStyle w:val="a8"/>
              <w:rPr>
                <w:rFonts w:hAnsi="仿宋"/>
                <w:b/>
              </w:rPr>
            </w:pPr>
            <w:r w:rsidRPr="00347298">
              <w:rPr>
                <w:rFonts w:hAnsi="仿宋" w:hint="eastAsia"/>
                <w:b/>
              </w:rPr>
              <w:t>项目名称</w:t>
            </w:r>
          </w:p>
        </w:tc>
        <w:tc>
          <w:tcPr>
            <w:tcW w:w="715" w:type="pct"/>
            <w:vAlign w:val="center"/>
          </w:tcPr>
          <w:p w:rsidR="006E38E6" w:rsidRPr="00347298" w:rsidRDefault="006E38E6" w:rsidP="004E7B4A">
            <w:pPr>
              <w:pStyle w:val="a8"/>
              <w:rPr>
                <w:rFonts w:hAnsi="仿宋"/>
                <w:b/>
              </w:rPr>
            </w:pPr>
            <w:r w:rsidRPr="00347298">
              <w:rPr>
                <w:rFonts w:hAnsi="仿宋" w:hint="eastAsia"/>
                <w:b/>
              </w:rPr>
              <w:t>建设地点</w:t>
            </w:r>
            <w:r w:rsidRPr="00347298">
              <w:rPr>
                <w:rFonts w:hAnsi="仿宋"/>
                <w:b/>
              </w:rPr>
              <w:br/>
            </w:r>
            <w:r w:rsidRPr="00347298">
              <w:rPr>
                <w:rFonts w:hAnsi="仿宋" w:hint="eastAsia"/>
                <w:b/>
              </w:rPr>
              <w:t>（县、市、区）</w:t>
            </w:r>
          </w:p>
        </w:tc>
        <w:tc>
          <w:tcPr>
            <w:tcW w:w="503" w:type="pct"/>
            <w:vAlign w:val="center"/>
          </w:tcPr>
          <w:p w:rsidR="006E38E6" w:rsidRPr="00347298" w:rsidRDefault="006E38E6" w:rsidP="004E7B4A">
            <w:pPr>
              <w:pStyle w:val="a8"/>
              <w:rPr>
                <w:rFonts w:hAnsi="仿宋"/>
                <w:b/>
              </w:rPr>
            </w:pPr>
            <w:r w:rsidRPr="00347298">
              <w:rPr>
                <w:rFonts w:hAnsi="仿宋" w:hint="eastAsia"/>
                <w:b/>
              </w:rPr>
              <w:t>建设内容</w:t>
            </w:r>
          </w:p>
        </w:tc>
        <w:tc>
          <w:tcPr>
            <w:tcW w:w="569" w:type="pct"/>
            <w:vAlign w:val="center"/>
          </w:tcPr>
          <w:p w:rsidR="006E38E6" w:rsidRPr="00347298" w:rsidRDefault="006E38E6" w:rsidP="004E7B4A">
            <w:pPr>
              <w:pStyle w:val="a8"/>
              <w:rPr>
                <w:rFonts w:hAnsi="仿宋"/>
                <w:b/>
              </w:rPr>
            </w:pPr>
            <w:r w:rsidRPr="00347298">
              <w:rPr>
                <w:rFonts w:hAnsi="仿宋" w:hint="eastAsia"/>
                <w:b/>
              </w:rPr>
              <w:t>建设规模</w:t>
            </w:r>
          </w:p>
        </w:tc>
        <w:tc>
          <w:tcPr>
            <w:tcW w:w="512" w:type="pct"/>
            <w:vAlign w:val="center"/>
          </w:tcPr>
          <w:p w:rsidR="006E38E6" w:rsidRPr="00347298" w:rsidRDefault="006E38E6" w:rsidP="004E7B4A">
            <w:pPr>
              <w:pStyle w:val="a8"/>
              <w:rPr>
                <w:rFonts w:hAnsi="仿宋"/>
                <w:b/>
              </w:rPr>
            </w:pPr>
            <w:r w:rsidRPr="00347298">
              <w:rPr>
                <w:rFonts w:hAnsi="仿宋" w:hint="eastAsia"/>
                <w:b/>
              </w:rPr>
              <w:t>建设年限</w:t>
            </w:r>
          </w:p>
        </w:tc>
        <w:tc>
          <w:tcPr>
            <w:tcW w:w="467" w:type="pct"/>
            <w:vAlign w:val="center"/>
          </w:tcPr>
          <w:p w:rsidR="006E38E6" w:rsidRPr="00347298" w:rsidRDefault="006E38E6" w:rsidP="004E7B4A">
            <w:pPr>
              <w:pStyle w:val="a8"/>
              <w:rPr>
                <w:rFonts w:hAnsi="仿宋"/>
                <w:b/>
              </w:rPr>
            </w:pPr>
            <w:r w:rsidRPr="00347298">
              <w:rPr>
                <w:rFonts w:hAnsi="仿宋" w:hint="eastAsia"/>
                <w:b/>
              </w:rPr>
              <w:t>总投资</w:t>
            </w:r>
            <w:r w:rsidRPr="00347298">
              <w:rPr>
                <w:rFonts w:hAnsi="仿宋"/>
                <w:b/>
              </w:rPr>
              <w:br/>
            </w:r>
            <w:r w:rsidRPr="00347298">
              <w:rPr>
                <w:rFonts w:hAnsi="仿宋" w:hint="eastAsia"/>
                <w:b/>
              </w:rPr>
              <w:t>（亿元）</w:t>
            </w:r>
          </w:p>
        </w:tc>
        <w:tc>
          <w:tcPr>
            <w:tcW w:w="508" w:type="pct"/>
            <w:vAlign w:val="center"/>
          </w:tcPr>
          <w:p w:rsidR="006E38E6" w:rsidRPr="00347298" w:rsidRDefault="006E38E6" w:rsidP="004E7B4A">
            <w:pPr>
              <w:pStyle w:val="a8"/>
              <w:rPr>
                <w:rFonts w:hAnsi="仿宋"/>
                <w:b/>
              </w:rPr>
            </w:pPr>
            <w:r w:rsidRPr="00347298">
              <w:rPr>
                <w:rFonts w:hAnsi="仿宋" w:hint="eastAsia"/>
                <w:b/>
              </w:rPr>
              <w:t>责任单位</w:t>
            </w:r>
          </w:p>
        </w:tc>
      </w:tr>
      <w:tr w:rsidR="006E38E6" w:rsidRPr="00347298" w:rsidTr="004E7B4A">
        <w:trPr>
          <w:trHeight w:val="61"/>
        </w:trPr>
        <w:tc>
          <w:tcPr>
            <w:tcW w:w="405" w:type="pct"/>
            <w:vAlign w:val="center"/>
          </w:tcPr>
          <w:p w:rsidR="006E38E6" w:rsidRPr="00347298" w:rsidRDefault="006E38E6" w:rsidP="004E7B4A">
            <w:pPr>
              <w:pStyle w:val="a8"/>
              <w:rPr>
                <w:rFonts w:hAnsi="仿宋"/>
              </w:rPr>
            </w:pPr>
            <w:r w:rsidRPr="00347298">
              <w:rPr>
                <w:rFonts w:hAnsi="仿宋" w:hint="eastAsia"/>
              </w:rPr>
              <w:t>（一）</w:t>
            </w:r>
          </w:p>
        </w:tc>
        <w:tc>
          <w:tcPr>
            <w:tcW w:w="762" w:type="pct"/>
            <w:vAlign w:val="center"/>
          </w:tcPr>
          <w:p w:rsidR="006E38E6" w:rsidRPr="00347298" w:rsidRDefault="006E38E6" w:rsidP="004E7B4A">
            <w:pPr>
              <w:pStyle w:val="a8"/>
              <w:rPr>
                <w:rFonts w:hAnsi="仿宋"/>
              </w:rPr>
            </w:pPr>
            <w:r w:rsidRPr="00347298">
              <w:rPr>
                <w:rFonts w:hAnsi="仿宋" w:hint="eastAsia"/>
              </w:rPr>
              <w:t>土壤污染源头治理</w:t>
            </w:r>
          </w:p>
        </w:tc>
        <w:tc>
          <w:tcPr>
            <w:tcW w:w="559" w:type="pct"/>
            <w:vAlign w:val="center"/>
          </w:tcPr>
          <w:p w:rsidR="006E38E6" w:rsidRPr="00347298" w:rsidRDefault="006E38E6" w:rsidP="004E7B4A">
            <w:pPr>
              <w:pStyle w:val="a8"/>
              <w:rPr>
                <w:rFonts w:hAnsi="仿宋"/>
              </w:rPr>
            </w:pPr>
            <w:r w:rsidRPr="00347298">
              <w:rPr>
                <w:rFonts w:hAnsi="仿宋" w:hint="eastAsia"/>
              </w:rPr>
              <w:t>耕地重金属污染治理示范</w:t>
            </w:r>
          </w:p>
        </w:tc>
        <w:tc>
          <w:tcPr>
            <w:tcW w:w="715" w:type="pct"/>
            <w:vAlign w:val="center"/>
          </w:tcPr>
          <w:p w:rsidR="006E38E6" w:rsidRPr="00347298" w:rsidRDefault="006E38E6" w:rsidP="004E7B4A">
            <w:pPr>
              <w:pStyle w:val="a8"/>
              <w:rPr>
                <w:rFonts w:hAnsi="仿宋"/>
              </w:rPr>
            </w:pPr>
            <w:r w:rsidRPr="00347298">
              <w:rPr>
                <w:rFonts w:hAnsi="仿宋" w:hint="eastAsia"/>
              </w:rPr>
              <w:t>徐闻、雷州、遂溪、廉江、麻章等</w:t>
            </w:r>
          </w:p>
        </w:tc>
        <w:tc>
          <w:tcPr>
            <w:tcW w:w="503" w:type="pct"/>
            <w:vAlign w:val="center"/>
          </w:tcPr>
          <w:p w:rsidR="006E38E6" w:rsidRPr="00347298" w:rsidRDefault="006E38E6" w:rsidP="004E7B4A">
            <w:pPr>
              <w:pStyle w:val="a8"/>
              <w:rPr>
                <w:rFonts w:hAnsi="仿宋"/>
              </w:rPr>
            </w:pPr>
            <w:r w:rsidRPr="00347298">
              <w:rPr>
                <w:rFonts w:hAnsi="仿宋" w:hint="eastAsia"/>
              </w:rPr>
              <w:t>重金属污染治理</w:t>
            </w:r>
          </w:p>
        </w:tc>
        <w:tc>
          <w:tcPr>
            <w:tcW w:w="569" w:type="pct"/>
            <w:vAlign w:val="center"/>
          </w:tcPr>
          <w:p w:rsidR="006E38E6" w:rsidRPr="00347298" w:rsidRDefault="006E38E6" w:rsidP="004E7B4A">
            <w:pPr>
              <w:pStyle w:val="a8"/>
              <w:rPr>
                <w:rFonts w:hAnsi="仿宋"/>
              </w:rPr>
            </w:pPr>
            <w:r w:rsidRPr="00347298">
              <w:rPr>
                <w:rFonts w:hAnsi="仿宋" w:hint="eastAsia"/>
              </w:rPr>
              <w:t>1460亩</w:t>
            </w:r>
          </w:p>
        </w:tc>
        <w:tc>
          <w:tcPr>
            <w:tcW w:w="512" w:type="pct"/>
            <w:vAlign w:val="center"/>
          </w:tcPr>
          <w:p w:rsidR="006E38E6" w:rsidRPr="00347298" w:rsidRDefault="006E38E6" w:rsidP="004E7B4A">
            <w:pPr>
              <w:pStyle w:val="a8"/>
              <w:rPr>
                <w:rFonts w:hAnsi="仿宋"/>
              </w:rPr>
            </w:pPr>
            <w:r w:rsidRPr="00347298">
              <w:rPr>
                <w:rFonts w:hAnsi="仿宋" w:hint="eastAsia"/>
              </w:rPr>
              <w:t>201</w:t>
            </w:r>
            <w:r w:rsidRPr="00347298">
              <w:rPr>
                <w:rFonts w:hAnsi="仿宋"/>
              </w:rPr>
              <w:t>7</w:t>
            </w:r>
            <w:r w:rsidRPr="00347298">
              <w:rPr>
                <w:rFonts w:hAnsi="仿宋" w:hint="eastAsia"/>
              </w:rPr>
              <w:t>-2020年</w:t>
            </w:r>
          </w:p>
        </w:tc>
        <w:tc>
          <w:tcPr>
            <w:tcW w:w="467" w:type="pct"/>
            <w:vAlign w:val="center"/>
          </w:tcPr>
          <w:p w:rsidR="006E38E6" w:rsidRPr="00347298" w:rsidRDefault="006E38E6" w:rsidP="004E7B4A">
            <w:pPr>
              <w:pStyle w:val="a8"/>
              <w:rPr>
                <w:rFonts w:hAnsi="仿宋"/>
              </w:rPr>
            </w:pPr>
            <w:r w:rsidRPr="00347298">
              <w:rPr>
                <w:rFonts w:hAnsi="仿宋" w:hint="eastAsia"/>
              </w:rPr>
              <w:t>0.92</w:t>
            </w:r>
          </w:p>
        </w:tc>
        <w:tc>
          <w:tcPr>
            <w:tcW w:w="508" w:type="pct"/>
            <w:vAlign w:val="center"/>
          </w:tcPr>
          <w:p w:rsidR="006E38E6" w:rsidRPr="00347298" w:rsidRDefault="006E38E6" w:rsidP="004E7B4A">
            <w:pPr>
              <w:pStyle w:val="a8"/>
              <w:rPr>
                <w:rFonts w:hAnsi="仿宋"/>
              </w:rPr>
            </w:pPr>
            <w:r w:rsidRPr="00347298">
              <w:rPr>
                <w:rFonts w:hAnsi="仿宋" w:hint="eastAsia"/>
              </w:rPr>
              <w:t>市农业局</w:t>
            </w:r>
          </w:p>
        </w:tc>
      </w:tr>
      <w:tr w:rsidR="006E38E6" w:rsidRPr="00347298" w:rsidTr="004E7B4A">
        <w:trPr>
          <w:trHeight w:val="61"/>
        </w:trPr>
        <w:tc>
          <w:tcPr>
            <w:tcW w:w="405" w:type="pct"/>
            <w:vAlign w:val="center"/>
          </w:tcPr>
          <w:p w:rsidR="006E38E6" w:rsidRPr="00347298" w:rsidRDefault="006E38E6" w:rsidP="004E7B4A">
            <w:pPr>
              <w:pStyle w:val="a8"/>
              <w:rPr>
                <w:rFonts w:hAnsi="仿宋"/>
              </w:rPr>
            </w:pPr>
            <w:r w:rsidRPr="00347298">
              <w:rPr>
                <w:rFonts w:hAnsi="仿宋" w:hint="eastAsia"/>
              </w:rPr>
              <w:t>（二）</w:t>
            </w:r>
          </w:p>
        </w:tc>
        <w:tc>
          <w:tcPr>
            <w:tcW w:w="762" w:type="pct"/>
            <w:vAlign w:val="center"/>
          </w:tcPr>
          <w:p w:rsidR="006E38E6" w:rsidRPr="00347298" w:rsidRDefault="006E38E6" w:rsidP="004E7B4A">
            <w:pPr>
              <w:pStyle w:val="a8"/>
              <w:rPr>
                <w:rFonts w:hAnsi="仿宋"/>
              </w:rPr>
            </w:pPr>
            <w:r w:rsidRPr="00347298">
              <w:rPr>
                <w:rFonts w:hAnsi="仿宋" w:hint="eastAsia"/>
              </w:rPr>
              <w:t>土壤污染治理与修复</w:t>
            </w:r>
          </w:p>
        </w:tc>
        <w:tc>
          <w:tcPr>
            <w:tcW w:w="559" w:type="pct"/>
            <w:vAlign w:val="center"/>
          </w:tcPr>
          <w:p w:rsidR="006E38E6" w:rsidRPr="00347298" w:rsidRDefault="006E38E6" w:rsidP="004E7B4A">
            <w:pPr>
              <w:pStyle w:val="a8"/>
              <w:rPr>
                <w:rFonts w:hAnsi="仿宋"/>
              </w:rPr>
            </w:pPr>
            <w:r w:rsidRPr="00347298">
              <w:rPr>
                <w:rFonts w:hAnsi="仿宋" w:hint="eastAsia"/>
              </w:rPr>
              <w:t>世界银行贷款牲畜废弃物管理子项目</w:t>
            </w:r>
          </w:p>
        </w:tc>
        <w:tc>
          <w:tcPr>
            <w:tcW w:w="715" w:type="pct"/>
            <w:vAlign w:val="center"/>
          </w:tcPr>
          <w:p w:rsidR="006E38E6" w:rsidRPr="00347298" w:rsidRDefault="006E38E6" w:rsidP="004E7B4A">
            <w:pPr>
              <w:pStyle w:val="a8"/>
              <w:rPr>
                <w:rFonts w:hAnsi="仿宋"/>
              </w:rPr>
            </w:pPr>
            <w:r w:rsidRPr="00347298">
              <w:rPr>
                <w:rFonts w:hAnsi="仿宋" w:hint="eastAsia"/>
              </w:rPr>
              <w:t>廉江市、遂溪县</w:t>
            </w:r>
          </w:p>
        </w:tc>
        <w:tc>
          <w:tcPr>
            <w:tcW w:w="503" w:type="pct"/>
            <w:vAlign w:val="center"/>
          </w:tcPr>
          <w:p w:rsidR="006E38E6" w:rsidRPr="00347298" w:rsidRDefault="006E38E6" w:rsidP="004E7B4A">
            <w:pPr>
              <w:pStyle w:val="a8"/>
              <w:rPr>
                <w:rFonts w:hAnsi="仿宋"/>
              </w:rPr>
            </w:pPr>
            <w:r w:rsidRPr="00347298">
              <w:rPr>
                <w:rFonts w:hAnsi="仿宋" w:hint="eastAsia"/>
              </w:rPr>
              <w:t xml:space="preserve">组织14家规模化生猪养殖场开展厌氧沼气池等环保设施设备建设 </w:t>
            </w:r>
          </w:p>
        </w:tc>
        <w:tc>
          <w:tcPr>
            <w:tcW w:w="569" w:type="pct"/>
            <w:vAlign w:val="center"/>
          </w:tcPr>
          <w:p w:rsidR="006E38E6" w:rsidRPr="00347298" w:rsidRDefault="006E38E6" w:rsidP="004E7B4A">
            <w:pPr>
              <w:pStyle w:val="a8"/>
              <w:rPr>
                <w:rFonts w:hAnsi="仿宋"/>
              </w:rPr>
            </w:pPr>
            <w:r w:rsidRPr="00347298">
              <w:rPr>
                <w:rFonts w:hAnsi="仿宋" w:hint="eastAsia"/>
              </w:rPr>
              <w:t>设计建设生猪养殖场年存栏量达3000头以上。</w:t>
            </w:r>
          </w:p>
        </w:tc>
        <w:tc>
          <w:tcPr>
            <w:tcW w:w="512" w:type="pct"/>
            <w:vAlign w:val="center"/>
          </w:tcPr>
          <w:p w:rsidR="006E38E6" w:rsidRPr="00347298" w:rsidRDefault="006E38E6" w:rsidP="004E7B4A">
            <w:pPr>
              <w:pStyle w:val="a8"/>
              <w:rPr>
                <w:rFonts w:hAnsi="仿宋"/>
              </w:rPr>
            </w:pPr>
            <w:r w:rsidRPr="00347298">
              <w:rPr>
                <w:rFonts w:hAnsi="仿宋" w:hint="eastAsia"/>
              </w:rPr>
              <w:t>2017-2018年</w:t>
            </w:r>
          </w:p>
        </w:tc>
        <w:tc>
          <w:tcPr>
            <w:tcW w:w="467" w:type="pct"/>
            <w:vAlign w:val="center"/>
          </w:tcPr>
          <w:p w:rsidR="006E38E6" w:rsidRPr="00347298" w:rsidRDefault="006E38E6" w:rsidP="004E7B4A">
            <w:pPr>
              <w:pStyle w:val="a8"/>
              <w:rPr>
                <w:rFonts w:hAnsi="仿宋"/>
              </w:rPr>
            </w:pPr>
            <w:r w:rsidRPr="00347298">
              <w:rPr>
                <w:rFonts w:hAnsi="仿宋" w:hint="eastAsia"/>
              </w:rPr>
              <w:t>0.3</w:t>
            </w:r>
          </w:p>
        </w:tc>
        <w:tc>
          <w:tcPr>
            <w:tcW w:w="508" w:type="pct"/>
            <w:vAlign w:val="center"/>
          </w:tcPr>
          <w:p w:rsidR="006E38E6" w:rsidRPr="00347298" w:rsidRDefault="006E38E6" w:rsidP="004E7B4A">
            <w:pPr>
              <w:pStyle w:val="a8"/>
              <w:rPr>
                <w:rFonts w:hAnsi="仿宋"/>
              </w:rPr>
            </w:pPr>
            <w:r w:rsidRPr="00347298">
              <w:rPr>
                <w:rFonts w:hAnsi="仿宋" w:hint="eastAsia"/>
              </w:rPr>
              <w:t>湛江市畜牧兽医局</w:t>
            </w:r>
          </w:p>
        </w:tc>
      </w:tr>
    </w:tbl>
    <w:p w:rsidR="006E38E6" w:rsidRPr="00347298" w:rsidRDefault="006E38E6" w:rsidP="006E38E6">
      <w:pPr>
        <w:pStyle w:val="a8"/>
        <w:jc w:val="both"/>
        <w:rPr>
          <w:rFonts w:hAnsi="仿宋"/>
        </w:rPr>
        <w:sectPr w:rsidR="006E38E6" w:rsidRPr="00347298" w:rsidSect="004E7B4A">
          <w:pgSz w:w="15840" w:h="12240" w:orient="landscape" w:code="1"/>
          <w:pgMar w:top="1440" w:right="1797" w:bottom="1440" w:left="1797" w:header="851" w:footer="992" w:gutter="0"/>
          <w:cols w:space="425"/>
          <w:docGrid w:type="linesAndChars" w:linePitch="435"/>
        </w:sectPr>
      </w:pPr>
    </w:p>
    <w:p w:rsidR="006E38E6" w:rsidRPr="004A2066" w:rsidRDefault="006E38E6" w:rsidP="00C123E5">
      <w:pPr>
        <w:pStyle w:val="a9"/>
        <w:spacing w:before="120" w:after="120"/>
        <w:jc w:val="left"/>
        <w:rPr>
          <w:rFonts w:ascii="黑体" w:eastAsia="黑体" w:hAnsi="黑体"/>
          <w:b w:val="0"/>
          <w:sz w:val="32"/>
          <w:szCs w:val="32"/>
        </w:rPr>
      </w:pPr>
      <w:r w:rsidRPr="004A2066">
        <w:rPr>
          <w:rFonts w:ascii="黑体" w:eastAsia="黑体" w:hAnsi="黑体" w:hint="eastAsia"/>
          <w:b w:val="0"/>
          <w:sz w:val="32"/>
          <w:szCs w:val="32"/>
        </w:rPr>
        <w:lastRenderedPageBreak/>
        <w:t>附件10</w:t>
      </w:r>
    </w:p>
    <w:p w:rsidR="006E38E6" w:rsidRPr="00347298" w:rsidRDefault="006E38E6" w:rsidP="00C123E5">
      <w:pPr>
        <w:pStyle w:val="a9"/>
        <w:spacing w:before="120" w:after="120"/>
        <w:rPr>
          <w:rFonts w:hAnsi="仿宋"/>
          <w:sz w:val="30"/>
          <w:szCs w:val="30"/>
        </w:rPr>
      </w:pPr>
      <w:r w:rsidRPr="00347298">
        <w:rPr>
          <w:rFonts w:hAnsi="仿宋"/>
          <w:sz w:val="30"/>
          <w:szCs w:val="30"/>
        </w:rPr>
        <w:t>土壤污染防治重点任务分工</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
        <w:gridCol w:w="1015"/>
        <w:gridCol w:w="1648"/>
        <w:gridCol w:w="4302"/>
        <w:gridCol w:w="1395"/>
        <w:gridCol w:w="2535"/>
        <w:gridCol w:w="1137"/>
      </w:tblGrid>
      <w:tr w:rsidR="006E38E6" w:rsidRPr="00347298" w:rsidTr="004E7B4A">
        <w:trPr>
          <w:trHeight w:val="567"/>
          <w:tblHeader/>
        </w:trPr>
        <w:tc>
          <w:tcPr>
            <w:tcW w:w="248" w:type="pct"/>
            <w:vAlign w:val="center"/>
          </w:tcPr>
          <w:p w:rsidR="006E38E6" w:rsidRPr="00347298" w:rsidRDefault="006E38E6" w:rsidP="004E7B4A">
            <w:pPr>
              <w:pStyle w:val="a8"/>
              <w:snapToGrid w:val="0"/>
              <w:rPr>
                <w:rFonts w:hAnsi="仿宋"/>
                <w:b/>
              </w:rPr>
            </w:pPr>
            <w:r w:rsidRPr="00347298">
              <w:rPr>
                <w:rFonts w:hAnsi="仿宋" w:hint="eastAsia"/>
                <w:b/>
              </w:rPr>
              <w:t>序号</w:t>
            </w:r>
          </w:p>
        </w:tc>
        <w:tc>
          <w:tcPr>
            <w:tcW w:w="401" w:type="pct"/>
            <w:vAlign w:val="center"/>
          </w:tcPr>
          <w:p w:rsidR="006E38E6" w:rsidRPr="00347298" w:rsidRDefault="006E38E6" w:rsidP="004E7B4A">
            <w:pPr>
              <w:pStyle w:val="a8"/>
              <w:snapToGrid w:val="0"/>
              <w:rPr>
                <w:rFonts w:hAnsi="仿宋"/>
                <w:b/>
              </w:rPr>
            </w:pPr>
            <w:r w:rsidRPr="00347298">
              <w:rPr>
                <w:rFonts w:hAnsi="仿宋" w:hint="eastAsia"/>
                <w:b/>
              </w:rPr>
              <w:t>条</w:t>
            </w:r>
          </w:p>
        </w:tc>
        <w:tc>
          <w:tcPr>
            <w:tcW w:w="651" w:type="pct"/>
            <w:vAlign w:val="center"/>
          </w:tcPr>
          <w:p w:rsidR="006E38E6" w:rsidRPr="00347298" w:rsidRDefault="006E38E6" w:rsidP="004E7B4A">
            <w:pPr>
              <w:pStyle w:val="a8"/>
              <w:snapToGrid w:val="0"/>
              <w:rPr>
                <w:rFonts w:hAnsi="仿宋"/>
                <w:b/>
              </w:rPr>
            </w:pPr>
            <w:r w:rsidRPr="00347298">
              <w:rPr>
                <w:rFonts w:hAnsi="仿宋" w:hint="eastAsia"/>
                <w:b/>
              </w:rPr>
              <w:t>款</w:t>
            </w:r>
          </w:p>
        </w:tc>
        <w:tc>
          <w:tcPr>
            <w:tcW w:w="1699" w:type="pct"/>
            <w:vAlign w:val="center"/>
          </w:tcPr>
          <w:p w:rsidR="006E38E6" w:rsidRPr="00347298" w:rsidRDefault="006E38E6" w:rsidP="004E7B4A">
            <w:pPr>
              <w:pStyle w:val="a8"/>
              <w:snapToGrid w:val="0"/>
              <w:rPr>
                <w:rFonts w:hAnsi="仿宋"/>
                <w:b/>
              </w:rPr>
            </w:pPr>
            <w:r w:rsidRPr="00347298">
              <w:rPr>
                <w:rFonts w:hAnsi="仿宋" w:hint="eastAsia"/>
                <w:b/>
              </w:rPr>
              <w:t>任务措施</w:t>
            </w:r>
          </w:p>
        </w:tc>
        <w:tc>
          <w:tcPr>
            <w:tcW w:w="551" w:type="pct"/>
            <w:vAlign w:val="center"/>
          </w:tcPr>
          <w:p w:rsidR="006E38E6" w:rsidRPr="00347298" w:rsidRDefault="006E38E6" w:rsidP="004E7B4A">
            <w:pPr>
              <w:pStyle w:val="a8"/>
              <w:snapToGrid w:val="0"/>
              <w:rPr>
                <w:rFonts w:hAnsi="仿宋"/>
                <w:b/>
              </w:rPr>
            </w:pPr>
            <w:r w:rsidRPr="00347298">
              <w:rPr>
                <w:rFonts w:hAnsi="仿宋"/>
                <w:b/>
              </w:rPr>
              <w:t>牵头部门</w:t>
            </w:r>
          </w:p>
        </w:tc>
        <w:tc>
          <w:tcPr>
            <w:tcW w:w="1001" w:type="pct"/>
            <w:vAlign w:val="center"/>
          </w:tcPr>
          <w:p w:rsidR="006E38E6" w:rsidRPr="00347298" w:rsidRDefault="006E38E6" w:rsidP="004E7B4A">
            <w:pPr>
              <w:pStyle w:val="a8"/>
              <w:snapToGrid w:val="0"/>
              <w:rPr>
                <w:rFonts w:hAnsi="仿宋"/>
                <w:b/>
              </w:rPr>
            </w:pPr>
            <w:r w:rsidRPr="00347298">
              <w:rPr>
                <w:rFonts w:hAnsi="仿宋" w:hint="eastAsia"/>
                <w:b/>
              </w:rPr>
              <w:t>参与部门</w:t>
            </w:r>
          </w:p>
        </w:tc>
        <w:tc>
          <w:tcPr>
            <w:tcW w:w="449" w:type="pct"/>
            <w:vAlign w:val="center"/>
          </w:tcPr>
          <w:p w:rsidR="006E38E6" w:rsidRPr="00347298" w:rsidRDefault="006E38E6" w:rsidP="004E7B4A">
            <w:pPr>
              <w:pStyle w:val="a8"/>
              <w:snapToGrid w:val="0"/>
              <w:rPr>
                <w:rFonts w:hAnsi="仿宋"/>
                <w:b/>
              </w:rPr>
            </w:pPr>
            <w:r w:rsidRPr="00347298">
              <w:rPr>
                <w:rFonts w:hAnsi="仿宋" w:hint="eastAsia"/>
                <w:b/>
              </w:rPr>
              <w:t>完成时限</w:t>
            </w:r>
          </w:p>
        </w:tc>
      </w:tr>
      <w:tr w:rsidR="006E38E6" w:rsidRPr="00347298" w:rsidTr="004E7B4A">
        <w:trPr>
          <w:trHeight w:val="885"/>
        </w:trPr>
        <w:tc>
          <w:tcPr>
            <w:tcW w:w="248"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1</w:t>
            </w:r>
          </w:p>
        </w:tc>
        <w:tc>
          <w:tcPr>
            <w:tcW w:w="40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一、开展土壤环境详查，查清土壤环境质量状况</w:t>
            </w:r>
          </w:p>
        </w:tc>
        <w:tc>
          <w:tcPr>
            <w:tcW w:w="6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（一）</w:t>
            </w:r>
            <w:r w:rsidRPr="00347298">
              <w:rPr>
                <w:rFonts w:hAnsi="仿宋"/>
              </w:rPr>
              <w:t>开展农用地土壤环境详细调查</w:t>
            </w:r>
          </w:p>
        </w:tc>
        <w:tc>
          <w:tcPr>
            <w:tcW w:w="1699"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rPr>
              <w:t>完成湛江市农用地详细调查</w:t>
            </w:r>
            <w:r w:rsidRPr="00347298">
              <w:rPr>
                <w:rFonts w:hAnsi="仿宋" w:hint="eastAsia"/>
              </w:rPr>
              <w:t>，查明农用地土壤污染的面积、分布及其对农产品质量的影响。</w:t>
            </w:r>
          </w:p>
        </w:tc>
        <w:tc>
          <w:tcPr>
            <w:tcW w:w="5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市农业局、市环境保护局</w:t>
            </w:r>
          </w:p>
        </w:tc>
        <w:tc>
          <w:tcPr>
            <w:tcW w:w="100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市财政局、市国土资源局、市林业局、市卫生计生局等参与，各县（市、区）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2018年</w:t>
            </w:r>
          </w:p>
        </w:tc>
      </w:tr>
      <w:tr w:rsidR="006E38E6" w:rsidRPr="00347298" w:rsidTr="004E7B4A">
        <w:trPr>
          <w:trHeight w:val="582"/>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建立农用土壤环境质量状况定期调查制度，每10年开展1次。</w:t>
            </w:r>
          </w:p>
        </w:tc>
        <w:tc>
          <w:tcPr>
            <w:tcW w:w="5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100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779"/>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3</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（二）开展重点行业企业用地土壤环境调查</w:t>
            </w: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按照省统一要求，编制重点行业在产企业用地土壤环境质量调查工作方案。</w:t>
            </w:r>
          </w:p>
        </w:tc>
        <w:tc>
          <w:tcPr>
            <w:tcW w:w="5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市环境保护局</w:t>
            </w:r>
          </w:p>
        </w:tc>
        <w:tc>
          <w:tcPr>
            <w:tcW w:w="100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b/>
              </w:rPr>
            </w:pPr>
            <w:r w:rsidRPr="00347298">
              <w:rPr>
                <w:rFonts w:hAnsi="仿宋" w:hint="eastAsia"/>
              </w:rPr>
              <w:t>市发展改革局、市经济和信息化局、市财政局、市国土资源局、市卫生计生局等参与，各县（市、区）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按省要求</w:t>
            </w:r>
          </w:p>
        </w:tc>
      </w:tr>
      <w:tr w:rsidR="006E38E6" w:rsidRPr="00347298" w:rsidTr="004E7B4A">
        <w:trPr>
          <w:trHeight w:val="692"/>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4</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完成重点行业在产企业用地土壤环境质量调查，掌握污染地块分布及其环境风险情况。</w:t>
            </w:r>
          </w:p>
        </w:tc>
        <w:tc>
          <w:tcPr>
            <w:tcW w:w="55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100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2020年</w:t>
            </w:r>
          </w:p>
        </w:tc>
      </w:tr>
      <w:tr w:rsidR="006E38E6" w:rsidRPr="00347298" w:rsidTr="004E7B4A">
        <w:trPr>
          <w:trHeight w:val="812"/>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5</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建立重点行业企业用地土壤环境质量状况定期调查制度，每10年开展1次。</w:t>
            </w:r>
          </w:p>
        </w:tc>
        <w:tc>
          <w:tcPr>
            <w:tcW w:w="5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100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750"/>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6</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（三）开展重点行业关闭搬迁工业企业地块的环境排查</w:t>
            </w: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编制重点行业关闭搬迁企业地块环境排查工作方案。</w:t>
            </w:r>
          </w:p>
        </w:tc>
        <w:tc>
          <w:tcPr>
            <w:tcW w:w="5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市环境保护局</w:t>
            </w:r>
          </w:p>
        </w:tc>
        <w:tc>
          <w:tcPr>
            <w:tcW w:w="100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市经济和信息化局、市财政局、市国土资源局、市住房城乡建设局、市卫生计生局等参与，各县（市、区）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按省要求</w:t>
            </w:r>
          </w:p>
        </w:tc>
      </w:tr>
      <w:tr w:rsidR="006E38E6" w:rsidRPr="00347298" w:rsidTr="004E7B4A">
        <w:trPr>
          <w:trHeight w:val="971"/>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7</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rPr>
              <w:t>完成</w:t>
            </w:r>
            <w:r w:rsidRPr="00347298">
              <w:rPr>
                <w:rFonts w:hAnsi="仿宋" w:hint="eastAsia"/>
              </w:rPr>
              <w:t>关闭搬迁企业地块</w:t>
            </w:r>
            <w:r w:rsidRPr="00347298">
              <w:rPr>
                <w:rFonts w:hAnsi="仿宋"/>
              </w:rPr>
              <w:t>排查工作</w:t>
            </w:r>
            <w:r w:rsidRPr="00347298">
              <w:rPr>
                <w:rFonts w:hAnsi="仿宋" w:hint="eastAsia"/>
              </w:rPr>
              <w:t>，</w:t>
            </w:r>
            <w:r w:rsidRPr="00347298">
              <w:rPr>
                <w:rFonts w:hAnsi="仿宋"/>
              </w:rPr>
              <w:t>掌握潜在污染地块清单及其环境风险情况</w:t>
            </w:r>
            <w:r w:rsidRPr="00347298">
              <w:rPr>
                <w:rFonts w:hAnsi="仿宋" w:hint="eastAsia"/>
              </w:rPr>
              <w:t>。</w:t>
            </w:r>
          </w:p>
        </w:tc>
        <w:tc>
          <w:tcPr>
            <w:tcW w:w="55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100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2019年</w:t>
            </w:r>
          </w:p>
        </w:tc>
      </w:tr>
      <w:tr w:rsidR="006E38E6" w:rsidRPr="00347298" w:rsidTr="004E7B4A">
        <w:trPr>
          <w:trHeight w:val="567"/>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8</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rPr>
              <w:t>对新增关闭搬迁工业企业地块及时进行环境排查</w:t>
            </w:r>
            <w:r w:rsidRPr="00347298">
              <w:rPr>
                <w:rFonts w:hAnsi="仿宋" w:hint="eastAsia"/>
              </w:rPr>
              <w:t>。</w:t>
            </w:r>
          </w:p>
        </w:tc>
        <w:tc>
          <w:tcPr>
            <w:tcW w:w="5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100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838"/>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9</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（四）加强土壤环境信息化建设与共享</w:t>
            </w: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市国土资源局、农业局等部门将土壤环境状况调查及其相关数据报市环境保护局汇总。</w:t>
            </w:r>
          </w:p>
        </w:tc>
        <w:tc>
          <w:tcPr>
            <w:tcW w:w="551"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市环境保护局</w:t>
            </w:r>
          </w:p>
        </w:tc>
        <w:tc>
          <w:tcPr>
            <w:tcW w:w="1001"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市发展改革局、市经济和信息化局、市科技局、市国土资源局、市</w:t>
            </w:r>
            <w:r w:rsidRPr="00347298">
              <w:rPr>
                <w:rFonts w:hAnsi="仿宋" w:hint="eastAsia"/>
              </w:rPr>
              <w:lastRenderedPageBreak/>
              <w:t>住房城乡建设局、市农业局、市林业局、市卫生计生局、市规划局等参与，各县（市、区）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lastRenderedPageBreak/>
              <w:t>2017年9月底前</w:t>
            </w:r>
          </w:p>
        </w:tc>
      </w:tr>
      <w:tr w:rsidR="006E38E6" w:rsidRPr="00347298" w:rsidTr="004E7B4A">
        <w:trPr>
          <w:trHeight w:val="605"/>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lastRenderedPageBreak/>
              <w:t>10</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（五）建立土壤环境监测网络</w:t>
            </w: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rPr>
              <w:t>配合广东省完成土壤环境质量点位设置</w:t>
            </w:r>
            <w:r w:rsidRPr="00347298">
              <w:rPr>
                <w:rFonts w:hAnsi="仿宋" w:hint="eastAsia"/>
              </w:rPr>
              <w:t>，</w:t>
            </w:r>
            <w:r w:rsidRPr="00347298">
              <w:rPr>
                <w:rFonts w:hAnsi="仿宋"/>
              </w:rPr>
              <w:t>基本确定土壤环境监测点位和风险监控点位设置</w:t>
            </w:r>
            <w:r w:rsidRPr="00347298">
              <w:rPr>
                <w:rFonts w:hAnsi="仿宋" w:hint="eastAsia"/>
              </w:rPr>
              <w:t>。</w:t>
            </w:r>
          </w:p>
        </w:tc>
        <w:tc>
          <w:tcPr>
            <w:tcW w:w="5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市环境保护局</w:t>
            </w:r>
          </w:p>
        </w:tc>
        <w:tc>
          <w:tcPr>
            <w:tcW w:w="100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市发展改革局、市经济和信息化局、市国土资源局、市农业局、市林业局等参与，各县（市、区）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2017年</w:t>
            </w:r>
          </w:p>
        </w:tc>
      </w:tr>
      <w:tr w:rsidR="006E38E6" w:rsidRPr="00347298" w:rsidTr="004E7B4A">
        <w:trPr>
          <w:trHeight w:val="416"/>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11</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完成全市土壤环境监测网络建设并投入运行。</w:t>
            </w:r>
          </w:p>
        </w:tc>
        <w:tc>
          <w:tcPr>
            <w:tcW w:w="55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100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201</w:t>
            </w:r>
            <w:r w:rsidRPr="00347298">
              <w:rPr>
                <w:rFonts w:hAnsi="仿宋"/>
              </w:rPr>
              <w:t>8</w:t>
            </w:r>
            <w:r w:rsidRPr="00347298">
              <w:rPr>
                <w:rFonts w:hAnsi="仿宋" w:hint="eastAsia"/>
              </w:rPr>
              <w:t>年</w:t>
            </w:r>
          </w:p>
        </w:tc>
      </w:tr>
      <w:tr w:rsidR="006E38E6" w:rsidRPr="00347298" w:rsidTr="004E7B4A">
        <w:trPr>
          <w:trHeight w:val="422"/>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12</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实现土壤环境质量监测点位各市区、县城全覆盖。</w:t>
            </w:r>
          </w:p>
        </w:tc>
        <w:tc>
          <w:tcPr>
            <w:tcW w:w="5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100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2020年</w:t>
            </w:r>
          </w:p>
        </w:tc>
      </w:tr>
      <w:tr w:rsidR="006E38E6" w:rsidRPr="00347298" w:rsidTr="004E7B4A">
        <w:trPr>
          <w:trHeight w:val="552"/>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13</w:t>
            </w:r>
          </w:p>
        </w:tc>
        <w:tc>
          <w:tcPr>
            <w:tcW w:w="401" w:type="pct"/>
            <w:vMerge/>
            <w:tcBorders>
              <w:left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建立土壤监测技术人才资源库和专家库</w:t>
            </w:r>
          </w:p>
        </w:tc>
        <w:tc>
          <w:tcPr>
            <w:tcW w:w="551" w:type="pct"/>
            <w:vMerge w:val="restart"/>
            <w:tcBorders>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rPr>
              <w:t>市环境保护局</w:t>
            </w:r>
          </w:p>
        </w:tc>
        <w:tc>
          <w:tcPr>
            <w:tcW w:w="1001" w:type="pct"/>
            <w:vMerge w:val="restart"/>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rPr>
              <w:t>市国土资源局</w:t>
            </w:r>
            <w:r w:rsidRPr="00347298">
              <w:rPr>
                <w:rFonts w:hAnsi="仿宋" w:hint="eastAsia"/>
              </w:rPr>
              <w:t>、市</w:t>
            </w:r>
            <w:r w:rsidRPr="00347298">
              <w:rPr>
                <w:rFonts w:hAnsi="仿宋"/>
              </w:rPr>
              <w:t>农业局</w:t>
            </w:r>
            <w:r w:rsidRPr="00347298">
              <w:rPr>
                <w:rFonts w:hAnsi="仿宋" w:hint="eastAsia"/>
              </w:rPr>
              <w:t>、市</w:t>
            </w:r>
            <w:r w:rsidRPr="00347298">
              <w:rPr>
                <w:rFonts w:hAnsi="仿宋"/>
              </w:rPr>
              <w:t>林业局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2017年</w:t>
            </w:r>
          </w:p>
        </w:tc>
      </w:tr>
      <w:tr w:rsidR="006E38E6" w:rsidRPr="00347298" w:rsidTr="004E7B4A">
        <w:trPr>
          <w:trHeight w:val="70"/>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14</w:t>
            </w:r>
          </w:p>
        </w:tc>
        <w:tc>
          <w:tcPr>
            <w:tcW w:w="40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6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r w:rsidRPr="00347298">
              <w:rPr>
                <w:rFonts w:hAnsi="仿宋" w:hint="eastAsia"/>
              </w:rPr>
              <w:t>强化土壤监测专业人才引进和培养，加强土壤环境监测培训</w:t>
            </w:r>
          </w:p>
        </w:tc>
        <w:tc>
          <w:tcPr>
            <w:tcW w:w="5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p>
        </w:tc>
        <w:tc>
          <w:tcPr>
            <w:tcW w:w="100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rPr>
            </w:pP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持续实施</w:t>
            </w:r>
          </w:p>
        </w:tc>
      </w:tr>
      <w:tr w:rsidR="006E38E6" w:rsidRPr="00347298" w:rsidTr="004E7B4A">
        <w:trPr>
          <w:trHeight w:val="448"/>
        </w:trPr>
        <w:tc>
          <w:tcPr>
            <w:tcW w:w="248" w:type="pct"/>
            <w:vAlign w:val="center"/>
          </w:tcPr>
          <w:p w:rsidR="006E38E6" w:rsidRPr="00347298" w:rsidRDefault="006E38E6" w:rsidP="004E7B4A">
            <w:pPr>
              <w:pStyle w:val="a8"/>
              <w:snapToGrid w:val="0"/>
              <w:rPr>
                <w:rFonts w:hAnsi="仿宋"/>
              </w:rPr>
            </w:pPr>
            <w:r w:rsidRPr="00347298">
              <w:rPr>
                <w:rFonts w:hAnsi="仿宋" w:hint="eastAsia"/>
              </w:rPr>
              <w:t>15</w:t>
            </w:r>
          </w:p>
        </w:tc>
        <w:tc>
          <w:tcPr>
            <w:tcW w:w="401" w:type="pct"/>
            <w:vMerge w:val="restart"/>
            <w:vAlign w:val="center"/>
          </w:tcPr>
          <w:p w:rsidR="006E38E6" w:rsidRPr="00347298" w:rsidRDefault="006E38E6" w:rsidP="004E7B4A">
            <w:pPr>
              <w:pStyle w:val="a8"/>
              <w:snapToGrid w:val="0"/>
              <w:rPr>
                <w:rFonts w:hAnsi="仿宋"/>
                <w:szCs w:val="24"/>
              </w:rPr>
            </w:pPr>
            <w:r w:rsidRPr="00347298">
              <w:rPr>
                <w:rFonts w:hAnsi="仿宋" w:hint="eastAsia"/>
                <w:szCs w:val="24"/>
              </w:rPr>
              <w:t>二、实施农用地分类管理，保障农产品质量安全</w:t>
            </w:r>
          </w:p>
        </w:tc>
        <w:tc>
          <w:tcPr>
            <w:tcW w:w="65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（六）</w:t>
            </w:r>
            <w:r w:rsidRPr="00347298">
              <w:rPr>
                <w:rFonts w:hAnsi="仿宋"/>
                <w:szCs w:val="24"/>
              </w:rPr>
              <w:t>划定农用地土壤环境质量类别</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开展耕地土壤和农产品协同监测与评价，有序推进农用地土壤环境质量类别划定，建立分类清单。</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市农业局、市环境保护局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市国土资源局、市林业局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2020年</w:t>
            </w:r>
          </w:p>
        </w:tc>
      </w:tr>
      <w:tr w:rsidR="006E38E6" w:rsidRPr="00347298" w:rsidTr="004E7B4A">
        <w:trPr>
          <w:trHeight w:val="744"/>
        </w:trPr>
        <w:tc>
          <w:tcPr>
            <w:tcW w:w="248" w:type="pct"/>
            <w:vAlign w:val="center"/>
          </w:tcPr>
          <w:p w:rsidR="006E38E6" w:rsidRPr="00347298" w:rsidRDefault="006E38E6" w:rsidP="004E7B4A">
            <w:pPr>
              <w:pStyle w:val="a8"/>
              <w:snapToGrid w:val="0"/>
              <w:rPr>
                <w:rFonts w:hAnsi="仿宋"/>
              </w:rPr>
            </w:pPr>
            <w:r w:rsidRPr="00347298">
              <w:rPr>
                <w:rFonts w:hAnsi="仿宋" w:hint="eastAsia"/>
              </w:rPr>
              <w:t>16</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（七）</w:t>
            </w:r>
            <w:r w:rsidRPr="00347298">
              <w:rPr>
                <w:rFonts w:hAnsi="仿宋"/>
                <w:szCs w:val="24"/>
              </w:rPr>
              <w:t>切实加大保护力度</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将符合条件的优先保护类耕地划为永久基本农田。</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市国土资源局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市发展改革局、市环境保护局、市农业局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17</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rPr>
            </w:pPr>
            <w:r w:rsidRPr="00347298">
              <w:rPr>
                <w:rFonts w:hAnsi="仿宋" w:hint="eastAsia"/>
                <w:szCs w:val="24"/>
              </w:rPr>
              <w:t>在国家产粮(油)大县、蔬菜产业重点县采取优先保护措施。产粮（油）大县要制定土壤环境保护方案。</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市农业局</w:t>
            </w:r>
          </w:p>
        </w:tc>
        <w:tc>
          <w:tcPr>
            <w:tcW w:w="1001" w:type="pct"/>
            <w:vAlign w:val="center"/>
          </w:tcPr>
          <w:p w:rsidR="006E38E6" w:rsidRPr="00347298" w:rsidRDefault="006E38E6" w:rsidP="006E38E6">
            <w:pPr>
              <w:pStyle w:val="a8"/>
              <w:snapToGrid w:val="0"/>
              <w:jc w:val="both"/>
              <w:rPr>
                <w:rFonts w:hAnsi="仿宋"/>
                <w:szCs w:val="24"/>
              </w:rPr>
            </w:pPr>
            <w:r w:rsidRPr="00347298">
              <w:rPr>
                <w:rFonts w:hAnsi="仿宋" w:hint="eastAsia"/>
                <w:szCs w:val="24"/>
              </w:rPr>
              <w:t>市国土资源局、水务局、市食品药品监管局、市粮食局、市供销</w:t>
            </w:r>
            <w:r w:rsidRPr="00347298">
              <w:rPr>
                <w:rFonts w:hAnsi="仿宋" w:hint="eastAsia"/>
                <w:szCs w:val="24"/>
              </w:rPr>
              <w:lastRenderedPageBreak/>
              <w:t>社</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lastRenderedPageBreak/>
              <w:t>持续实施</w:t>
            </w:r>
          </w:p>
        </w:tc>
      </w:tr>
      <w:tr w:rsidR="006E38E6" w:rsidRPr="00347298" w:rsidTr="004E7B4A">
        <w:trPr>
          <w:trHeight w:val="838"/>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18</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严格控制在优先保护类耕地及周边新建有色金属矿采选等行业企业，现有相关行业要加快升级改造步伐。</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市环境保护局、市发展改革局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市经济和信息化局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864"/>
        </w:trPr>
        <w:tc>
          <w:tcPr>
            <w:tcW w:w="248" w:type="pct"/>
            <w:vAlign w:val="center"/>
          </w:tcPr>
          <w:p w:rsidR="006E38E6" w:rsidRPr="00347298" w:rsidRDefault="006E38E6" w:rsidP="004E7B4A">
            <w:pPr>
              <w:pStyle w:val="a8"/>
              <w:snapToGrid w:val="0"/>
              <w:rPr>
                <w:rFonts w:hAnsi="仿宋"/>
              </w:rPr>
            </w:pPr>
            <w:r w:rsidRPr="00347298">
              <w:rPr>
                <w:rFonts w:hAnsi="仿宋" w:hint="eastAsia"/>
              </w:rPr>
              <w:t>19</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（八）</w:t>
            </w:r>
            <w:r w:rsidRPr="00347298">
              <w:rPr>
                <w:rFonts w:hAnsi="仿宋"/>
                <w:szCs w:val="24"/>
              </w:rPr>
              <w:t>着力推进安全利用</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在安全利用类耕地集中的县(市、区)，结合本区域作物品种和种植习惯，制定实施受污染耕地安全利用方案。</w:t>
            </w:r>
          </w:p>
        </w:tc>
        <w:tc>
          <w:tcPr>
            <w:tcW w:w="551" w:type="pct"/>
            <w:vMerge w:val="restart"/>
            <w:vAlign w:val="center"/>
          </w:tcPr>
          <w:p w:rsidR="006E38E6" w:rsidRPr="00347298" w:rsidRDefault="006E38E6" w:rsidP="004E7B4A">
            <w:pPr>
              <w:pStyle w:val="a8"/>
              <w:snapToGrid w:val="0"/>
              <w:rPr>
                <w:rFonts w:hAnsi="仿宋"/>
                <w:szCs w:val="24"/>
              </w:rPr>
            </w:pPr>
            <w:r w:rsidRPr="00347298">
              <w:rPr>
                <w:rFonts w:hAnsi="仿宋" w:hint="eastAsia"/>
                <w:szCs w:val="24"/>
              </w:rPr>
              <w:t>市农业局</w:t>
            </w:r>
          </w:p>
        </w:tc>
        <w:tc>
          <w:tcPr>
            <w:tcW w:w="100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605"/>
        </w:trPr>
        <w:tc>
          <w:tcPr>
            <w:tcW w:w="248" w:type="pct"/>
            <w:vAlign w:val="center"/>
          </w:tcPr>
          <w:p w:rsidR="006E38E6" w:rsidRPr="00347298" w:rsidRDefault="006E38E6" w:rsidP="004E7B4A">
            <w:pPr>
              <w:pStyle w:val="a8"/>
              <w:snapToGrid w:val="0"/>
              <w:rPr>
                <w:rFonts w:hAnsi="仿宋"/>
              </w:rPr>
            </w:pPr>
            <w:r w:rsidRPr="00347298">
              <w:rPr>
                <w:rFonts w:hAnsi="仿宋" w:hint="eastAsia"/>
              </w:rPr>
              <w:t>20</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完成广东省下达的轻度和中度污染耕地的安全利用任务。</w:t>
            </w:r>
          </w:p>
        </w:tc>
        <w:tc>
          <w:tcPr>
            <w:tcW w:w="551" w:type="pct"/>
            <w:vMerge/>
            <w:vAlign w:val="center"/>
          </w:tcPr>
          <w:p w:rsidR="006E38E6" w:rsidRPr="00347298" w:rsidRDefault="006E38E6" w:rsidP="004E7B4A">
            <w:pPr>
              <w:pStyle w:val="a8"/>
              <w:snapToGrid w:val="0"/>
              <w:rPr>
                <w:rFonts w:hAnsi="仿宋"/>
                <w:szCs w:val="24"/>
              </w:rPr>
            </w:pPr>
          </w:p>
        </w:tc>
        <w:tc>
          <w:tcPr>
            <w:tcW w:w="1001" w:type="pct"/>
            <w:vMerge/>
            <w:vAlign w:val="center"/>
          </w:tcPr>
          <w:p w:rsidR="006E38E6" w:rsidRPr="00347298" w:rsidRDefault="006E38E6" w:rsidP="004E7B4A">
            <w:pPr>
              <w:pStyle w:val="a8"/>
              <w:snapToGrid w:val="0"/>
              <w:jc w:val="both"/>
              <w:rPr>
                <w:rFonts w:hAnsi="仿宋"/>
                <w:szCs w:val="24"/>
              </w:rPr>
            </w:pP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2020年</w:t>
            </w:r>
          </w:p>
        </w:tc>
      </w:tr>
      <w:tr w:rsidR="006E38E6" w:rsidRPr="00347298" w:rsidTr="004E7B4A">
        <w:trPr>
          <w:trHeight w:val="755"/>
        </w:trPr>
        <w:tc>
          <w:tcPr>
            <w:tcW w:w="248" w:type="pct"/>
            <w:vAlign w:val="center"/>
          </w:tcPr>
          <w:p w:rsidR="006E38E6" w:rsidRPr="00347298" w:rsidRDefault="006E38E6" w:rsidP="004E7B4A">
            <w:pPr>
              <w:pStyle w:val="a8"/>
              <w:snapToGrid w:val="0"/>
              <w:rPr>
                <w:rFonts w:hAnsi="仿宋"/>
              </w:rPr>
            </w:pPr>
            <w:r w:rsidRPr="00347298">
              <w:rPr>
                <w:rFonts w:hAnsi="仿宋" w:hint="eastAsia"/>
              </w:rPr>
              <w:t>21</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（九）</w:t>
            </w:r>
            <w:r w:rsidRPr="00347298">
              <w:rPr>
                <w:rFonts w:hAnsi="仿宋"/>
                <w:szCs w:val="24"/>
              </w:rPr>
              <w:t>严格管控重度污染耕地</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制定实施相应的种植结构调整或返耕还林还草计划。</w:t>
            </w:r>
          </w:p>
        </w:tc>
        <w:tc>
          <w:tcPr>
            <w:tcW w:w="551" w:type="pct"/>
            <w:vMerge w:val="restart"/>
            <w:vAlign w:val="center"/>
          </w:tcPr>
          <w:p w:rsidR="006E38E6" w:rsidRPr="00347298" w:rsidRDefault="006E38E6" w:rsidP="004E7B4A">
            <w:pPr>
              <w:pStyle w:val="a8"/>
              <w:snapToGrid w:val="0"/>
              <w:rPr>
                <w:rFonts w:hAnsi="仿宋"/>
                <w:szCs w:val="24"/>
              </w:rPr>
            </w:pPr>
            <w:r w:rsidRPr="00347298">
              <w:rPr>
                <w:rFonts w:hAnsi="仿宋" w:hint="eastAsia"/>
                <w:szCs w:val="24"/>
              </w:rPr>
              <w:t>市农业局、市国土资源局</w:t>
            </w:r>
          </w:p>
        </w:tc>
        <w:tc>
          <w:tcPr>
            <w:tcW w:w="100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市发展改革局、市财政局、市环境保护局、市水务局、市林业局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696"/>
        </w:trPr>
        <w:tc>
          <w:tcPr>
            <w:tcW w:w="248" w:type="pct"/>
            <w:vAlign w:val="center"/>
          </w:tcPr>
          <w:p w:rsidR="006E38E6" w:rsidRPr="00347298" w:rsidRDefault="006E38E6" w:rsidP="004E7B4A">
            <w:pPr>
              <w:pStyle w:val="a8"/>
              <w:snapToGrid w:val="0"/>
              <w:rPr>
                <w:rFonts w:hAnsi="仿宋"/>
              </w:rPr>
            </w:pPr>
            <w:r w:rsidRPr="00347298">
              <w:rPr>
                <w:rFonts w:hAnsi="仿宋" w:hint="eastAsia"/>
              </w:rPr>
              <w:t>22</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完成广东省下达的重度污染耕地种植结构调整或返耕还林还草任务。</w:t>
            </w:r>
          </w:p>
        </w:tc>
        <w:tc>
          <w:tcPr>
            <w:tcW w:w="551" w:type="pct"/>
            <w:vMerge/>
            <w:vAlign w:val="center"/>
          </w:tcPr>
          <w:p w:rsidR="006E38E6" w:rsidRPr="00347298" w:rsidRDefault="006E38E6" w:rsidP="004E7B4A">
            <w:pPr>
              <w:pStyle w:val="a8"/>
              <w:snapToGrid w:val="0"/>
              <w:rPr>
                <w:rFonts w:hAnsi="仿宋"/>
                <w:szCs w:val="24"/>
              </w:rPr>
            </w:pPr>
          </w:p>
        </w:tc>
        <w:tc>
          <w:tcPr>
            <w:tcW w:w="1001" w:type="pct"/>
            <w:vMerge/>
            <w:vAlign w:val="center"/>
          </w:tcPr>
          <w:p w:rsidR="006E38E6" w:rsidRPr="00347298" w:rsidRDefault="006E38E6" w:rsidP="004E7B4A">
            <w:pPr>
              <w:pStyle w:val="a8"/>
              <w:snapToGrid w:val="0"/>
              <w:jc w:val="both"/>
              <w:rPr>
                <w:rFonts w:hAnsi="仿宋"/>
                <w:szCs w:val="24"/>
              </w:rPr>
            </w:pP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2020年</w:t>
            </w:r>
          </w:p>
        </w:tc>
      </w:tr>
      <w:tr w:rsidR="006E38E6" w:rsidRPr="00347298" w:rsidTr="004E7B4A">
        <w:trPr>
          <w:trHeight w:val="1145"/>
        </w:trPr>
        <w:tc>
          <w:tcPr>
            <w:tcW w:w="248" w:type="pct"/>
            <w:vAlign w:val="center"/>
          </w:tcPr>
          <w:p w:rsidR="006E38E6" w:rsidRPr="00347298" w:rsidRDefault="006E38E6" w:rsidP="004E7B4A">
            <w:pPr>
              <w:pStyle w:val="a8"/>
              <w:snapToGrid w:val="0"/>
              <w:rPr>
                <w:rFonts w:hAnsi="仿宋"/>
              </w:rPr>
            </w:pPr>
            <w:r w:rsidRPr="00347298">
              <w:rPr>
                <w:rFonts w:hAnsi="仿宋" w:hint="eastAsia"/>
              </w:rPr>
              <w:t>23</w:t>
            </w:r>
          </w:p>
        </w:tc>
        <w:tc>
          <w:tcPr>
            <w:tcW w:w="401" w:type="pct"/>
            <w:vMerge/>
            <w:vAlign w:val="center"/>
          </w:tcPr>
          <w:p w:rsidR="006E38E6" w:rsidRPr="00347298" w:rsidRDefault="006E38E6" w:rsidP="004E7B4A">
            <w:pPr>
              <w:pStyle w:val="a8"/>
              <w:snapToGrid w:val="0"/>
              <w:rPr>
                <w:rFonts w:hAnsi="仿宋"/>
                <w:szCs w:val="24"/>
              </w:rPr>
            </w:pPr>
          </w:p>
        </w:tc>
        <w:tc>
          <w:tcPr>
            <w:tcW w:w="65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（十）加强园地林地草地土壤环境管理</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严格控制园地、林地、草地的农药使用量，加强对重度污染林地、园地产出食用农（林）产品质量检测。</w:t>
            </w:r>
          </w:p>
        </w:tc>
        <w:tc>
          <w:tcPr>
            <w:tcW w:w="55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市农业局、市林业局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rPr>
              <w:t>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1678"/>
        </w:trPr>
        <w:tc>
          <w:tcPr>
            <w:tcW w:w="248"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24</w:t>
            </w:r>
          </w:p>
        </w:tc>
        <w:tc>
          <w:tcPr>
            <w:tcW w:w="401" w:type="pct"/>
            <w:vMerge w:val="restart"/>
            <w:vAlign w:val="center"/>
          </w:tcPr>
          <w:p w:rsidR="006E38E6" w:rsidRPr="00347298" w:rsidRDefault="006E38E6" w:rsidP="004E7B4A">
            <w:pPr>
              <w:pStyle w:val="a8"/>
              <w:snapToGrid w:val="0"/>
              <w:rPr>
                <w:rFonts w:hAnsi="仿宋"/>
              </w:rPr>
            </w:pPr>
            <w:r w:rsidRPr="00347298">
              <w:rPr>
                <w:rFonts w:hAnsi="仿宋" w:hint="eastAsia"/>
              </w:rPr>
              <w:t>三、严格建设用地准入管理，防范人居</w:t>
            </w:r>
            <w:r w:rsidRPr="00347298">
              <w:rPr>
                <w:rFonts w:hAnsi="仿宋" w:hint="eastAsia"/>
              </w:rPr>
              <w:lastRenderedPageBreak/>
              <w:t>环境风险</w:t>
            </w:r>
          </w:p>
        </w:tc>
        <w:tc>
          <w:tcPr>
            <w:tcW w:w="6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lastRenderedPageBreak/>
              <w:t>（十一）建立调查评估制度</w:t>
            </w:r>
          </w:p>
        </w:tc>
        <w:tc>
          <w:tcPr>
            <w:tcW w:w="1699"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对拟收回土地使用权的重点行业企业用地、重点垃圾填埋场、垃圾焚烧厂和污泥处理处置设施等公用设施用地，以及用途拟变更为居住和商业、学校、医疗、养老机构等公共设施的</w:t>
            </w:r>
            <w:r w:rsidRPr="00347298">
              <w:rPr>
                <w:rFonts w:hAnsi="仿宋"/>
                <w:szCs w:val="24"/>
              </w:rPr>
              <w:t>重点行业</w:t>
            </w:r>
            <w:r w:rsidRPr="00347298">
              <w:rPr>
                <w:rFonts w:hAnsi="仿宋" w:hint="eastAsia"/>
                <w:szCs w:val="24"/>
              </w:rPr>
              <w:t>企业用地，由土地使用权人负责开展土壤环境状况调查</w:t>
            </w:r>
            <w:r w:rsidRPr="00347298">
              <w:rPr>
                <w:rFonts w:hAnsi="仿宋" w:hint="eastAsia"/>
                <w:szCs w:val="24"/>
              </w:rPr>
              <w:lastRenderedPageBreak/>
              <w:t>评估。</w:t>
            </w:r>
          </w:p>
        </w:tc>
        <w:tc>
          <w:tcPr>
            <w:tcW w:w="5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lastRenderedPageBreak/>
              <w:t>市环境保护局</w:t>
            </w:r>
          </w:p>
        </w:tc>
        <w:tc>
          <w:tcPr>
            <w:tcW w:w="100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市国土资源局、市住房城乡建设局、市农业局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szCs w:val="24"/>
              </w:rPr>
            </w:pPr>
            <w:r w:rsidRPr="00347298">
              <w:rPr>
                <w:rFonts w:hAnsi="仿宋" w:hint="eastAsia"/>
                <w:szCs w:val="24"/>
              </w:rPr>
              <w:t>2017年起</w:t>
            </w:r>
          </w:p>
        </w:tc>
      </w:tr>
      <w:tr w:rsidR="006E38E6" w:rsidRPr="00347298" w:rsidTr="004E7B4A">
        <w:trPr>
          <w:trHeight w:val="70"/>
        </w:trPr>
        <w:tc>
          <w:tcPr>
            <w:tcW w:w="248"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lastRenderedPageBreak/>
              <w:t>25</w:t>
            </w:r>
          </w:p>
        </w:tc>
        <w:tc>
          <w:tcPr>
            <w:tcW w:w="401" w:type="pct"/>
            <w:vMerge/>
            <w:vAlign w:val="center"/>
          </w:tcPr>
          <w:p w:rsidR="006E38E6" w:rsidRPr="00347298" w:rsidRDefault="006E38E6" w:rsidP="004E7B4A">
            <w:pPr>
              <w:pStyle w:val="a8"/>
              <w:snapToGrid w:val="0"/>
              <w:rPr>
                <w:rFonts w:hAnsi="仿宋"/>
              </w:rPr>
            </w:pPr>
          </w:p>
        </w:tc>
        <w:tc>
          <w:tcPr>
            <w:tcW w:w="65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p>
        </w:tc>
        <w:tc>
          <w:tcPr>
            <w:tcW w:w="1699"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重度污染农用地转为城镇建设用地的，由所在地市、县级人民政府责任组织开展调查评估。</w:t>
            </w:r>
          </w:p>
        </w:tc>
        <w:tc>
          <w:tcPr>
            <w:tcW w:w="55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p>
        </w:tc>
        <w:tc>
          <w:tcPr>
            <w:tcW w:w="100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p>
        </w:tc>
        <w:tc>
          <w:tcPr>
            <w:tcW w:w="449" w:type="pc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rPr>
                <w:rFonts w:hAnsi="仿宋"/>
                <w:szCs w:val="24"/>
              </w:rPr>
            </w:pPr>
            <w:r w:rsidRPr="00347298">
              <w:rPr>
                <w:rFonts w:hAnsi="仿宋" w:hint="eastAsia"/>
                <w:szCs w:val="24"/>
              </w:rPr>
              <w:t>2018年起</w:t>
            </w:r>
          </w:p>
        </w:tc>
      </w:tr>
      <w:tr w:rsidR="006E38E6" w:rsidRPr="00347298" w:rsidTr="004E7B4A">
        <w:trPr>
          <w:trHeight w:val="305"/>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26</w:t>
            </w:r>
          </w:p>
        </w:tc>
        <w:tc>
          <w:tcPr>
            <w:tcW w:w="401" w:type="pct"/>
            <w:vMerge/>
            <w:vAlign w:val="center"/>
          </w:tcPr>
          <w:p w:rsidR="006E38E6" w:rsidRPr="00347298" w:rsidRDefault="006E38E6" w:rsidP="004E7B4A">
            <w:pPr>
              <w:pStyle w:val="a8"/>
              <w:snapToGrid w:val="0"/>
              <w:rPr>
                <w:rFonts w:hAnsi="仿宋"/>
              </w:rPr>
            </w:pPr>
          </w:p>
        </w:tc>
        <w:tc>
          <w:tcPr>
            <w:tcW w:w="6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（十二）</w:t>
            </w:r>
            <w:r w:rsidRPr="00347298">
              <w:rPr>
                <w:rFonts w:hAnsi="仿宋"/>
                <w:szCs w:val="24"/>
              </w:rPr>
              <w:t>分用途</w:t>
            </w:r>
            <w:r w:rsidRPr="00347298">
              <w:rPr>
                <w:rFonts w:hAnsi="仿宋" w:hint="eastAsia"/>
                <w:szCs w:val="24"/>
              </w:rPr>
              <w:t>明确</w:t>
            </w:r>
            <w:r w:rsidRPr="00347298">
              <w:rPr>
                <w:rFonts w:hAnsi="仿宋"/>
                <w:szCs w:val="24"/>
              </w:rPr>
              <w:t>管理措施</w:t>
            </w: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逐步建立污染地块名录及开发利用的负面清单，并进行动态更新。</w:t>
            </w:r>
          </w:p>
        </w:tc>
        <w:tc>
          <w:tcPr>
            <w:tcW w:w="5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w:t>
            </w:r>
          </w:p>
        </w:tc>
        <w:tc>
          <w:tcPr>
            <w:tcW w:w="100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市环境保护局、市住房城乡建设局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szCs w:val="24"/>
              </w:rPr>
            </w:pPr>
            <w:r w:rsidRPr="00347298">
              <w:rPr>
                <w:rFonts w:hAnsi="仿宋" w:hint="eastAsia"/>
                <w:szCs w:val="24"/>
              </w:rPr>
              <w:t>2017年起</w:t>
            </w:r>
          </w:p>
        </w:tc>
      </w:tr>
      <w:tr w:rsidR="006E38E6" w:rsidRPr="00347298" w:rsidTr="004E7B4A">
        <w:trPr>
          <w:trHeight w:val="517"/>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27</w:t>
            </w:r>
          </w:p>
        </w:tc>
        <w:tc>
          <w:tcPr>
            <w:tcW w:w="401" w:type="pct"/>
            <w:vMerge/>
            <w:vAlign w:val="center"/>
          </w:tcPr>
          <w:p w:rsidR="006E38E6" w:rsidRPr="00347298" w:rsidRDefault="006E38E6" w:rsidP="004E7B4A">
            <w:pPr>
              <w:pStyle w:val="a8"/>
              <w:snapToGrid w:val="0"/>
              <w:rPr>
                <w:rFonts w:hAnsi="仿宋"/>
              </w:rPr>
            </w:pPr>
          </w:p>
        </w:tc>
        <w:tc>
          <w:tcPr>
            <w:tcW w:w="6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符合相应规划用地土壤环境质量要求的地块，可进入用地程序；不符合相应规划用地土壤环境质量要求的地块，应当调整规划或进行治理修复，确保达标后进入用地程序。暂不开发利用或现阶段不具备治理修复条件的污染地块，应当采取风险管控措施，防止污染扩散。</w:t>
            </w:r>
          </w:p>
        </w:tc>
        <w:tc>
          <w:tcPr>
            <w:tcW w:w="5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p>
        </w:tc>
        <w:tc>
          <w:tcPr>
            <w:tcW w:w="100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70"/>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28</w:t>
            </w:r>
          </w:p>
        </w:tc>
        <w:tc>
          <w:tcPr>
            <w:tcW w:w="401" w:type="pct"/>
            <w:vMerge/>
            <w:vAlign w:val="center"/>
          </w:tcPr>
          <w:p w:rsidR="006E38E6" w:rsidRPr="00347298" w:rsidRDefault="006E38E6" w:rsidP="004E7B4A">
            <w:pPr>
              <w:pStyle w:val="a8"/>
              <w:snapToGrid w:val="0"/>
              <w:rPr>
                <w:rFonts w:hAnsi="仿宋"/>
              </w:rPr>
            </w:pPr>
          </w:p>
        </w:tc>
        <w:tc>
          <w:tcPr>
            <w:tcW w:w="651" w:type="pct"/>
            <w:vMerge w:val="restart"/>
            <w:tcBorders>
              <w:top w:val="single" w:sz="4" w:space="0" w:color="auto"/>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（十三）落实监管责任</w:t>
            </w: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szCs w:val="24"/>
              </w:rPr>
              <w:t>将建设用地土壤环境管理要求纳入城市规划和供地管理</w:t>
            </w:r>
            <w:r w:rsidRPr="00347298">
              <w:rPr>
                <w:rFonts w:hAnsi="仿宋" w:hint="eastAsia"/>
                <w:szCs w:val="24"/>
              </w:rPr>
              <w:t>，</w:t>
            </w:r>
            <w:r w:rsidRPr="00347298">
              <w:rPr>
                <w:rFonts w:hAnsi="仿宋"/>
                <w:szCs w:val="24"/>
              </w:rPr>
              <w:t>土地开发利用必须符合土壤环境质量要求</w:t>
            </w:r>
            <w:r w:rsidRPr="00347298">
              <w:rPr>
                <w:rFonts w:hAnsi="仿宋" w:hint="eastAsia"/>
                <w:szCs w:val="24"/>
              </w:rPr>
              <w:t>。</w:t>
            </w:r>
          </w:p>
        </w:tc>
        <w:tc>
          <w:tcPr>
            <w:tcW w:w="551"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w:t>
            </w:r>
          </w:p>
        </w:tc>
        <w:tc>
          <w:tcPr>
            <w:tcW w:w="1001"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市环境保护局、市住房城乡建设局</w:t>
            </w:r>
            <w:r w:rsidRPr="00347298">
              <w:rPr>
                <w:rFonts w:hAnsi="仿宋" w:hint="eastAsia"/>
              </w:rPr>
              <w:t>参与，各县（市、区）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723"/>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29</w:t>
            </w:r>
          </w:p>
        </w:tc>
        <w:tc>
          <w:tcPr>
            <w:tcW w:w="401" w:type="pct"/>
            <w:vMerge/>
            <w:vAlign w:val="center"/>
          </w:tcPr>
          <w:p w:rsidR="006E38E6" w:rsidRPr="00347298" w:rsidRDefault="006E38E6" w:rsidP="004E7B4A">
            <w:pPr>
              <w:pStyle w:val="a8"/>
              <w:snapToGrid w:val="0"/>
              <w:rPr>
                <w:rFonts w:hAnsi="仿宋"/>
              </w:rPr>
            </w:pPr>
          </w:p>
        </w:tc>
        <w:tc>
          <w:tcPr>
            <w:tcW w:w="65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szCs w:val="24"/>
              </w:rPr>
              <w:t>加强城乡规划的实施</w:t>
            </w:r>
            <w:r w:rsidRPr="00347298">
              <w:rPr>
                <w:rFonts w:hAnsi="仿宋" w:hint="eastAsia"/>
                <w:szCs w:val="24"/>
              </w:rPr>
              <w:t>、</w:t>
            </w:r>
            <w:r w:rsidRPr="00347298">
              <w:rPr>
                <w:rFonts w:hAnsi="仿宋"/>
                <w:szCs w:val="24"/>
              </w:rPr>
              <w:t>审批管理</w:t>
            </w:r>
            <w:r w:rsidRPr="00347298">
              <w:rPr>
                <w:rFonts w:hAnsi="仿宋" w:hint="eastAsia"/>
                <w:szCs w:val="24"/>
              </w:rPr>
              <w:t>和</w:t>
            </w:r>
            <w:r w:rsidRPr="00347298">
              <w:rPr>
                <w:rFonts w:hAnsi="仿宋"/>
                <w:szCs w:val="24"/>
              </w:rPr>
              <w:t>污染地块再开发利用建设项目的施工审批管理</w:t>
            </w:r>
            <w:r w:rsidRPr="00347298">
              <w:rPr>
                <w:rFonts w:hAnsi="仿宋" w:hint="eastAsia"/>
                <w:szCs w:val="24"/>
              </w:rPr>
              <w:t>。</w:t>
            </w:r>
          </w:p>
        </w:tc>
        <w:tc>
          <w:tcPr>
            <w:tcW w:w="551"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市住房城乡建设局</w:t>
            </w:r>
          </w:p>
        </w:tc>
        <w:tc>
          <w:tcPr>
            <w:tcW w:w="1001"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市环境保护局</w:t>
            </w:r>
            <w:r w:rsidRPr="00347298">
              <w:rPr>
                <w:rFonts w:hAnsi="仿宋" w:hint="eastAsia"/>
              </w:rPr>
              <w:t>，各县（市、区）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718"/>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t>30</w:t>
            </w:r>
          </w:p>
        </w:tc>
        <w:tc>
          <w:tcPr>
            <w:tcW w:w="401" w:type="pct"/>
            <w:vMerge/>
            <w:vAlign w:val="center"/>
          </w:tcPr>
          <w:p w:rsidR="006E38E6" w:rsidRPr="00347298" w:rsidRDefault="006E38E6" w:rsidP="004E7B4A">
            <w:pPr>
              <w:pStyle w:val="a8"/>
              <w:snapToGrid w:val="0"/>
              <w:rPr>
                <w:rFonts w:hAnsi="仿宋"/>
              </w:rPr>
            </w:pPr>
          </w:p>
        </w:tc>
        <w:tc>
          <w:tcPr>
            <w:tcW w:w="651" w:type="pct"/>
            <w:vMerge/>
            <w:tcBorders>
              <w:left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szCs w:val="24"/>
              </w:rPr>
              <w:t>加强建设用地土壤环境状况调查</w:t>
            </w:r>
            <w:r w:rsidRPr="00347298">
              <w:rPr>
                <w:rFonts w:hAnsi="仿宋" w:hint="eastAsia"/>
                <w:szCs w:val="24"/>
              </w:rPr>
              <w:t>、</w:t>
            </w:r>
            <w:r w:rsidRPr="00347298">
              <w:rPr>
                <w:rFonts w:hAnsi="仿宋"/>
                <w:szCs w:val="24"/>
              </w:rPr>
              <w:t>风险评估和污染地块治理与修复活动的环境监管</w:t>
            </w:r>
            <w:r w:rsidRPr="00347298">
              <w:rPr>
                <w:rFonts w:hAnsi="仿宋" w:hint="eastAsia"/>
                <w:szCs w:val="24"/>
              </w:rPr>
              <w:t>。</w:t>
            </w:r>
          </w:p>
        </w:tc>
        <w:tc>
          <w:tcPr>
            <w:tcW w:w="551"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市环境保护局</w:t>
            </w:r>
          </w:p>
        </w:tc>
        <w:tc>
          <w:tcPr>
            <w:tcW w:w="1001"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市国土资源局、市住房城乡建设局</w:t>
            </w:r>
            <w:r w:rsidRPr="00347298">
              <w:rPr>
                <w:rFonts w:hAnsi="仿宋" w:hint="eastAsia"/>
              </w:rPr>
              <w:t>等参与，各县（市、区）政府（管委会）负责实施</w:t>
            </w: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797"/>
        </w:trPr>
        <w:tc>
          <w:tcPr>
            <w:tcW w:w="248"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rPr>
            </w:pPr>
            <w:r w:rsidRPr="00347298">
              <w:rPr>
                <w:rFonts w:hAnsi="仿宋" w:hint="eastAsia"/>
              </w:rPr>
              <w:lastRenderedPageBreak/>
              <w:t>31</w:t>
            </w:r>
          </w:p>
        </w:tc>
        <w:tc>
          <w:tcPr>
            <w:tcW w:w="401" w:type="pct"/>
            <w:vMerge/>
            <w:vAlign w:val="center"/>
          </w:tcPr>
          <w:p w:rsidR="006E38E6" w:rsidRPr="00347298" w:rsidRDefault="006E38E6" w:rsidP="004E7B4A">
            <w:pPr>
              <w:pStyle w:val="a8"/>
              <w:snapToGrid w:val="0"/>
              <w:rPr>
                <w:rFonts w:hAnsi="仿宋"/>
              </w:rPr>
            </w:pPr>
          </w:p>
        </w:tc>
        <w:tc>
          <w:tcPr>
            <w:tcW w:w="651" w:type="pct"/>
            <w:vMerge/>
            <w:tcBorders>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p>
        </w:tc>
        <w:tc>
          <w:tcPr>
            <w:tcW w:w="169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建立环境保护、国土资源、住房城乡建设等部门间的信息沟通机制，实行联动监管。</w:t>
            </w:r>
          </w:p>
        </w:tc>
        <w:tc>
          <w:tcPr>
            <w:tcW w:w="551"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市环境保护局、市国土资源局、市住房城乡建设局</w:t>
            </w:r>
          </w:p>
        </w:tc>
        <w:tc>
          <w:tcPr>
            <w:tcW w:w="1001"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jc w:val="both"/>
              <w:rPr>
                <w:rFonts w:hAnsi="仿宋"/>
                <w:szCs w:val="24"/>
              </w:rPr>
            </w:pPr>
            <w:r w:rsidRPr="00347298">
              <w:rPr>
                <w:rFonts w:hAnsi="仿宋" w:hint="eastAsia"/>
              </w:rPr>
              <w:t>各县（市、区）</w:t>
            </w:r>
            <w:r>
              <w:rPr>
                <w:rFonts w:hAnsi="仿宋" w:hint="eastAsia"/>
              </w:rPr>
              <w:t>人民</w:t>
            </w:r>
            <w:r w:rsidRPr="00347298">
              <w:rPr>
                <w:rFonts w:hAnsi="仿宋" w:hint="eastAsia"/>
              </w:rPr>
              <w:t>政府（管委会）负责实施</w:t>
            </w:r>
          </w:p>
        </w:tc>
        <w:tc>
          <w:tcPr>
            <w:tcW w:w="449" w:type="pct"/>
            <w:tcBorders>
              <w:top w:val="single" w:sz="4" w:space="0" w:color="auto"/>
              <w:left w:val="single" w:sz="4" w:space="0" w:color="auto"/>
              <w:bottom w:val="single" w:sz="4" w:space="0" w:color="auto"/>
              <w:right w:val="single" w:sz="4" w:space="0" w:color="auto"/>
            </w:tcBorders>
            <w:vAlign w:val="center"/>
          </w:tcPr>
          <w:p w:rsidR="006E38E6" w:rsidRPr="00347298" w:rsidRDefault="006E38E6" w:rsidP="004E7B4A">
            <w:pPr>
              <w:pStyle w:val="a8"/>
              <w:snapToGrid w:val="0"/>
              <w:rPr>
                <w:rFonts w:hAnsi="仿宋"/>
                <w:szCs w:val="24"/>
              </w:rPr>
            </w:pPr>
            <w:r w:rsidRPr="00347298">
              <w:rPr>
                <w:rFonts w:hAnsi="仿宋" w:hint="eastAsia"/>
                <w:szCs w:val="24"/>
              </w:rPr>
              <w:t>2017年</w:t>
            </w:r>
          </w:p>
        </w:tc>
      </w:tr>
      <w:tr w:rsidR="006E38E6" w:rsidRPr="00347298" w:rsidTr="004E7B4A">
        <w:trPr>
          <w:trHeight w:val="1023"/>
        </w:trPr>
        <w:tc>
          <w:tcPr>
            <w:tcW w:w="248" w:type="pct"/>
            <w:vAlign w:val="center"/>
          </w:tcPr>
          <w:p w:rsidR="006E38E6" w:rsidRPr="00347298" w:rsidRDefault="006E38E6" w:rsidP="004E7B4A">
            <w:pPr>
              <w:pStyle w:val="a8"/>
              <w:snapToGrid w:val="0"/>
              <w:rPr>
                <w:rFonts w:hAnsi="仿宋"/>
              </w:rPr>
            </w:pPr>
            <w:r w:rsidRPr="00347298">
              <w:rPr>
                <w:rFonts w:hAnsi="仿宋" w:hint="eastAsia"/>
              </w:rPr>
              <w:t>32</w:t>
            </w:r>
          </w:p>
        </w:tc>
        <w:tc>
          <w:tcPr>
            <w:tcW w:w="401" w:type="pct"/>
            <w:vMerge w:val="restart"/>
            <w:vAlign w:val="center"/>
          </w:tcPr>
          <w:p w:rsidR="006E38E6" w:rsidRPr="00347298" w:rsidRDefault="006E38E6" w:rsidP="004E7B4A">
            <w:pPr>
              <w:pStyle w:val="a8"/>
              <w:snapToGrid w:val="0"/>
              <w:rPr>
                <w:rFonts w:hAnsi="仿宋"/>
              </w:rPr>
            </w:pPr>
            <w:r w:rsidRPr="00347298">
              <w:rPr>
                <w:rFonts w:hAnsi="仿宋" w:hint="eastAsia"/>
              </w:rPr>
              <w:t>四、强化未污染土壤保护，严控新增土壤污染</w:t>
            </w:r>
          </w:p>
        </w:tc>
        <w:tc>
          <w:tcPr>
            <w:tcW w:w="651" w:type="pct"/>
            <w:vMerge w:val="restart"/>
            <w:vAlign w:val="center"/>
          </w:tcPr>
          <w:p w:rsidR="006E38E6" w:rsidRPr="00347298" w:rsidRDefault="006E38E6" w:rsidP="004E7B4A">
            <w:pPr>
              <w:pStyle w:val="a8"/>
              <w:snapToGrid w:val="0"/>
              <w:jc w:val="both"/>
              <w:rPr>
                <w:rFonts w:hAnsi="仿宋"/>
              </w:rPr>
            </w:pPr>
            <w:r w:rsidRPr="00347298">
              <w:rPr>
                <w:rFonts w:hAnsi="仿宋" w:hint="eastAsia"/>
              </w:rPr>
              <w:t>（十四）加强未利用地环境管理</w:t>
            </w:r>
          </w:p>
        </w:tc>
        <w:tc>
          <w:tcPr>
            <w:tcW w:w="1699" w:type="pct"/>
            <w:vAlign w:val="center"/>
          </w:tcPr>
          <w:p w:rsidR="006E38E6" w:rsidRPr="00347298" w:rsidRDefault="006E38E6" w:rsidP="004E7B4A">
            <w:pPr>
              <w:pStyle w:val="a8"/>
              <w:snapToGrid w:val="0"/>
              <w:jc w:val="both"/>
              <w:rPr>
                <w:rFonts w:hAnsi="仿宋"/>
              </w:rPr>
            </w:pPr>
            <w:r w:rsidRPr="00347298">
              <w:rPr>
                <w:rFonts w:hAnsi="仿宋"/>
              </w:rPr>
              <w:t>严格未利用地土壤环境保护</w:t>
            </w:r>
            <w:r w:rsidRPr="00347298">
              <w:rPr>
                <w:rFonts w:hAnsi="仿宋" w:hint="eastAsia"/>
              </w:rPr>
              <w:t>，</w:t>
            </w:r>
            <w:r w:rsidRPr="00347298">
              <w:rPr>
                <w:rFonts w:hAnsi="仿宋"/>
              </w:rPr>
              <w:t>对划入生态保护红线区内的未利用地</w:t>
            </w:r>
            <w:r w:rsidRPr="00347298">
              <w:rPr>
                <w:rFonts w:hAnsi="仿宋" w:hint="eastAsia"/>
              </w:rPr>
              <w:t>，</w:t>
            </w:r>
            <w:r w:rsidRPr="00347298">
              <w:rPr>
                <w:rFonts w:hAnsi="仿宋"/>
              </w:rPr>
              <w:t>要严格控制法律法规和相关规划</w:t>
            </w:r>
            <w:r w:rsidRPr="00347298">
              <w:rPr>
                <w:rFonts w:hAnsi="仿宋" w:hint="eastAsia"/>
              </w:rPr>
              <w:t>，</w:t>
            </w:r>
            <w:r w:rsidRPr="00347298">
              <w:rPr>
                <w:rFonts w:hAnsi="仿宋"/>
              </w:rPr>
              <w:t>实行强制性保护</w:t>
            </w:r>
            <w:r w:rsidRPr="00347298">
              <w:rPr>
                <w:rFonts w:hAnsi="仿宋" w:hint="eastAsia"/>
              </w:rPr>
              <w:t>，</w:t>
            </w:r>
            <w:r w:rsidRPr="00347298">
              <w:rPr>
                <w:rFonts w:hAnsi="仿宋"/>
              </w:rPr>
              <w:t>严守生态安全底线</w:t>
            </w:r>
            <w:r w:rsidRPr="00347298">
              <w:rPr>
                <w:rFonts w:hAnsi="仿宋" w:hint="eastAsia"/>
              </w:rPr>
              <w:t>。要加强纳入耕地后备资源的未利用地保护，定期开展巡查。</w:t>
            </w:r>
          </w:p>
        </w:tc>
        <w:tc>
          <w:tcPr>
            <w:tcW w:w="551" w:type="pct"/>
            <w:vAlign w:val="center"/>
          </w:tcPr>
          <w:p w:rsidR="006E38E6" w:rsidRPr="00347298" w:rsidRDefault="006E38E6" w:rsidP="004E7B4A">
            <w:pPr>
              <w:pStyle w:val="a8"/>
              <w:snapToGrid w:val="0"/>
              <w:rPr>
                <w:rFonts w:hAnsi="仿宋"/>
              </w:rPr>
            </w:pPr>
            <w:r w:rsidRPr="00347298">
              <w:rPr>
                <w:rFonts w:hAnsi="仿宋" w:hint="eastAsia"/>
              </w:rPr>
              <w:t>市环境保护局、市国土资源局</w:t>
            </w:r>
          </w:p>
        </w:tc>
        <w:tc>
          <w:tcPr>
            <w:tcW w:w="1001" w:type="pct"/>
            <w:vAlign w:val="center"/>
          </w:tcPr>
          <w:p w:rsidR="006E38E6" w:rsidRPr="00347298" w:rsidRDefault="006E38E6" w:rsidP="004E7B4A">
            <w:pPr>
              <w:pStyle w:val="a8"/>
              <w:snapToGrid w:val="0"/>
              <w:jc w:val="both"/>
              <w:rPr>
                <w:rFonts w:hAnsi="仿宋"/>
              </w:rPr>
            </w:pPr>
            <w:r w:rsidRPr="00347298">
              <w:rPr>
                <w:rFonts w:hAnsi="仿宋" w:hint="eastAsia"/>
              </w:rPr>
              <w:t>市发展改革局、市公安局、市水务局、市农业局、市林业局、市海洋渔业局等参与，各县（市、区）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653"/>
        </w:trPr>
        <w:tc>
          <w:tcPr>
            <w:tcW w:w="248" w:type="pct"/>
            <w:vAlign w:val="center"/>
          </w:tcPr>
          <w:p w:rsidR="006E38E6" w:rsidRPr="00347298" w:rsidRDefault="006E38E6" w:rsidP="004E7B4A">
            <w:pPr>
              <w:pStyle w:val="a8"/>
              <w:snapToGrid w:val="0"/>
              <w:rPr>
                <w:rFonts w:hAnsi="仿宋"/>
              </w:rPr>
            </w:pPr>
            <w:r w:rsidRPr="00347298">
              <w:rPr>
                <w:rFonts w:hAnsi="仿宋" w:hint="eastAsia"/>
              </w:rPr>
              <w:t>33</w:t>
            </w:r>
          </w:p>
        </w:tc>
        <w:tc>
          <w:tcPr>
            <w:tcW w:w="401" w:type="pct"/>
            <w:vMerge/>
            <w:vAlign w:val="center"/>
          </w:tcPr>
          <w:p w:rsidR="006E38E6" w:rsidRPr="00347298" w:rsidRDefault="006E38E6" w:rsidP="004E7B4A">
            <w:pPr>
              <w:pStyle w:val="a8"/>
              <w:snapToGrid w:val="0"/>
              <w:rPr>
                <w:rFonts w:hAnsi="仿宋"/>
              </w:rPr>
            </w:pPr>
          </w:p>
        </w:tc>
        <w:tc>
          <w:tcPr>
            <w:tcW w:w="651" w:type="pct"/>
            <w:vMerge/>
            <w:vAlign w:val="center"/>
          </w:tcPr>
          <w:p w:rsidR="006E38E6" w:rsidRPr="00347298" w:rsidRDefault="006E38E6" w:rsidP="004E7B4A">
            <w:pPr>
              <w:pStyle w:val="a8"/>
              <w:snapToGrid w:val="0"/>
              <w:jc w:val="both"/>
              <w:rPr>
                <w:rFonts w:hAnsi="仿宋"/>
              </w:rPr>
            </w:pPr>
          </w:p>
        </w:tc>
        <w:tc>
          <w:tcPr>
            <w:tcW w:w="1699" w:type="pct"/>
            <w:vAlign w:val="center"/>
          </w:tcPr>
          <w:p w:rsidR="006E38E6" w:rsidRPr="00347298" w:rsidRDefault="006E38E6" w:rsidP="004E7B4A">
            <w:pPr>
              <w:pStyle w:val="a8"/>
              <w:snapToGrid w:val="0"/>
              <w:jc w:val="both"/>
              <w:rPr>
                <w:rFonts w:hAnsi="仿宋"/>
              </w:rPr>
            </w:pPr>
            <w:r w:rsidRPr="00347298">
              <w:rPr>
                <w:rFonts w:hAnsi="仿宋" w:hint="eastAsia"/>
              </w:rPr>
              <w:t>加强未利用地开发管理，以滨海未利用台地为重点，按照科学有序原则，合理开发未利用地，防止造成土壤污染。</w:t>
            </w:r>
          </w:p>
        </w:tc>
        <w:tc>
          <w:tcPr>
            <w:tcW w:w="551" w:type="pct"/>
            <w:vAlign w:val="center"/>
          </w:tcPr>
          <w:p w:rsidR="006E38E6" w:rsidRPr="00347298" w:rsidRDefault="006E38E6" w:rsidP="004E7B4A">
            <w:pPr>
              <w:pStyle w:val="a8"/>
              <w:snapToGrid w:val="0"/>
              <w:rPr>
                <w:rFonts w:hAnsi="仿宋"/>
              </w:rPr>
            </w:pPr>
            <w:r w:rsidRPr="00347298">
              <w:rPr>
                <w:rFonts w:hAnsi="仿宋"/>
              </w:rPr>
              <w:t>市国土资源局</w:t>
            </w:r>
            <w:r w:rsidRPr="00347298">
              <w:rPr>
                <w:rFonts w:hAnsi="仿宋" w:hint="eastAsia"/>
              </w:rPr>
              <w:t>、</w:t>
            </w:r>
            <w:r w:rsidRPr="00347298">
              <w:rPr>
                <w:rFonts w:hAnsi="仿宋"/>
              </w:rPr>
              <w:t>市环境保护局</w:t>
            </w:r>
          </w:p>
        </w:tc>
        <w:tc>
          <w:tcPr>
            <w:tcW w:w="1001" w:type="pct"/>
            <w:vAlign w:val="center"/>
          </w:tcPr>
          <w:p w:rsidR="006E38E6" w:rsidRPr="00347298" w:rsidRDefault="006E38E6" w:rsidP="004E7B4A">
            <w:pPr>
              <w:pStyle w:val="a8"/>
              <w:snapToGrid w:val="0"/>
              <w:jc w:val="both"/>
              <w:rPr>
                <w:rFonts w:hAnsi="仿宋"/>
              </w:rPr>
            </w:pPr>
            <w:r w:rsidRPr="00347298">
              <w:rPr>
                <w:rFonts w:hAnsi="仿宋"/>
              </w:rPr>
              <w:t>市发展改革局</w:t>
            </w:r>
            <w:r w:rsidRPr="00347298">
              <w:rPr>
                <w:rFonts w:hAnsi="仿宋" w:hint="eastAsia"/>
              </w:rPr>
              <w:t>、市公安局、市水务局、市农业局、市林业局等参与，各县（市、区）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1475"/>
        </w:trPr>
        <w:tc>
          <w:tcPr>
            <w:tcW w:w="248" w:type="pct"/>
            <w:vAlign w:val="center"/>
          </w:tcPr>
          <w:p w:rsidR="006E38E6" w:rsidRPr="00347298" w:rsidRDefault="006E38E6" w:rsidP="004E7B4A">
            <w:pPr>
              <w:pStyle w:val="a8"/>
              <w:snapToGrid w:val="0"/>
              <w:rPr>
                <w:rFonts w:hAnsi="仿宋"/>
              </w:rPr>
            </w:pPr>
            <w:r w:rsidRPr="00347298">
              <w:rPr>
                <w:rFonts w:hAnsi="仿宋" w:hint="eastAsia"/>
              </w:rPr>
              <w:t>34</w:t>
            </w:r>
          </w:p>
        </w:tc>
        <w:tc>
          <w:tcPr>
            <w:tcW w:w="401" w:type="pct"/>
            <w:vMerge/>
            <w:vAlign w:val="center"/>
          </w:tcPr>
          <w:p w:rsidR="006E38E6" w:rsidRPr="00347298" w:rsidRDefault="006E38E6" w:rsidP="004E7B4A">
            <w:pPr>
              <w:pStyle w:val="a8"/>
              <w:snapToGrid w:val="0"/>
              <w:rPr>
                <w:rFonts w:hAnsi="仿宋"/>
              </w:rPr>
            </w:pPr>
          </w:p>
        </w:tc>
        <w:tc>
          <w:tcPr>
            <w:tcW w:w="651" w:type="pct"/>
            <w:vMerge w:val="restart"/>
            <w:vAlign w:val="center"/>
          </w:tcPr>
          <w:p w:rsidR="006E38E6" w:rsidRPr="00347298" w:rsidRDefault="006E38E6" w:rsidP="004E7B4A">
            <w:pPr>
              <w:pStyle w:val="a8"/>
              <w:snapToGrid w:val="0"/>
              <w:jc w:val="both"/>
              <w:rPr>
                <w:rFonts w:hAnsi="仿宋"/>
              </w:rPr>
            </w:pPr>
            <w:r w:rsidRPr="00347298">
              <w:rPr>
                <w:rFonts w:hAnsi="仿宋" w:hint="eastAsia"/>
              </w:rPr>
              <w:t>（十五）加强海岸带环境保护</w:t>
            </w:r>
          </w:p>
        </w:tc>
        <w:tc>
          <w:tcPr>
            <w:tcW w:w="1699" w:type="pct"/>
            <w:vAlign w:val="center"/>
          </w:tcPr>
          <w:p w:rsidR="006E38E6" w:rsidRPr="00347298" w:rsidRDefault="006E38E6" w:rsidP="004E7B4A">
            <w:pPr>
              <w:pStyle w:val="a8"/>
              <w:snapToGrid w:val="0"/>
              <w:jc w:val="both"/>
              <w:rPr>
                <w:rFonts w:hAnsi="仿宋"/>
              </w:rPr>
            </w:pPr>
            <w:r w:rsidRPr="00347298">
              <w:rPr>
                <w:rFonts w:hAnsi="仿宋" w:hint="eastAsia"/>
              </w:rPr>
              <w:t>提高沿海各县（市、区）监视和监测能力建设，开展定期巡查、依法查处环境违法行为。</w:t>
            </w:r>
          </w:p>
        </w:tc>
        <w:tc>
          <w:tcPr>
            <w:tcW w:w="551" w:type="pct"/>
            <w:vMerge w:val="restart"/>
            <w:vAlign w:val="center"/>
          </w:tcPr>
          <w:p w:rsidR="006E38E6" w:rsidRPr="00347298" w:rsidRDefault="006E38E6" w:rsidP="004E7B4A">
            <w:pPr>
              <w:pStyle w:val="a8"/>
              <w:snapToGrid w:val="0"/>
              <w:rPr>
                <w:rFonts w:hAnsi="仿宋"/>
              </w:rPr>
            </w:pPr>
            <w:r w:rsidRPr="00347298">
              <w:rPr>
                <w:rFonts w:hAnsi="仿宋" w:hint="eastAsia"/>
              </w:rPr>
              <w:t>市海洋渔业局、市环境保护局</w:t>
            </w:r>
          </w:p>
        </w:tc>
        <w:tc>
          <w:tcPr>
            <w:tcW w:w="1001" w:type="pct"/>
            <w:vMerge w:val="restart"/>
            <w:vAlign w:val="center"/>
          </w:tcPr>
          <w:p w:rsidR="006E38E6" w:rsidRPr="00347298" w:rsidRDefault="006E38E6" w:rsidP="004E7B4A">
            <w:pPr>
              <w:pStyle w:val="a8"/>
              <w:snapToGrid w:val="0"/>
              <w:jc w:val="both"/>
              <w:rPr>
                <w:rFonts w:hAnsi="仿宋"/>
              </w:rPr>
            </w:pPr>
            <w:r w:rsidRPr="00347298">
              <w:rPr>
                <w:rFonts w:hAnsi="仿宋" w:hint="eastAsia"/>
              </w:rPr>
              <w:t>市发展改革局、市国土资源局、市交通运输局、市农业局、市林业局、湛江海事局等参与，各县（市、区）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rPr>
            </w:pPr>
            <w:r w:rsidRPr="00347298">
              <w:rPr>
                <w:rFonts w:hAnsi="仿宋"/>
                <w:szCs w:val="24"/>
              </w:rPr>
              <w:t>持续实施</w:t>
            </w:r>
          </w:p>
        </w:tc>
      </w:tr>
      <w:tr w:rsidR="006E38E6" w:rsidRPr="00347298" w:rsidTr="004E7B4A">
        <w:trPr>
          <w:trHeight w:val="1087"/>
        </w:trPr>
        <w:tc>
          <w:tcPr>
            <w:tcW w:w="248" w:type="pct"/>
            <w:vAlign w:val="center"/>
          </w:tcPr>
          <w:p w:rsidR="006E38E6" w:rsidRPr="00347298" w:rsidRDefault="006E38E6" w:rsidP="004E7B4A">
            <w:pPr>
              <w:pStyle w:val="a8"/>
              <w:snapToGrid w:val="0"/>
              <w:rPr>
                <w:rFonts w:hAnsi="仿宋"/>
              </w:rPr>
            </w:pPr>
            <w:r w:rsidRPr="00347298">
              <w:rPr>
                <w:rFonts w:hAnsi="仿宋" w:hint="eastAsia"/>
              </w:rPr>
              <w:t>35</w:t>
            </w:r>
          </w:p>
        </w:tc>
        <w:tc>
          <w:tcPr>
            <w:tcW w:w="401" w:type="pct"/>
            <w:vMerge/>
            <w:vAlign w:val="center"/>
          </w:tcPr>
          <w:p w:rsidR="006E38E6" w:rsidRPr="00347298" w:rsidRDefault="006E38E6" w:rsidP="004E7B4A">
            <w:pPr>
              <w:pStyle w:val="a8"/>
              <w:snapToGrid w:val="0"/>
              <w:rPr>
                <w:rFonts w:hAnsi="仿宋"/>
              </w:rPr>
            </w:pPr>
          </w:p>
        </w:tc>
        <w:tc>
          <w:tcPr>
            <w:tcW w:w="651" w:type="pct"/>
            <w:vMerge/>
            <w:vAlign w:val="center"/>
          </w:tcPr>
          <w:p w:rsidR="006E38E6" w:rsidRPr="00347298" w:rsidRDefault="006E38E6" w:rsidP="004E7B4A">
            <w:pPr>
              <w:pStyle w:val="a8"/>
              <w:snapToGrid w:val="0"/>
              <w:jc w:val="both"/>
              <w:rPr>
                <w:rFonts w:hAnsi="仿宋"/>
              </w:rPr>
            </w:pPr>
          </w:p>
        </w:tc>
        <w:tc>
          <w:tcPr>
            <w:tcW w:w="1699" w:type="pct"/>
            <w:vAlign w:val="center"/>
          </w:tcPr>
          <w:p w:rsidR="006E38E6" w:rsidRPr="00347298" w:rsidRDefault="006E38E6" w:rsidP="004E7B4A">
            <w:pPr>
              <w:pStyle w:val="a8"/>
              <w:snapToGrid w:val="0"/>
              <w:jc w:val="both"/>
              <w:rPr>
                <w:rFonts w:hAnsi="仿宋"/>
              </w:rPr>
            </w:pPr>
            <w:r w:rsidRPr="00347298">
              <w:rPr>
                <w:rFonts w:hAnsi="仿宋" w:hint="eastAsia"/>
              </w:rPr>
              <w:t>合理利用海岸线资源，严格按照海岸带保护和利用总体规划、进行分类保护和利用。禁止在海岸带非法从事有损防护林、红树林的养殖活动。</w:t>
            </w:r>
          </w:p>
        </w:tc>
        <w:tc>
          <w:tcPr>
            <w:tcW w:w="551" w:type="pct"/>
            <w:vMerge/>
            <w:vAlign w:val="center"/>
          </w:tcPr>
          <w:p w:rsidR="006E38E6" w:rsidRPr="00347298" w:rsidRDefault="006E38E6" w:rsidP="004E7B4A">
            <w:pPr>
              <w:pStyle w:val="a8"/>
              <w:snapToGrid w:val="0"/>
              <w:rPr>
                <w:rFonts w:hAnsi="仿宋"/>
              </w:rPr>
            </w:pPr>
          </w:p>
        </w:tc>
        <w:tc>
          <w:tcPr>
            <w:tcW w:w="1001" w:type="pct"/>
            <w:vMerge/>
            <w:vAlign w:val="center"/>
          </w:tcPr>
          <w:p w:rsidR="006E38E6" w:rsidRPr="00347298" w:rsidRDefault="006E38E6" w:rsidP="004E7B4A">
            <w:pPr>
              <w:pStyle w:val="a8"/>
              <w:snapToGrid w:val="0"/>
              <w:jc w:val="both"/>
              <w:rPr>
                <w:rFonts w:hAnsi="仿宋"/>
              </w:rPr>
            </w:pPr>
          </w:p>
        </w:tc>
        <w:tc>
          <w:tcPr>
            <w:tcW w:w="449" w:type="pct"/>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1415"/>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36</w:t>
            </w:r>
          </w:p>
        </w:tc>
        <w:tc>
          <w:tcPr>
            <w:tcW w:w="401" w:type="pct"/>
            <w:vMerge/>
            <w:vAlign w:val="center"/>
          </w:tcPr>
          <w:p w:rsidR="006E38E6" w:rsidRPr="00347298" w:rsidRDefault="006E38E6" w:rsidP="004E7B4A">
            <w:pPr>
              <w:pStyle w:val="a8"/>
              <w:snapToGrid w:val="0"/>
              <w:rPr>
                <w:rFonts w:hAnsi="仿宋"/>
              </w:rPr>
            </w:pPr>
          </w:p>
        </w:tc>
        <w:tc>
          <w:tcPr>
            <w:tcW w:w="651" w:type="pct"/>
            <w:vMerge w:val="restart"/>
            <w:vAlign w:val="center"/>
          </w:tcPr>
          <w:p w:rsidR="006E38E6" w:rsidRPr="00347298" w:rsidRDefault="006E38E6" w:rsidP="004E7B4A">
            <w:pPr>
              <w:pStyle w:val="a8"/>
              <w:snapToGrid w:val="0"/>
              <w:jc w:val="both"/>
              <w:rPr>
                <w:rFonts w:hAnsi="仿宋"/>
              </w:rPr>
            </w:pPr>
            <w:r w:rsidRPr="00347298">
              <w:rPr>
                <w:rFonts w:hAnsi="仿宋" w:hint="eastAsia"/>
              </w:rPr>
              <w:t>（十六）防范建设用地新增污染</w:t>
            </w:r>
          </w:p>
        </w:tc>
        <w:tc>
          <w:tcPr>
            <w:tcW w:w="1699" w:type="pct"/>
            <w:vAlign w:val="center"/>
          </w:tcPr>
          <w:p w:rsidR="006E38E6" w:rsidRPr="00347298" w:rsidRDefault="006E38E6" w:rsidP="004E7B4A">
            <w:pPr>
              <w:pStyle w:val="a8"/>
              <w:snapToGrid w:val="0"/>
              <w:jc w:val="both"/>
              <w:rPr>
                <w:rFonts w:hAnsi="仿宋"/>
              </w:rPr>
            </w:pPr>
            <w:r w:rsidRPr="00347298">
              <w:rPr>
                <w:rFonts w:hAnsi="仿宋" w:hint="eastAsia"/>
              </w:rPr>
              <w:t>重点监管</w:t>
            </w:r>
            <w:r w:rsidRPr="00347298">
              <w:rPr>
                <w:rFonts w:hAnsi="仿宋"/>
              </w:rPr>
              <w:t>行业及排放重点污染物的其他行业建设项目以及工业园区</w:t>
            </w:r>
            <w:r w:rsidRPr="00347298">
              <w:rPr>
                <w:rFonts w:hAnsi="仿宋" w:hint="eastAsia"/>
              </w:rPr>
              <w:t>，</w:t>
            </w:r>
            <w:r w:rsidRPr="00347298">
              <w:rPr>
                <w:rFonts w:hAnsi="仿宋"/>
              </w:rPr>
              <w:t>在开展环境影响评价时</w:t>
            </w:r>
            <w:r w:rsidRPr="00347298">
              <w:rPr>
                <w:rFonts w:hAnsi="仿宋" w:hint="eastAsia"/>
              </w:rPr>
              <w:t>，</w:t>
            </w:r>
            <w:r w:rsidRPr="00347298">
              <w:rPr>
                <w:rFonts w:hAnsi="仿宋"/>
              </w:rPr>
              <w:t>要进行土壤环境调查</w:t>
            </w:r>
            <w:r w:rsidRPr="00347298">
              <w:rPr>
                <w:rFonts w:hAnsi="仿宋" w:hint="eastAsia"/>
              </w:rPr>
              <w:t>，</w:t>
            </w:r>
            <w:r w:rsidRPr="00347298">
              <w:rPr>
                <w:rFonts w:hAnsi="仿宋"/>
              </w:rPr>
              <w:t>增加土壤环境影响的评价内容</w:t>
            </w:r>
            <w:r w:rsidRPr="00347298">
              <w:rPr>
                <w:rFonts w:hAnsi="仿宋" w:hint="eastAsia"/>
              </w:rPr>
              <w:t>，</w:t>
            </w:r>
            <w:r w:rsidRPr="00347298">
              <w:rPr>
                <w:rFonts w:hAnsi="仿宋"/>
              </w:rPr>
              <w:t>并提出防范土壤污染的具体措施</w:t>
            </w:r>
            <w:r w:rsidRPr="00347298">
              <w:rPr>
                <w:rFonts w:hAnsi="仿宋" w:hint="eastAsia"/>
              </w:rPr>
              <w:t>。</w:t>
            </w:r>
          </w:p>
        </w:tc>
        <w:tc>
          <w:tcPr>
            <w:tcW w:w="551" w:type="pct"/>
            <w:vMerge w:val="restart"/>
            <w:vAlign w:val="center"/>
          </w:tcPr>
          <w:p w:rsidR="006E38E6" w:rsidRPr="00347298" w:rsidRDefault="006E38E6" w:rsidP="004E7B4A">
            <w:pPr>
              <w:pStyle w:val="a8"/>
              <w:snapToGrid w:val="0"/>
              <w:rPr>
                <w:rFonts w:hAnsi="仿宋"/>
              </w:rPr>
            </w:pPr>
            <w:r w:rsidRPr="00347298">
              <w:rPr>
                <w:rFonts w:hAnsi="仿宋" w:hint="eastAsia"/>
              </w:rPr>
              <w:t>市环境保护局、市发展改革局</w:t>
            </w:r>
          </w:p>
        </w:tc>
        <w:tc>
          <w:tcPr>
            <w:tcW w:w="1001" w:type="pct"/>
            <w:vMerge w:val="restart"/>
            <w:vAlign w:val="center"/>
          </w:tcPr>
          <w:p w:rsidR="006E38E6" w:rsidRPr="00347298" w:rsidRDefault="006E38E6" w:rsidP="004E7B4A">
            <w:pPr>
              <w:pStyle w:val="a8"/>
              <w:snapToGrid w:val="0"/>
              <w:jc w:val="both"/>
              <w:rPr>
                <w:rFonts w:hAnsi="仿宋"/>
              </w:rPr>
            </w:pPr>
            <w:r w:rsidRPr="00347298">
              <w:rPr>
                <w:rFonts w:hAnsi="仿宋" w:hint="eastAsia"/>
              </w:rPr>
              <w:t>市经济和信息化局参与，各县（市、区）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717"/>
        </w:trPr>
        <w:tc>
          <w:tcPr>
            <w:tcW w:w="248" w:type="pct"/>
            <w:vAlign w:val="center"/>
          </w:tcPr>
          <w:p w:rsidR="006E38E6" w:rsidRPr="00347298" w:rsidRDefault="006E38E6" w:rsidP="004E7B4A">
            <w:pPr>
              <w:pStyle w:val="a8"/>
              <w:snapToGrid w:val="0"/>
              <w:rPr>
                <w:rFonts w:hAnsi="仿宋"/>
              </w:rPr>
            </w:pPr>
            <w:r w:rsidRPr="00347298">
              <w:rPr>
                <w:rFonts w:hAnsi="仿宋" w:hint="eastAsia"/>
              </w:rPr>
              <w:t>37</w:t>
            </w:r>
          </w:p>
        </w:tc>
        <w:tc>
          <w:tcPr>
            <w:tcW w:w="401" w:type="pct"/>
            <w:vMerge/>
            <w:vAlign w:val="center"/>
          </w:tcPr>
          <w:p w:rsidR="006E38E6" w:rsidRPr="00347298" w:rsidRDefault="006E38E6" w:rsidP="004E7B4A">
            <w:pPr>
              <w:pStyle w:val="a8"/>
              <w:snapToGrid w:val="0"/>
              <w:rPr>
                <w:rFonts w:hAnsi="仿宋"/>
              </w:rPr>
            </w:pPr>
          </w:p>
        </w:tc>
        <w:tc>
          <w:tcPr>
            <w:tcW w:w="651" w:type="pct"/>
            <w:vMerge/>
            <w:vAlign w:val="center"/>
          </w:tcPr>
          <w:p w:rsidR="006E38E6" w:rsidRPr="00347298" w:rsidRDefault="006E38E6" w:rsidP="004E7B4A">
            <w:pPr>
              <w:pStyle w:val="a8"/>
              <w:snapToGrid w:val="0"/>
              <w:jc w:val="both"/>
              <w:rPr>
                <w:rFonts w:hAnsi="仿宋"/>
              </w:rPr>
            </w:pPr>
          </w:p>
        </w:tc>
        <w:tc>
          <w:tcPr>
            <w:tcW w:w="1699" w:type="pct"/>
            <w:vAlign w:val="center"/>
          </w:tcPr>
          <w:p w:rsidR="006E38E6" w:rsidRPr="00347298" w:rsidRDefault="006E38E6" w:rsidP="004E7B4A">
            <w:pPr>
              <w:pStyle w:val="a8"/>
              <w:snapToGrid w:val="0"/>
              <w:jc w:val="both"/>
              <w:rPr>
                <w:rFonts w:hAnsi="仿宋"/>
              </w:rPr>
            </w:pPr>
            <w:r w:rsidRPr="00347298">
              <w:rPr>
                <w:rFonts w:hAnsi="仿宋" w:hint="eastAsia"/>
              </w:rPr>
              <w:t>有关地方政府要与重点行业企业签订土壤污染防治责任书，明确有关措施和责任。</w:t>
            </w:r>
          </w:p>
        </w:tc>
        <w:tc>
          <w:tcPr>
            <w:tcW w:w="551" w:type="pct"/>
            <w:vMerge/>
            <w:vAlign w:val="center"/>
          </w:tcPr>
          <w:p w:rsidR="006E38E6" w:rsidRPr="00347298" w:rsidRDefault="006E38E6" w:rsidP="004E7B4A">
            <w:pPr>
              <w:pStyle w:val="a8"/>
              <w:snapToGrid w:val="0"/>
              <w:rPr>
                <w:rFonts w:hAnsi="仿宋"/>
              </w:rPr>
            </w:pPr>
          </w:p>
        </w:tc>
        <w:tc>
          <w:tcPr>
            <w:tcW w:w="1001" w:type="pct"/>
            <w:vMerge/>
            <w:vAlign w:val="center"/>
          </w:tcPr>
          <w:p w:rsidR="006E38E6" w:rsidRPr="00347298" w:rsidRDefault="006E38E6" w:rsidP="004E7B4A">
            <w:pPr>
              <w:pStyle w:val="a8"/>
              <w:snapToGrid w:val="0"/>
              <w:jc w:val="both"/>
              <w:rPr>
                <w:rFonts w:hAnsi="仿宋"/>
              </w:rPr>
            </w:pPr>
          </w:p>
        </w:tc>
        <w:tc>
          <w:tcPr>
            <w:tcW w:w="449" w:type="pct"/>
            <w:vAlign w:val="center"/>
          </w:tcPr>
          <w:p w:rsidR="006E38E6" w:rsidRPr="00347298" w:rsidRDefault="006E38E6" w:rsidP="004E7B4A">
            <w:pPr>
              <w:pStyle w:val="a8"/>
              <w:snapToGrid w:val="0"/>
              <w:rPr>
                <w:rFonts w:hAnsi="仿宋"/>
              </w:rPr>
            </w:pPr>
            <w:r w:rsidRPr="00347298">
              <w:rPr>
                <w:rFonts w:hAnsi="仿宋" w:hint="eastAsia"/>
              </w:rPr>
              <w:t>2017年起</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38</w:t>
            </w:r>
          </w:p>
        </w:tc>
        <w:tc>
          <w:tcPr>
            <w:tcW w:w="401" w:type="pct"/>
            <w:vMerge/>
            <w:vAlign w:val="center"/>
          </w:tcPr>
          <w:p w:rsidR="006E38E6" w:rsidRPr="00347298" w:rsidRDefault="006E38E6" w:rsidP="004E7B4A">
            <w:pPr>
              <w:pStyle w:val="a8"/>
              <w:snapToGrid w:val="0"/>
              <w:rPr>
                <w:rFonts w:hAnsi="仿宋"/>
              </w:rPr>
            </w:pPr>
          </w:p>
        </w:tc>
        <w:tc>
          <w:tcPr>
            <w:tcW w:w="651" w:type="pct"/>
            <w:vAlign w:val="center"/>
          </w:tcPr>
          <w:p w:rsidR="006E38E6" w:rsidRPr="00347298" w:rsidRDefault="006E38E6" w:rsidP="004E7B4A">
            <w:pPr>
              <w:pStyle w:val="a8"/>
              <w:snapToGrid w:val="0"/>
              <w:jc w:val="both"/>
              <w:rPr>
                <w:rFonts w:hAnsi="仿宋"/>
              </w:rPr>
            </w:pPr>
            <w:r w:rsidRPr="00347298">
              <w:rPr>
                <w:rFonts w:hAnsi="仿宋" w:hint="eastAsia"/>
              </w:rPr>
              <w:t>（十七）强化空间布局管控</w:t>
            </w:r>
          </w:p>
        </w:tc>
        <w:tc>
          <w:tcPr>
            <w:tcW w:w="1699" w:type="pct"/>
            <w:vAlign w:val="center"/>
          </w:tcPr>
          <w:p w:rsidR="006E38E6" w:rsidRPr="00347298" w:rsidRDefault="006E38E6" w:rsidP="004E7B4A">
            <w:pPr>
              <w:pStyle w:val="a8"/>
              <w:snapToGrid w:val="0"/>
              <w:jc w:val="both"/>
              <w:rPr>
                <w:rFonts w:hAnsi="仿宋"/>
              </w:rPr>
            </w:pPr>
            <w:r w:rsidRPr="00347298">
              <w:rPr>
                <w:rFonts w:hAnsi="仿宋"/>
              </w:rPr>
              <w:t>加强城乡功能布局和建设项目选址论证</w:t>
            </w:r>
            <w:r w:rsidRPr="00347298">
              <w:rPr>
                <w:rFonts w:hAnsi="仿宋" w:hint="eastAsia"/>
              </w:rPr>
              <w:t>，</w:t>
            </w:r>
            <w:r w:rsidRPr="00347298">
              <w:rPr>
                <w:rFonts w:hAnsi="仿宋"/>
              </w:rPr>
              <w:t>根据土壤等环境承载能力</w:t>
            </w:r>
            <w:r w:rsidRPr="00347298">
              <w:rPr>
                <w:rFonts w:hAnsi="仿宋" w:hint="eastAsia"/>
              </w:rPr>
              <w:t>，</w:t>
            </w:r>
            <w:r w:rsidRPr="00347298">
              <w:rPr>
                <w:rFonts w:hAnsi="仿宋"/>
              </w:rPr>
              <w:t>合理确定</w:t>
            </w:r>
            <w:r w:rsidRPr="00347298">
              <w:rPr>
                <w:rFonts w:hAnsi="仿宋" w:hint="eastAsia"/>
              </w:rPr>
              <w:t>区域</w:t>
            </w:r>
            <w:r w:rsidRPr="00347298">
              <w:rPr>
                <w:rFonts w:hAnsi="仿宋"/>
              </w:rPr>
              <w:t>功能定位</w:t>
            </w:r>
            <w:r w:rsidRPr="00347298">
              <w:rPr>
                <w:rFonts w:hAnsi="仿宋" w:hint="eastAsia"/>
              </w:rPr>
              <w:t>、</w:t>
            </w:r>
            <w:r w:rsidRPr="00347298">
              <w:rPr>
                <w:rFonts w:hAnsi="仿宋"/>
              </w:rPr>
              <w:t>空间布局</w:t>
            </w:r>
            <w:r w:rsidRPr="00347298">
              <w:rPr>
                <w:rFonts w:hAnsi="仿宋" w:hint="eastAsia"/>
              </w:rPr>
              <w:t>、</w:t>
            </w:r>
            <w:r w:rsidRPr="00347298">
              <w:rPr>
                <w:rFonts w:hAnsi="仿宋"/>
              </w:rPr>
              <w:t>用地安排及建设项目选择</w:t>
            </w:r>
            <w:r w:rsidRPr="00347298">
              <w:rPr>
                <w:rFonts w:hAnsi="仿宋" w:hint="eastAsia"/>
              </w:rPr>
              <w:t>。</w:t>
            </w:r>
          </w:p>
        </w:tc>
        <w:tc>
          <w:tcPr>
            <w:tcW w:w="551" w:type="pct"/>
            <w:vAlign w:val="center"/>
          </w:tcPr>
          <w:p w:rsidR="006E38E6" w:rsidRPr="00347298" w:rsidRDefault="006E38E6" w:rsidP="004E7B4A">
            <w:pPr>
              <w:pStyle w:val="a8"/>
              <w:snapToGrid w:val="0"/>
              <w:rPr>
                <w:rFonts w:hAnsi="仿宋"/>
              </w:rPr>
            </w:pPr>
            <w:r w:rsidRPr="00347298">
              <w:rPr>
                <w:rFonts w:hAnsi="仿宋" w:hint="eastAsia"/>
              </w:rPr>
              <w:t>市发展改革局</w:t>
            </w:r>
          </w:p>
        </w:tc>
        <w:tc>
          <w:tcPr>
            <w:tcW w:w="1001" w:type="pct"/>
            <w:vAlign w:val="center"/>
          </w:tcPr>
          <w:p w:rsidR="006E38E6" w:rsidRPr="00347298" w:rsidRDefault="006E38E6" w:rsidP="004E7B4A">
            <w:pPr>
              <w:pStyle w:val="a8"/>
              <w:snapToGrid w:val="0"/>
              <w:jc w:val="both"/>
              <w:rPr>
                <w:rFonts w:hAnsi="仿宋"/>
              </w:rPr>
            </w:pPr>
            <w:r w:rsidRPr="00347298">
              <w:rPr>
                <w:rFonts w:hAnsi="仿宋" w:hint="eastAsia"/>
              </w:rPr>
              <w:t>市经济和信息化局、市国土资源局、市环境保护局、市住房城乡建设局、市水务局、市农业局、市林业局等参与，各县（市、区）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40</w:t>
            </w:r>
          </w:p>
        </w:tc>
        <w:tc>
          <w:tcPr>
            <w:tcW w:w="401" w:type="pct"/>
            <w:vMerge w:val="restart"/>
            <w:vAlign w:val="center"/>
          </w:tcPr>
          <w:p w:rsidR="006E38E6" w:rsidRPr="00347298" w:rsidRDefault="006E38E6" w:rsidP="004E7B4A">
            <w:pPr>
              <w:pStyle w:val="a8"/>
              <w:snapToGrid w:val="0"/>
              <w:rPr>
                <w:rFonts w:hAnsi="仿宋"/>
                <w:szCs w:val="24"/>
              </w:rPr>
            </w:pPr>
            <w:r w:rsidRPr="00347298">
              <w:rPr>
                <w:rFonts w:hAnsi="仿宋" w:hint="eastAsia"/>
                <w:szCs w:val="24"/>
              </w:rPr>
              <w:t>五</w:t>
            </w:r>
            <w:r w:rsidRPr="00347298">
              <w:rPr>
                <w:rFonts w:hAnsi="仿宋"/>
                <w:szCs w:val="24"/>
              </w:rPr>
              <w:t xml:space="preserve"> 、加强污染源头监管，做好土壤污染预防工作</w:t>
            </w: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szCs w:val="24"/>
              </w:rPr>
              <w:t>（十八）严防工矿污染</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szCs w:val="24"/>
              </w:rPr>
              <w:t>严防矿山资源开发污染。</w:t>
            </w:r>
          </w:p>
        </w:tc>
        <w:tc>
          <w:tcPr>
            <w:tcW w:w="551" w:type="pct"/>
            <w:vAlign w:val="center"/>
          </w:tcPr>
          <w:p w:rsidR="006E38E6" w:rsidRPr="00347298" w:rsidRDefault="006E38E6" w:rsidP="004E7B4A">
            <w:pPr>
              <w:pStyle w:val="a8"/>
              <w:snapToGrid w:val="0"/>
              <w:rPr>
                <w:rFonts w:hAnsi="仿宋"/>
                <w:szCs w:val="24"/>
              </w:rPr>
            </w:pPr>
            <w:r w:rsidRPr="00347298">
              <w:rPr>
                <w:rFonts w:hAnsi="仿宋"/>
                <w:szCs w:val="24"/>
              </w:rPr>
              <w:t>市环境保护局、市安全监管局</w:t>
            </w:r>
            <w:r w:rsidRPr="00347298">
              <w:rPr>
                <w:rFonts w:hAnsi="仿宋" w:hint="eastAsia"/>
                <w:szCs w:val="24"/>
              </w:rPr>
              <w:t>、</w:t>
            </w:r>
            <w:r w:rsidRPr="00347298">
              <w:rPr>
                <w:rFonts w:hAnsi="仿宋"/>
                <w:szCs w:val="24"/>
              </w:rPr>
              <w:t>市经济和信息化</w:t>
            </w:r>
            <w:r w:rsidRPr="00347298">
              <w:rPr>
                <w:rFonts w:hAnsi="仿宋" w:hint="eastAsia"/>
                <w:szCs w:val="24"/>
              </w:rPr>
              <w:t>局</w:t>
            </w:r>
            <w:r w:rsidRPr="00347298">
              <w:rPr>
                <w:rFonts w:hAnsi="仿宋"/>
                <w:szCs w:val="24"/>
              </w:rPr>
              <w:t>、市国土资源局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rPr>
              <w:t>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41</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szCs w:val="24"/>
              </w:rPr>
              <w:t>加强涉重金属行业污染管控；</w:t>
            </w:r>
            <w:r w:rsidRPr="00347298">
              <w:rPr>
                <w:rFonts w:hAnsi="仿宋" w:hint="eastAsia"/>
              </w:rPr>
              <w:t>有色金属矿采选、有色金属冶炼、电镀、铅酸蓄电池制造等行业的属</w:t>
            </w:r>
            <w:r w:rsidRPr="00347298">
              <w:rPr>
                <w:rFonts w:hAnsi="仿宋"/>
                <w:szCs w:val="24"/>
              </w:rPr>
              <w:t>重点重金属排放量</w:t>
            </w:r>
            <w:r w:rsidRPr="00347298">
              <w:rPr>
                <w:rFonts w:hAnsi="仿宋" w:hint="eastAsia"/>
                <w:szCs w:val="24"/>
              </w:rPr>
              <w:t>完成省下达任务。</w:t>
            </w:r>
          </w:p>
        </w:tc>
        <w:tc>
          <w:tcPr>
            <w:tcW w:w="551" w:type="pct"/>
            <w:vAlign w:val="center"/>
          </w:tcPr>
          <w:p w:rsidR="006E38E6" w:rsidRPr="00347298" w:rsidRDefault="006E38E6" w:rsidP="004E7B4A">
            <w:pPr>
              <w:pStyle w:val="a8"/>
              <w:snapToGrid w:val="0"/>
              <w:rPr>
                <w:rFonts w:hAnsi="仿宋"/>
                <w:szCs w:val="24"/>
              </w:rPr>
            </w:pPr>
            <w:r w:rsidRPr="00347298">
              <w:rPr>
                <w:rFonts w:hAnsi="仿宋"/>
                <w:szCs w:val="24"/>
              </w:rPr>
              <w:t>市环境保护局、市经济和信息化局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szCs w:val="24"/>
              </w:rPr>
              <w:t>市发展改革局、市国土资源局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2020年</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42</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szCs w:val="24"/>
              </w:rPr>
              <w:t>加强企业关闭搬迁的污染防治。对相关有色金属行业进行关闭</w:t>
            </w:r>
            <w:r w:rsidRPr="00347298">
              <w:rPr>
                <w:rFonts w:hAnsi="仿宋" w:hint="eastAsia"/>
                <w:szCs w:val="24"/>
              </w:rPr>
              <w:t>、</w:t>
            </w:r>
            <w:r w:rsidRPr="00347298">
              <w:rPr>
                <w:rFonts w:hAnsi="仿宋"/>
                <w:szCs w:val="24"/>
              </w:rPr>
              <w:t>搬迁，</w:t>
            </w:r>
            <w:r w:rsidRPr="00347298">
              <w:rPr>
                <w:rFonts w:hAnsi="仿宋" w:hint="eastAsia"/>
                <w:szCs w:val="24"/>
              </w:rPr>
              <w:t>加强</w:t>
            </w:r>
            <w:r w:rsidRPr="00347298">
              <w:rPr>
                <w:rFonts w:hAnsi="仿宋"/>
                <w:szCs w:val="24"/>
              </w:rPr>
              <w:t>关闭</w:t>
            </w:r>
            <w:r w:rsidRPr="00347298">
              <w:rPr>
                <w:rFonts w:hAnsi="仿宋" w:hint="eastAsia"/>
                <w:szCs w:val="24"/>
              </w:rPr>
              <w:t>、</w:t>
            </w:r>
            <w:r w:rsidRPr="00347298">
              <w:rPr>
                <w:rFonts w:hAnsi="仿宋"/>
                <w:szCs w:val="24"/>
              </w:rPr>
              <w:t>搬迁后的污染治理</w:t>
            </w:r>
            <w:r w:rsidRPr="00347298">
              <w:rPr>
                <w:rFonts w:hAnsi="仿宋" w:hint="eastAsia"/>
                <w:szCs w:val="24"/>
              </w:rPr>
              <w:t>。</w:t>
            </w:r>
          </w:p>
        </w:tc>
        <w:tc>
          <w:tcPr>
            <w:tcW w:w="551" w:type="pct"/>
            <w:vAlign w:val="center"/>
          </w:tcPr>
          <w:p w:rsidR="006E38E6" w:rsidRPr="00347298" w:rsidRDefault="006E38E6" w:rsidP="004E7B4A">
            <w:pPr>
              <w:pStyle w:val="a8"/>
              <w:snapToGrid w:val="0"/>
              <w:jc w:val="both"/>
              <w:rPr>
                <w:rFonts w:hAnsi="仿宋"/>
                <w:szCs w:val="24"/>
              </w:rPr>
            </w:pPr>
            <w:r w:rsidRPr="00347298">
              <w:rPr>
                <w:rFonts w:hAnsi="仿宋"/>
                <w:szCs w:val="24"/>
              </w:rPr>
              <w:t>市环境保护局、</w:t>
            </w:r>
            <w:r w:rsidRPr="00347298">
              <w:rPr>
                <w:rFonts w:hAnsi="仿宋" w:hint="eastAsia"/>
                <w:szCs w:val="24"/>
              </w:rPr>
              <w:t>市</w:t>
            </w:r>
            <w:r w:rsidRPr="00347298">
              <w:rPr>
                <w:rFonts w:hAnsi="仿宋"/>
                <w:szCs w:val="24"/>
              </w:rPr>
              <w:t>经济和信息化局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rPr>
              <w:t>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43</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加强工业废物处理处置。全面排查和整治</w:t>
            </w:r>
            <w:r w:rsidRPr="00347298">
              <w:rPr>
                <w:rFonts w:hAnsi="仿宋" w:hint="eastAsia"/>
                <w:szCs w:val="24"/>
              </w:rPr>
              <w:lastRenderedPageBreak/>
              <w:t>固体废物堆存场所，完善防扬散、防流失、放渗漏等设施，制定整治方案并有序实施。</w:t>
            </w:r>
          </w:p>
        </w:tc>
        <w:tc>
          <w:tcPr>
            <w:tcW w:w="55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lastRenderedPageBreak/>
              <w:t>市环境保护</w:t>
            </w:r>
            <w:r w:rsidRPr="00347298">
              <w:rPr>
                <w:rFonts w:hAnsi="仿宋" w:hint="eastAsia"/>
                <w:szCs w:val="24"/>
              </w:rPr>
              <w:lastRenderedPageBreak/>
              <w:t>局、市发改局</w:t>
            </w:r>
          </w:p>
        </w:tc>
        <w:tc>
          <w:tcPr>
            <w:tcW w:w="1001" w:type="pct"/>
            <w:vAlign w:val="center"/>
          </w:tcPr>
          <w:p w:rsidR="006E38E6" w:rsidRPr="00347298" w:rsidRDefault="006E38E6" w:rsidP="004E7B4A">
            <w:pPr>
              <w:pStyle w:val="a8"/>
              <w:snapToGrid w:val="0"/>
              <w:jc w:val="both"/>
              <w:rPr>
                <w:rFonts w:hAnsi="仿宋"/>
              </w:rPr>
            </w:pPr>
            <w:r w:rsidRPr="00347298">
              <w:rPr>
                <w:rFonts w:hAnsi="仿宋" w:hint="eastAsia"/>
                <w:szCs w:val="24"/>
              </w:rPr>
              <w:lastRenderedPageBreak/>
              <w:t>市经济和信息化局、市</w:t>
            </w:r>
            <w:r w:rsidRPr="00347298">
              <w:rPr>
                <w:rFonts w:hAnsi="仿宋" w:hint="eastAsia"/>
                <w:szCs w:val="24"/>
              </w:rPr>
              <w:lastRenderedPageBreak/>
              <w:t>国土资源局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lastRenderedPageBreak/>
              <w:t>持续实施</w:t>
            </w:r>
          </w:p>
        </w:tc>
      </w:tr>
      <w:tr w:rsidR="006E38E6" w:rsidRPr="00347298" w:rsidTr="004E7B4A">
        <w:trPr>
          <w:trHeight w:val="524"/>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44</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szCs w:val="24"/>
              </w:rPr>
              <w:t>（十九）控制农业污染</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szCs w:val="24"/>
              </w:rPr>
              <w:t>在全市蔬菜产业重点县推广农药包装废弃物回收处理试点</w:t>
            </w:r>
            <w:r w:rsidRPr="00347298">
              <w:rPr>
                <w:rFonts w:hAnsi="仿宋" w:hint="eastAsia"/>
                <w:szCs w:val="24"/>
              </w:rPr>
              <w:t>。</w:t>
            </w:r>
          </w:p>
        </w:tc>
        <w:tc>
          <w:tcPr>
            <w:tcW w:w="551" w:type="pct"/>
            <w:vMerge w:val="restart"/>
            <w:vAlign w:val="center"/>
          </w:tcPr>
          <w:p w:rsidR="006E38E6" w:rsidRPr="00347298" w:rsidRDefault="006E38E6" w:rsidP="004E7B4A">
            <w:pPr>
              <w:pStyle w:val="a8"/>
              <w:snapToGrid w:val="0"/>
              <w:rPr>
                <w:rFonts w:hAnsi="仿宋"/>
                <w:szCs w:val="24"/>
              </w:rPr>
            </w:pPr>
            <w:r w:rsidRPr="00347298">
              <w:rPr>
                <w:rFonts w:hAnsi="仿宋"/>
                <w:szCs w:val="24"/>
              </w:rPr>
              <w:t>市农业局</w:t>
            </w:r>
          </w:p>
        </w:tc>
        <w:tc>
          <w:tcPr>
            <w:tcW w:w="1001" w:type="pct"/>
            <w:vMerge w:val="restart"/>
            <w:vAlign w:val="center"/>
          </w:tcPr>
          <w:p w:rsidR="006E38E6" w:rsidRPr="00347298" w:rsidRDefault="006E38E6" w:rsidP="004E7B4A">
            <w:pPr>
              <w:pStyle w:val="a8"/>
              <w:snapToGrid w:val="0"/>
              <w:jc w:val="both"/>
              <w:rPr>
                <w:rFonts w:hAnsi="仿宋"/>
                <w:szCs w:val="24"/>
              </w:rPr>
            </w:pPr>
            <w:r w:rsidRPr="00347298">
              <w:rPr>
                <w:rFonts w:hAnsi="仿宋"/>
                <w:szCs w:val="24"/>
              </w:rPr>
              <w:t>市发展改革局、市环境保护局、市住房城乡建设局、供销合作社联合社</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2020年</w:t>
            </w:r>
          </w:p>
        </w:tc>
      </w:tr>
      <w:tr w:rsidR="006E38E6" w:rsidRPr="00347298" w:rsidTr="004E7B4A">
        <w:trPr>
          <w:trHeight w:val="1119"/>
        </w:trPr>
        <w:tc>
          <w:tcPr>
            <w:tcW w:w="248" w:type="pct"/>
            <w:vAlign w:val="center"/>
          </w:tcPr>
          <w:p w:rsidR="006E38E6" w:rsidRPr="00347298" w:rsidRDefault="006E38E6" w:rsidP="004E7B4A">
            <w:pPr>
              <w:pStyle w:val="a8"/>
              <w:snapToGrid w:val="0"/>
              <w:rPr>
                <w:rFonts w:hAnsi="仿宋"/>
              </w:rPr>
            </w:pPr>
            <w:r w:rsidRPr="00347298">
              <w:rPr>
                <w:rFonts w:hAnsi="仿宋" w:hint="eastAsia"/>
              </w:rPr>
              <w:t>45</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szCs w:val="24"/>
              </w:rPr>
              <w:t>全市主要农作物化肥、农药使用量实现零增长，化肥利用率提高到40%以上，测土配方施肥技术推广覆盖率提高到90%以上。</w:t>
            </w:r>
          </w:p>
        </w:tc>
        <w:tc>
          <w:tcPr>
            <w:tcW w:w="551" w:type="pct"/>
            <w:vMerge/>
            <w:vAlign w:val="center"/>
          </w:tcPr>
          <w:p w:rsidR="006E38E6" w:rsidRPr="00347298" w:rsidRDefault="006E38E6" w:rsidP="004E7B4A">
            <w:pPr>
              <w:pStyle w:val="a8"/>
              <w:snapToGrid w:val="0"/>
              <w:rPr>
                <w:rFonts w:hAnsi="仿宋"/>
                <w:szCs w:val="24"/>
              </w:rPr>
            </w:pPr>
          </w:p>
        </w:tc>
        <w:tc>
          <w:tcPr>
            <w:tcW w:w="1001" w:type="pct"/>
            <w:vMerge/>
            <w:vAlign w:val="center"/>
          </w:tcPr>
          <w:p w:rsidR="006E38E6" w:rsidRPr="00347298" w:rsidRDefault="006E38E6" w:rsidP="004E7B4A">
            <w:pPr>
              <w:pStyle w:val="a8"/>
              <w:snapToGrid w:val="0"/>
              <w:jc w:val="both"/>
              <w:rPr>
                <w:rFonts w:hAnsi="仿宋"/>
                <w:szCs w:val="24"/>
              </w:rPr>
            </w:pP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2020年</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46</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szCs w:val="24"/>
              </w:rPr>
              <w:t>推进废弃农膜回收利用</w:t>
            </w:r>
            <w:r w:rsidRPr="00347298">
              <w:rPr>
                <w:rFonts w:hAnsi="仿宋" w:hint="eastAsia"/>
                <w:szCs w:val="24"/>
              </w:rPr>
              <w:t>。</w:t>
            </w:r>
            <w:r w:rsidRPr="00347298">
              <w:rPr>
                <w:rFonts w:hAnsi="仿宋"/>
                <w:szCs w:val="24"/>
              </w:rPr>
              <w:t>鼓励农民和农业生产经营者使用可降解环保型农用薄膜</w:t>
            </w:r>
            <w:r w:rsidRPr="00347298">
              <w:rPr>
                <w:rFonts w:hAnsi="仿宋" w:hint="eastAsia"/>
                <w:szCs w:val="24"/>
              </w:rPr>
              <w:t>，</w:t>
            </w:r>
            <w:r w:rsidRPr="00347298">
              <w:rPr>
                <w:rFonts w:hAnsi="仿宋"/>
                <w:szCs w:val="24"/>
              </w:rPr>
              <w:t>严厉打击生产和销售不合格农膜的违法犯罪行为，开展农膜回收试点工作。</w:t>
            </w:r>
          </w:p>
        </w:tc>
        <w:tc>
          <w:tcPr>
            <w:tcW w:w="551" w:type="pct"/>
            <w:vAlign w:val="center"/>
          </w:tcPr>
          <w:p w:rsidR="006E38E6" w:rsidRPr="00347298" w:rsidRDefault="006E38E6" w:rsidP="004E7B4A">
            <w:pPr>
              <w:pStyle w:val="a8"/>
              <w:snapToGrid w:val="0"/>
              <w:rPr>
                <w:rFonts w:hAnsi="仿宋"/>
                <w:szCs w:val="24"/>
              </w:rPr>
            </w:pPr>
            <w:r w:rsidRPr="00347298">
              <w:rPr>
                <w:rFonts w:hAnsi="仿宋"/>
                <w:szCs w:val="24"/>
              </w:rPr>
              <w:t>市农业局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szCs w:val="24"/>
              </w:rPr>
              <w:t>市发展改革委、市经济和信息化局、市公安局、市工商局、市质监局、供销合作社联合社</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1454"/>
        </w:trPr>
        <w:tc>
          <w:tcPr>
            <w:tcW w:w="248" w:type="pct"/>
            <w:vAlign w:val="center"/>
          </w:tcPr>
          <w:p w:rsidR="006E38E6" w:rsidRPr="00347298" w:rsidRDefault="006E38E6" w:rsidP="004E7B4A">
            <w:pPr>
              <w:pStyle w:val="a8"/>
              <w:snapToGrid w:val="0"/>
              <w:rPr>
                <w:rFonts w:hAnsi="仿宋"/>
              </w:rPr>
            </w:pPr>
            <w:r w:rsidRPr="00347298">
              <w:rPr>
                <w:rFonts w:hAnsi="仿宋" w:hint="eastAsia"/>
              </w:rPr>
              <w:t>47</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szCs w:val="24"/>
              </w:rPr>
              <w:t>强化畜禽养殖污染防治，规模化养殖场（小区）配套建设废弃物处理设施比例达75%以上。</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市畜牧兽医局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szCs w:val="24"/>
              </w:rPr>
              <w:t>市发展改革局、市环境保护局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2020年</w:t>
            </w:r>
          </w:p>
        </w:tc>
      </w:tr>
      <w:tr w:rsidR="006E38E6" w:rsidRPr="00347298" w:rsidTr="004E7B4A">
        <w:trPr>
          <w:trHeight w:val="2127"/>
        </w:trPr>
        <w:tc>
          <w:tcPr>
            <w:tcW w:w="248" w:type="pct"/>
            <w:vAlign w:val="center"/>
          </w:tcPr>
          <w:p w:rsidR="006E38E6" w:rsidRPr="00347298" w:rsidRDefault="006E38E6" w:rsidP="004E7B4A">
            <w:pPr>
              <w:pStyle w:val="a8"/>
              <w:snapToGrid w:val="0"/>
              <w:rPr>
                <w:rFonts w:hAnsi="仿宋"/>
              </w:rPr>
            </w:pPr>
            <w:r w:rsidRPr="00347298">
              <w:rPr>
                <w:rFonts w:hAnsi="仿宋" w:hint="eastAsia"/>
              </w:rPr>
              <w:t>48</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szCs w:val="24"/>
              </w:rPr>
              <w:t>加强灌溉水水质管理，灌溉用水应当符合农田灌溉水水质标准。加强对农田灌溉用水的水质监测，数值未达到农田灌溉用水水质标准的，各县级以上人民政府应当采取措施予以改善，对因长期使用污水灌溉导致土壤污染严重、威胁农户品质量安全的，要及时调整种植结构。</w:t>
            </w:r>
          </w:p>
        </w:tc>
        <w:tc>
          <w:tcPr>
            <w:tcW w:w="551" w:type="pct"/>
            <w:vAlign w:val="center"/>
          </w:tcPr>
          <w:p w:rsidR="006E38E6" w:rsidRPr="00347298" w:rsidRDefault="006E38E6" w:rsidP="004E7B4A">
            <w:pPr>
              <w:pStyle w:val="a8"/>
              <w:snapToGrid w:val="0"/>
              <w:rPr>
                <w:rFonts w:hAnsi="仿宋"/>
                <w:szCs w:val="24"/>
              </w:rPr>
            </w:pPr>
            <w:r w:rsidRPr="00347298">
              <w:rPr>
                <w:rFonts w:hAnsi="仿宋"/>
                <w:szCs w:val="24"/>
              </w:rPr>
              <w:t>市水务局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szCs w:val="24"/>
              </w:rPr>
              <w:t>市环境保护局、市农业局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49</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szCs w:val="24"/>
              </w:rPr>
              <w:t>（二十）减少生活污染</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szCs w:val="24"/>
              </w:rPr>
              <w:t>所有县</w:t>
            </w:r>
            <w:r w:rsidRPr="00347298">
              <w:rPr>
                <w:rFonts w:hAnsi="仿宋" w:hint="eastAsia"/>
                <w:szCs w:val="24"/>
              </w:rPr>
              <w:t>（市、区）</w:t>
            </w:r>
            <w:r w:rsidRPr="00347298">
              <w:rPr>
                <w:rFonts w:hAnsi="仿宋"/>
                <w:szCs w:val="24"/>
              </w:rPr>
              <w:t>基本建成生活垃圾无害化处理场，实现生活垃圾无害化处理场“一县一场”的配制或统筹使用完成全市重点生活垃圾简易处理场治理。</w:t>
            </w:r>
          </w:p>
        </w:tc>
        <w:tc>
          <w:tcPr>
            <w:tcW w:w="551" w:type="pct"/>
            <w:vMerge w:val="restart"/>
            <w:vAlign w:val="center"/>
          </w:tcPr>
          <w:p w:rsidR="006E38E6" w:rsidRPr="00347298" w:rsidRDefault="006E38E6" w:rsidP="004E7B4A">
            <w:pPr>
              <w:pStyle w:val="a8"/>
              <w:snapToGrid w:val="0"/>
              <w:rPr>
                <w:rFonts w:hAnsi="仿宋"/>
                <w:szCs w:val="24"/>
              </w:rPr>
            </w:pPr>
            <w:r w:rsidRPr="00347298">
              <w:rPr>
                <w:rFonts w:hAnsi="仿宋"/>
                <w:szCs w:val="24"/>
              </w:rPr>
              <w:t>市住房城乡建设局</w:t>
            </w:r>
          </w:p>
        </w:tc>
        <w:tc>
          <w:tcPr>
            <w:tcW w:w="100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w:t>
            </w:r>
            <w:r w:rsidRPr="00347298">
              <w:rPr>
                <w:rFonts w:hAnsi="仿宋"/>
                <w:szCs w:val="24"/>
              </w:rPr>
              <w:t>发展改革局、市财政局、市环境保护局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2018年</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50</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szCs w:val="24"/>
              </w:rPr>
              <w:t>切实推进污泥无害化处置，完成全市污泥处理处置设施达标改造。</w:t>
            </w:r>
          </w:p>
        </w:tc>
        <w:tc>
          <w:tcPr>
            <w:tcW w:w="551" w:type="pct"/>
            <w:vMerge/>
            <w:vAlign w:val="center"/>
          </w:tcPr>
          <w:p w:rsidR="006E38E6" w:rsidRPr="00347298" w:rsidRDefault="006E38E6" w:rsidP="004E7B4A">
            <w:pPr>
              <w:pStyle w:val="a8"/>
              <w:snapToGrid w:val="0"/>
              <w:rPr>
                <w:rFonts w:hAnsi="仿宋"/>
                <w:szCs w:val="24"/>
              </w:rPr>
            </w:pPr>
          </w:p>
        </w:tc>
        <w:tc>
          <w:tcPr>
            <w:tcW w:w="1001" w:type="pct"/>
            <w:vMerge/>
            <w:vAlign w:val="center"/>
          </w:tcPr>
          <w:p w:rsidR="006E38E6" w:rsidRPr="00347298" w:rsidRDefault="006E38E6" w:rsidP="004E7B4A">
            <w:pPr>
              <w:pStyle w:val="a8"/>
              <w:snapToGrid w:val="0"/>
              <w:jc w:val="both"/>
              <w:rPr>
                <w:rFonts w:hAnsi="仿宋"/>
                <w:szCs w:val="24"/>
              </w:rPr>
            </w:pP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2017年</w:t>
            </w:r>
          </w:p>
        </w:tc>
      </w:tr>
      <w:tr w:rsidR="006E38E6" w:rsidRPr="00347298" w:rsidTr="004E7B4A">
        <w:trPr>
          <w:trHeight w:val="386"/>
        </w:trPr>
        <w:tc>
          <w:tcPr>
            <w:tcW w:w="248" w:type="pct"/>
            <w:vAlign w:val="center"/>
          </w:tcPr>
          <w:p w:rsidR="006E38E6" w:rsidRPr="00347298" w:rsidRDefault="006E38E6" w:rsidP="004E7B4A">
            <w:pPr>
              <w:pStyle w:val="a8"/>
              <w:snapToGrid w:val="0"/>
              <w:rPr>
                <w:rFonts w:hAnsi="仿宋"/>
              </w:rPr>
            </w:pPr>
            <w:r w:rsidRPr="00347298">
              <w:rPr>
                <w:rFonts w:hAnsi="仿宋" w:hint="eastAsia"/>
              </w:rPr>
              <w:t>51</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全市城市</w:t>
            </w:r>
            <w:r w:rsidRPr="00347298">
              <w:rPr>
                <w:rFonts w:hAnsi="仿宋"/>
                <w:szCs w:val="24"/>
              </w:rPr>
              <w:t>污泥无害化处理处置率达到90%以上。</w:t>
            </w:r>
          </w:p>
        </w:tc>
        <w:tc>
          <w:tcPr>
            <w:tcW w:w="551" w:type="pct"/>
            <w:vMerge/>
            <w:vAlign w:val="center"/>
          </w:tcPr>
          <w:p w:rsidR="006E38E6" w:rsidRPr="00347298" w:rsidRDefault="006E38E6" w:rsidP="004E7B4A">
            <w:pPr>
              <w:pStyle w:val="a8"/>
              <w:snapToGrid w:val="0"/>
              <w:rPr>
                <w:rFonts w:hAnsi="仿宋"/>
                <w:szCs w:val="24"/>
              </w:rPr>
            </w:pPr>
          </w:p>
        </w:tc>
        <w:tc>
          <w:tcPr>
            <w:tcW w:w="1001" w:type="pct"/>
            <w:vMerge/>
            <w:vAlign w:val="center"/>
          </w:tcPr>
          <w:p w:rsidR="006E38E6" w:rsidRPr="00347298" w:rsidRDefault="006E38E6" w:rsidP="004E7B4A">
            <w:pPr>
              <w:pStyle w:val="a8"/>
              <w:snapToGrid w:val="0"/>
              <w:jc w:val="both"/>
              <w:rPr>
                <w:rFonts w:hAnsi="仿宋"/>
                <w:szCs w:val="24"/>
              </w:rPr>
            </w:pP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2020年</w:t>
            </w:r>
          </w:p>
        </w:tc>
      </w:tr>
      <w:tr w:rsidR="006E38E6" w:rsidRPr="00347298" w:rsidTr="004E7B4A">
        <w:trPr>
          <w:trHeight w:val="608"/>
        </w:trPr>
        <w:tc>
          <w:tcPr>
            <w:tcW w:w="248" w:type="pct"/>
            <w:vAlign w:val="center"/>
          </w:tcPr>
          <w:p w:rsidR="006E38E6" w:rsidRPr="00347298" w:rsidRDefault="006E38E6" w:rsidP="004E7B4A">
            <w:pPr>
              <w:pStyle w:val="a8"/>
              <w:snapToGrid w:val="0"/>
              <w:rPr>
                <w:rFonts w:hAnsi="仿宋"/>
              </w:rPr>
            </w:pPr>
            <w:r w:rsidRPr="00347298">
              <w:rPr>
                <w:rFonts w:hAnsi="仿宋" w:hint="eastAsia"/>
              </w:rPr>
              <w:t>52</w:t>
            </w:r>
          </w:p>
        </w:tc>
        <w:tc>
          <w:tcPr>
            <w:tcW w:w="401" w:type="pct"/>
            <w:vMerge w:val="restart"/>
            <w:vAlign w:val="center"/>
          </w:tcPr>
          <w:p w:rsidR="006E38E6" w:rsidRPr="00347298" w:rsidRDefault="006E38E6" w:rsidP="004E7B4A">
            <w:pPr>
              <w:pStyle w:val="a8"/>
              <w:snapToGrid w:val="0"/>
              <w:rPr>
                <w:rFonts w:hAnsi="仿宋"/>
                <w:szCs w:val="24"/>
              </w:rPr>
            </w:pPr>
            <w:r w:rsidRPr="00347298">
              <w:rPr>
                <w:rFonts w:hAnsi="仿宋" w:hint="eastAsia"/>
                <w:szCs w:val="24"/>
              </w:rPr>
              <w:t>六、开展污染治理与修复，改善土壤环境质量</w:t>
            </w:r>
          </w:p>
        </w:tc>
        <w:tc>
          <w:tcPr>
            <w:tcW w:w="65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（二十一）明确治理污染主体</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按照“谁污染，谁治理”原则，造成土壤污染的单位或个人要承担治理与修复的主体责任</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市国土资源局、市住房城乡建设局、市农业局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792"/>
        </w:trPr>
        <w:tc>
          <w:tcPr>
            <w:tcW w:w="248" w:type="pct"/>
            <w:vAlign w:val="center"/>
          </w:tcPr>
          <w:p w:rsidR="006E38E6" w:rsidRPr="00347298" w:rsidRDefault="006E38E6" w:rsidP="004E7B4A">
            <w:pPr>
              <w:pStyle w:val="a8"/>
              <w:snapToGrid w:val="0"/>
              <w:rPr>
                <w:rFonts w:hAnsi="仿宋"/>
              </w:rPr>
            </w:pPr>
            <w:r w:rsidRPr="00347298">
              <w:rPr>
                <w:rFonts w:hAnsi="仿宋" w:hint="eastAsia"/>
              </w:rPr>
              <w:t>53</w:t>
            </w:r>
          </w:p>
        </w:tc>
        <w:tc>
          <w:tcPr>
            <w:tcW w:w="401" w:type="pct"/>
            <w:vMerge/>
            <w:vAlign w:val="center"/>
          </w:tcPr>
          <w:p w:rsidR="006E38E6" w:rsidRPr="00347298" w:rsidRDefault="006E38E6" w:rsidP="004E7B4A">
            <w:pPr>
              <w:pStyle w:val="a8"/>
              <w:snapToGrid w:val="0"/>
              <w:rPr>
                <w:rFonts w:hAnsi="仿宋"/>
                <w:szCs w:val="24"/>
              </w:rPr>
            </w:pPr>
          </w:p>
        </w:tc>
        <w:tc>
          <w:tcPr>
            <w:tcW w:w="65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（二十二）制定治理与修复规划</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提出土壤污染治理与修复工作目标，重点任务及其项目库</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市国土资源局、市住房城乡建设局、市农业局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2017年</w:t>
            </w:r>
            <w:r w:rsidRPr="00347298">
              <w:rPr>
                <w:rFonts w:hAnsi="仿宋"/>
                <w:szCs w:val="24"/>
              </w:rPr>
              <w:t>9</w:t>
            </w:r>
            <w:r w:rsidRPr="00347298">
              <w:rPr>
                <w:rFonts w:hAnsi="仿宋" w:hint="eastAsia"/>
                <w:szCs w:val="24"/>
              </w:rPr>
              <w:t>月</w:t>
            </w:r>
          </w:p>
        </w:tc>
      </w:tr>
      <w:tr w:rsidR="006E38E6" w:rsidRPr="00347298" w:rsidTr="004E7B4A">
        <w:trPr>
          <w:trHeight w:val="567"/>
        </w:trPr>
        <w:tc>
          <w:tcPr>
            <w:tcW w:w="248" w:type="pct"/>
            <w:vAlign w:val="center"/>
          </w:tcPr>
          <w:p w:rsidR="006E38E6" w:rsidRPr="00347298" w:rsidRDefault="006E38E6" w:rsidP="004E7B4A">
            <w:pPr>
              <w:pStyle w:val="a8"/>
              <w:snapToGrid w:val="0"/>
              <w:rPr>
                <w:rFonts w:hAnsi="仿宋"/>
              </w:rPr>
            </w:pPr>
            <w:r w:rsidRPr="00347298">
              <w:rPr>
                <w:rFonts w:hAnsi="仿宋" w:hint="eastAsia"/>
              </w:rPr>
              <w:t>54</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（二十三）有序开展污染土壤的治理与修复</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全市范围内开展1项以上工业污染地块环境调查、风险评估和治理修复试点示范工程</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市国土资源局、市住房城乡建设局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2018年</w:t>
            </w:r>
          </w:p>
        </w:tc>
      </w:tr>
      <w:tr w:rsidR="006E38E6" w:rsidRPr="00347298" w:rsidTr="004E7B4A">
        <w:trPr>
          <w:trHeight w:val="346"/>
        </w:trPr>
        <w:tc>
          <w:tcPr>
            <w:tcW w:w="248" w:type="pct"/>
            <w:vAlign w:val="center"/>
          </w:tcPr>
          <w:p w:rsidR="006E38E6" w:rsidRPr="00347298" w:rsidRDefault="006E38E6" w:rsidP="004E7B4A">
            <w:pPr>
              <w:pStyle w:val="a8"/>
              <w:snapToGrid w:val="0"/>
              <w:rPr>
                <w:rFonts w:hAnsi="仿宋"/>
              </w:rPr>
            </w:pPr>
            <w:r w:rsidRPr="00347298">
              <w:rPr>
                <w:rFonts w:hAnsi="仿宋" w:hint="eastAsia"/>
              </w:rPr>
              <w:t>55</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完成省下达的受污染耕地治理与修复任务</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市农业局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市国土资源局、市环境保护局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2020年</w:t>
            </w:r>
          </w:p>
        </w:tc>
      </w:tr>
      <w:tr w:rsidR="006E38E6" w:rsidRPr="00347298" w:rsidTr="004E7B4A">
        <w:trPr>
          <w:trHeight w:val="567"/>
        </w:trPr>
        <w:tc>
          <w:tcPr>
            <w:tcW w:w="248" w:type="pct"/>
            <w:vAlign w:val="center"/>
          </w:tcPr>
          <w:p w:rsidR="006E38E6" w:rsidRPr="00347298" w:rsidRDefault="006E38E6" w:rsidP="004E7B4A">
            <w:pPr>
              <w:pStyle w:val="a8"/>
              <w:snapToGrid w:val="0"/>
              <w:rPr>
                <w:rFonts w:hAnsi="仿宋"/>
              </w:rPr>
            </w:pPr>
            <w:r w:rsidRPr="00347298">
              <w:rPr>
                <w:rFonts w:hAnsi="仿宋" w:hint="eastAsia"/>
              </w:rPr>
              <w:t>56</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（二十四）强</w:t>
            </w:r>
            <w:r w:rsidRPr="00347298">
              <w:rPr>
                <w:rFonts w:hAnsi="仿宋" w:hint="eastAsia"/>
                <w:szCs w:val="24"/>
              </w:rPr>
              <w:lastRenderedPageBreak/>
              <w:t>化治理与修复过程管理</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lastRenderedPageBreak/>
              <w:t>科学编制治理与修复实施方案。</w:t>
            </w:r>
          </w:p>
        </w:tc>
        <w:tc>
          <w:tcPr>
            <w:tcW w:w="551" w:type="pct"/>
            <w:vMerge w:val="restar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w:t>
            </w:r>
            <w:r w:rsidRPr="00347298">
              <w:rPr>
                <w:rFonts w:hAnsi="仿宋" w:hint="eastAsia"/>
                <w:szCs w:val="24"/>
              </w:rPr>
              <w:lastRenderedPageBreak/>
              <w:t>局</w:t>
            </w:r>
          </w:p>
          <w:p w:rsidR="006E38E6" w:rsidRPr="00347298" w:rsidRDefault="006E38E6" w:rsidP="004E7B4A">
            <w:pPr>
              <w:pStyle w:val="a8"/>
              <w:snapToGrid w:val="0"/>
              <w:rPr>
                <w:rFonts w:hAnsi="仿宋"/>
                <w:szCs w:val="24"/>
              </w:rPr>
            </w:pPr>
          </w:p>
        </w:tc>
        <w:tc>
          <w:tcPr>
            <w:tcW w:w="100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lastRenderedPageBreak/>
              <w:t>市国土资源局、市住房</w:t>
            </w:r>
            <w:r w:rsidRPr="00347298">
              <w:rPr>
                <w:rFonts w:hAnsi="仿宋" w:hint="eastAsia"/>
                <w:szCs w:val="24"/>
              </w:rPr>
              <w:lastRenderedPageBreak/>
              <w:t>城乡建设局、市农业局、市林业局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lastRenderedPageBreak/>
              <w:t>持续实施</w:t>
            </w:r>
          </w:p>
        </w:tc>
      </w:tr>
      <w:tr w:rsidR="006E38E6" w:rsidRPr="00347298" w:rsidTr="004E7B4A">
        <w:trPr>
          <w:trHeight w:val="567"/>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57</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严格控制二次污染。</w:t>
            </w:r>
          </w:p>
        </w:tc>
        <w:tc>
          <w:tcPr>
            <w:tcW w:w="551" w:type="pct"/>
            <w:vMerge/>
            <w:vAlign w:val="center"/>
          </w:tcPr>
          <w:p w:rsidR="006E38E6" w:rsidRPr="00347298" w:rsidRDefault="006E38E6" w:rsidP="004E7B4A">
            <w:pPr>
              <w:pStyle w:val="a8"/>
              <w:snapToGrid w:val="0"/>
              <w:rPr>
                <w:rFonts w:hAnsi="仿宋"/>
                <w:szCs w:val="24"/>
              </w:rPr>
            </w:pPr>
          </w:p>
        </w:tc>
        <w:tc>
          <w:tcPr>
            <w:tcW w:w="1001" w:type="pct"/>
            <w:vMerge/>
            <w:vAlign w:val="center"/>
          </w:tcPr>
          <w:p w:rsidR="006E38E6" w:rsidRPr="00347298" w:rsidRDefault="006E38E6" w:rsidP="004E7B4A">
            <w:pPr>
              <w:pStyle w:val="a8"/>
              <w:snapToGrid w:val="0"/>
              <w:jc w:val="both"/>
              <w:rPr>
                <w:rFonts w:hAnsi="仿宋"/>
                <w:szCs w:val="24"/>
              </w:rPr>
            </w:pP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567"/>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58</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开展污染土壤治理与修复效果评估</w:t>
            </w:r>
          </w:p>
        </w:tc>
        <w:tc>
          <w:tcPr>
            <w:tcW w:w="551" w:type="pct"/>
            <w:vMerge/>
            <w:vAlign w:val="center"/>
          </w:tcPr>
          <w:p w:rsidR="006E38E6" w:rsidRPr="00347298" w:rsidRDefault="006E38E6" w:rsidP="004E7B4A">
            <w:pPr>
              <w:pStyle w:val="a8"/>
              <w:snapToGrid w:val="0"/>
              <w:rPr>
                <w:rFonts w:hAnsi="仿宋"/>
                <w:szCs w:val="24"/>
              </w:rPr>
            </w:pPr>
          </w:p>
        </w:tc>
        <w:tc>
          <w:tcPr>
            <w:tcW w:w="1001" w:type="pct"/>
            <w:vMerge/>
            <w:vAlign w:val="center"/>
          </w:tcPr>
          <w:p w:rsidR="006E38E6" w:rsidRPr="00347298" w:rsidRDefault="006E38E6" w:rsidP="004E7B4A">
            <w:pPr>
              <w:pStyle w:val="a8"/>
              <w:snapToGrid w:val="0"/>
              <w:jc w:val="both"/>
              <w:rPr>
                <w:rFonts w:hAnsi="仿宋"/>
                <w:szCs w:val="24"/>
              </w:rPr>
            </w:pP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567"/>
        </w:trPr>
        <w:tc>
          <w:tcPr>
            <w:tcW w:w="248" w:type="pct"/>
            <w:vAlign w:val="center"/>
          </w:tcPr>
          <w:p w:rsidR="006E38E6" w:rsidRPr="00347298" w:rsidRDefault="006E38E6" w:rsidP="004E7B4A">
            <w:pPr>
              <w:pStyle w:val="a8"/>
              <w:snapToGrid w:val="0"/>
              <w:rPr>
                <w:rFonts w:hAnsi="仿宋"/>
              </w:rPr>
            </w:pPr>
            <w:r w:rsidRPr="00347298">
              <w:rPr>
                <w:rFonts w:hAnsi="仿宋" w:hint="eastAsia"/>
              </w:rPr>
              <w:t>59</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对有关责任主体在土壤环境状况调查评估、治理与修复实施方案制定、环境监理、修复效果评估等环节形成的报告，县级以上有关部门可以组织专家进行咨询论证。</w:t>
            </w:r>
          </w:p>
        </w:tc>
        <w:tc>
          <w:tcPr>
            <w:tcW w:w="55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市环境保护局、市国土资源局、市住房城乡建设局、市农业局、市林业局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rPr>
              <w:t>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567"/>
        </w:trPr>
        <w:tc>
          <w:tcPr>
            <w:tcW w:w="248" w:type="pct"/>
            <w:vAlign w:val="center"/>
          </w:tcPr>
          <w:p w:rsidR="006E38E6" w:rsidRPr="00347298" w:rsidRDefault="006E38E6" w:rsidP="004E7B4A">
            <w:pPr>
              <w:pStyle w:val="a8"/>
              <w:snapToGrid w:val="0"/>
              <w:rPr>
                <w:rFonts w:hAnsi="仿宋"/>
              </w:rPr>
            </w:pPr>
            <w:r w:rsidRPr="00347298">
              <w:rPr>
                <w:rFonts w:hAnsi="仿宋" w:hint="eastAsia"/>
              </w:rPr>
              <w:t>60</w:t>
            </w:r>
          </w:p>
        </w:tc>
        <w:tc>
          <w:tcPr>
            <w:tcW w:w="401" w:type="pct"/>
            <w:vMerge/>
            <w:vAlign w:val="center"/>
          </w:tcPr>
          <w:p w:rsidR="006E38E6" w:rsidRPr="00347298" w:rsidRDefault="006E38E6" w:rsidP="004E7B4A">
            <w:pPr>
              <w:pStyle w:val="a8"/>
              <w:snapToGrid w:val="0"/>
              <w:rPr>
                <w:rFonts w:hAnsi="仿宋"/>
                <w:szCs w:val="24"/>
              </w:rPr>
            </w:pPr>
          </w:p>
        </w:tc>
        <w:tc>
          <w:tcPr>
            <w:tcW w:w="65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（二十五）监督目标任务落实</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定期向上一级环境保护部门报告土壤污染治理与修复工作进展，开展督导检查，委托第三方机构对土壤污染治理与修复成效进行综合评估。</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市国土资源局、市住房城乡建设局、市农业局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1111"/>
        </w:trPr>
        <w:tc>
          <w:tcPr>
            <w:tcW w:w="248" w:type="pct"/>
            <w:vAlign w:val="center"/>
          </w:tcPr>
          <w:p w:rsidR="006E38E6" w:rsidRPr="00347298" w:rsidRDefault="006E38E6" w:rsidP="004E7B4A">
            <w:pPr>
              <w:pStyle w:val="a8"/>
              <w:snapToGrid w:val="0"/>
              <w:rPr>
                <w:rFonts w:hAnsi="仿宋"/>
              </w:rPr>
            </w:pPr>
            <w:r w:rsidRPr="00347298">
              <w:rPr>
                <w:rFonts w:hAnsi="仿宋" w:hint="eastAsia"/>
              </w:rPr>
              <w:t>61</w:t>
            </w:r>
          </w:p>
        </w:tc>
        <w:tc>
          <w:tcPr>
            <w:tcW w:w="401" w:type="pct"/>
            <w:vMerge w:val="restart"/>
            <w:vAlign w:val="center"/>
          </w:tcPr>
          <w:p w:rsidR="006E38E6" w:rsidRPr="00347298" w:rsidRDefault="006E38E6" w:rsidP="004E7B4A">
            <w:pPr>
              <w:pStyle w:val="a8"/>
              <w:snapToGrid w:val="0"/>
              <w:rPr>
                <w:rFonts w:hAnsi="仿宋"/>
                <w:szCs w:val="24"/>
              </w:rPr>
            </w:pPr>
            <w:r w:rsidRPr="00347298">
              <w:rPr>
                <w:rFonts w:hAnsi="仿宋"/>
                <w:szCs w:val="24"/>
              </w:rPr>
              <w:t>七</w:t>
            </w:r>
            <w:r w:rsidRPr="00347298">
              <w:rPr>
                <w:rFonts w:hAnsi="仿宋" w:hint="eastAsia"/>
                <w:szCs w:val="24"/>
              </w:rPr>
              <w:t>、</w:t>
            </w:r>
            <w:r w:rsidRPr="00347298">
              <w:rPr>
                <w:rFonts w:hAnsi="仿宋"/>
                <w:szCs w:val="24"/>
              </w:rPr>
              <w:t>完善法规标准体系</w:t>
            </w:r>
            <w:r w:rsidRPr="00347298">
              <w:rPr>
                <w:rFonts w:hAnsi="仿宋" w:hint="eastAsia"/>
                <w:szCs w:val="24"/>
              </w:rPr>
              <w:t>，</w:t>
            </w:r>
            <w:r w:rsidRPr="00347298">
              <w:rPr>
                <w:rFonts w:hAnsi="仿宋"/>
                <w:szCs w:val="24"/>
              </w:rPr>
              <w:t>严格环境执法监管</w:t>
            </w:r>
          </w:p>
        </w:tc>
        <w:tc>
          <w:tcPr>
            <w:tcW w:w="65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（二十六）完善法规标准体系</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配合完成《广东省土壤污染防治条例》起草。适时修订相关地规章，增加土壤污染防治有关内容。</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市法制局、市环境保护局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市经济和信息化局、市国土资源局、市住房城乡建设局、市农业局、市林业局、</w:t>
            </w:r>
            <w:r w:rsidRPr="00347298">
              <w:rPr>
                <w:rFonts w:hAnsi="仿宋"/>
                <w:szCs w:val="24"/>
              </w:rPr>
              <w:t>市畜牧兽医局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600"/>
        </w:trPr>
        <w:tc>
          <w:tcPr>
            <w:tcW w:w="248" w:type="pct"/>
            <w:vAlign w:val="center"/>
          </w:tcPr>
          <w:p w:rsidR="006E38E6" w:rsidRPr="00347298" w:rsidRDefault="006E38E6" w:rsidP="004E7B4A">
            <w:pPr>
              <w:pStyle w:val="a8"/>
              <w:snapToGrid w:val="0"/>
              <w:rPr>
                <w:rFonts w:hAnsi="仿宋"/>
              </w:rPr>
            </w:pPr>
            <w:r w:rsidRPr="00347298">
              <w:rPr>
                <w:rFonts w:hAnsi="仿宋" w:hint="eastAsia"/>
              </w:rPr>
              <w:t>62</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（二十七）加大重点行业执法力度</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确定并公布本地土壤环境重点监管企业名单</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市经济和信息化局、市国土资源局、市住房城乡建设局、市农业局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2018年起</w:t>
            </w:r>
          </w:p>
        </w:tc>
      </w:tr>
      <w:tr w:rsidR="006E38E6" w:rsidRPr="00347298" w:rsidTr="004E7B4A">
        <w:trPr>
          <w:trHeight w:val="546"/>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63</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加大执法力度，将土壤污染防治作为环境执法的重要内容，充分利用环境监管网络，加强土壤环境日常监管执法。</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市经济和信息化局、市公安局、市国土资源局、市住房城乡建设局、市农业局、市林业局、市安全监管局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64</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（二十八）加强执法和应急能力建设</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全面提升环境执法机构的标准化建设水平，安排环境执法人员参与国家和省组织的土壤污染防治专业技术培训。</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市国土资源局市农业局、市林业局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65</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将土壤污染防治内容纳入突发环境事件应急预案，完善各级突发环境事件应急预案。</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市经济和信息化局、市公安局、市国土资源局、市住房城乡建设局、市农业局、市林业局、市安全监管局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2017年</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66</w:t>
            </w:r>
          </w:p>
        </w:tc>
        <w:tc>
          <w:tcPr>
            <w:tcW w:w="401" w:type="pct"/>
            <w:vMerge w:val="restart"/>
            <w:vAlign w:val="center"/>
          </w:tcPr>
          <w:p w:rsidR="006E38E6" w:rsidRPr="00347298" w:rsidRDefault="006E38E6" w:rsidP="004E7B4A">
            <w:pPr>
              <w:pStyle w:val="a8"/>
              <w:snapToGrid w:val="0"/>
              <w:rPr>
                <w:rFonts w:hAnsi="仿宋"/>
              </w:rPr>
            </w:pPr>
            <w:r w:rsidRPr="00347298">
              <w:rPr>
                <w:rFonts w:hAnsi="仿宋" w:hint="eastAsia"/>
              </w:rPr>
              <w:t>八、强化科技支撑作用，推动环保产业发展</w:t>
            </w:r>
          </w:p>
        </w:tc>
        <w:tc>
          <w:tcPr>
            <w:tcW w:w="651" w:type="pct"/>
            <w:vMerge w:val="restart"/>
            <w:vAlign w:val="center"/>
          </w:tcPr>
          <w:p w:rsidR="006E38E6" w:rsidRPr="00347298" w:rsidRDefault="006E38E6" w:rsidP="004E7B4A">
            <w:pPr>
              <w:pStyle w:val="a8"/>
              <w:snapToGrid w:val="0"/>
              <w:jc w:val="both"/>
              <w:rPr>
                <w:rFonts w:hAnsi="仿宋"/>
              </w:rPr>
            </w:pPr>
            <w:r w:rsidRPr="00347298">
              <w:rPr>
                <w:rFonts w:hAnsi="仿宋" w:hint="eastAsia"/>
              </w:rPr>
              <w:t>（二十九）加强土壤污染防治研究</w:t>
            </w:r>
          </w:p>
        </w:tc>
        <w:tc>
          <w:tcPr>
            <w:tcW w:w="1699" w:type="pct"/>
            <w:vAlign w:val="center"/>
          </w:tcPr>
          <w:p w:rsidR="006E38E6" w:rsidRPr="00347298" w:rsidRDefault="006E38E6" w:rsidP="004E7B4A">
            <w:pPr>
              <w:pStyle w:val="a8"/>
              <w:snapToGrid w:val="0"/>
              <w:jc w:val="both"/>
              <w:rPr>
                <w:rFonts w:hAnsi="仿宋"/>
              </w:rPr>
            </w:pPr>
            <w:r w:rsidRPr="00347298">
              <w:rPr>
                <w:rFonts w:hAnsi="仿宋"/>
              </w:rPr>
              <w:t>充分利用土壤污染防治重大科技攻关</w:t>
            </w:r>
            <w:r w:rsidRPr="00347298">
              <w:rPr>
                <w:rFonts w:hAnsi="仿宋" w:hint="eastAsia"/>
              </w:rPr>
              <w:t>等科研项目，</w:t>
            </w:r>
            <w:r w:rsidRPr="00347298">
              <w:rPr>
                <w:rFonts w:hAnsi="仿宋"/>
              </w:rPr>
              <w:t>整合高等学校</w:t>
            </w:r>
            <w:r w:rsidRPr="00347298">
              <w:rPr>
                <w:rFonts w:hAnsi="仿宋" w:hint="eastAsia"/>
              </w:rPr>
              <w:t>、</w:t>
            </w:r>
            <w:r w:rsidRPr="00347298">
              <w:rPr>
                <w:rFonts w:hAnsi="仿宋"/>
              </w:rPr>
              <w:t>研究机构</w:t>
            </w:r>
            <w:r w:rsidRPr="00347298">
              <w:rPr>
                <w:rFonts w:hAnsi="仿宋" w:hint="eastAsia"/>
              </w:rPr>
              <w:t>、</w:t>
            </w:r>
            <w:r w:rsidRPr="00347298">
              <w:rPr>
                <w:rFonts w:hAnsi="仿宋"/>
              </w:rPr>
              <w:t>企业等科研资源</w:t>
            </w:r>
            <w:r w:rsidRPr="00347298">
              <w:rPr>
                <w:rFonts w:hAnsi="仿宋" w:hint="eastAsia"/>
              </w:rPr>
              <w:t>，</w:t>
            </w:r>
            <w:r w:rsidRPr="00347298">
              <w:rPr>
                <w:rFonts w:hAnsi="仿宋"/>
              </w:rPr>
              <w:t>开展土壤环境基准等</w:t>
            </w:r>
            <w:r w:rsidRPr="00347298">
              <w:rPr>
                <w:rFonts w:hAnsi="仿宋" w:hint="eastAsia"/>
              </w:rPr>
              <w:t>共性关键技术</w:t>
            </w:r>
            <w:r w:rsidRPr="00347298">
              <w:rPr>
                <w:rFonts w:hAnsi="仿宋"/>
              </w:rPr>
              <w:t>研究</w:t>
            </w:r>
            <w:r w:rsidRPr="00347298">
              <w:rPr>
                <w:rFonts w:hAnsi="仿宋" w:hint="eastAsia"/>
              </w:rPr>
              <w:t>。</w:t>
            </w:r>
          </w:p>
        </w:tc>
        <w:tc>
          <w:tcPr>
            <w:tcW w:w="551" w:type="pct"/>
            <w:vMerge w:val="restart"/>
            <w:vAlign w:val="center"/>
          </w:tcPr>
          <w:p w:rsidR="006E38E6" w:rsidRPr="00347298" w:rsidRDefault="006E38E6" w:rsidP="004E7B4A">
            <w:pPr>
              <w:pStyle w:val="a8"/>
              <w:snapToGrid w:val="0"/>
              <w:rPr>
                <w:rFonts w:hAnsi="仿宋"/>
              </w:rPr>
            </w:pPr>
            <w:r w:rsidRPr="00347298">
              <w:rPr>
                <w:rFonts w:hAnsi="仿宋" w:hint="eastAsia"/>
              </w:rPr>
              <w:t>市科技局</w:t>
            </w:r>
          </w:p>
        </w:tc>
        <w:tc>
          <w:tcPr>
            <w:tcW w:w="1001" w:type="pct"/>
            <w:vMerge w:val="restart"/>
            <w:vAlign w:val="center"/>
          </w:tcPr>
          <w:p w:rsidR="006E38E6" w:rsidRPr="00347298" w:rsidRDefault="006E38E6" w:rsidP="004E7B4A">
            <w:pPr>
              <w:pStyle w:val="a8"/>
              <w:snapToGrid w:val="0"/>
              <w:jc w:val="both"/>
              <w:rPr>
                <w:rFonts w:hAnsi="仿宋"/>
              </w:rPr>
            </w:pPr>
            <w:r w:rsidRPr="00347298">
              <w:rPr>
                <w:rFonts w:hAnsi="仿宋" w:hint="eastAsia"/>
              </w:rPr>
              <w:t>市发展改革局、市经济和信息化局、市教育局、市财政局、市环境保护局、市农业局、</w:t>
            </w:r>
            <w:r w:rsidRPr="00347298">
              <w:rPr>
                <w:rFonts w:hAnsi="仿宋"/>
                <w:szCs w:val="24"/>
              </w:rPr>
              <w:t>市畜牧兽医局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684"/>
        </w:trPr>
        <w:tc>
          <w:tcPr>
            <w:tcW w:w="248" w:type="pct"/>
            <w:vAlign w:val="center"/>
          </w:tcPr>
          <w:p w:rsidR="006E38E6" w:rsidRPr="00347298" w:rsidRDefault="006E38E6" w:rsidP="004E7B4A">
            <w:pPr>
              <w:pStyle w:val="a8"/>
              <w:snapToGrid w:val="0"/>
              <w:rPr>
                <w:rFonts w:hAnsi="仿宋"/>
              </w:rPr>
            </w:pPr>
            <w:r w:rsidRPr="00347298">
              <w:rPr>
                <w:rFonts w:hAnsi="仿宋" w:hint="eastAsia"/>
              </w:rPr>
              <w:t>67</w:t>
            </w:r>
          </w:p>
        </w:tc>
        <w:tc>
          <w:tcPr>
            <w:tcW w:w="401" w:type="pct"/>
            <w:vMerge/>
            <w:vAlign w:val="center"/>
          </w:tcPr>
          <w:p w:rsidR="006E38E6" w:rsidRPr="00347298" w:rsidRDefault="006E38E6" w:rsidP="004E7B4A">
            <w:pPr>
              <w:pStyle w:val="a8"/>
              <w:snapToGrid w:val="0"/>
              <w:rPr>
                <w:rFonts w:hAnsi="仿宋"/>
              </w:rPr>
            </w:pPr>
          </w:p>
        </w:tc>
        <w:tc>
          <w:tcPr>
            <w:tcW w:w="651" w:type="pct"/>
            <w:vMerge/>
            <w:vAlign w:val="center"/>
          </w:tcPr>
          <w:p w:rsidR="006E38E6" w:rsidRPr="00347298" w:rsidRDefault="006E38E6" w:rsidP="004E7B4A">
            <w:pPr>
              <w:pStyle w:val="a8"/>
              <w:snapToGrid w:val="0"/>
              <w:jc w:val="both"/>
              <w:rPr>
                <w:rFonts w:hAnsi="仿宋"/>
              </w:rPr>
            </w:pPr>
          </w:p>
        </w:tc>
        <w:tc>
          <w:tcPr>
            <w:tcW w:w="1699" w:type="pct"/>
            <w:vAlign w:val="center"/>
          </w:tcPr>
          <w:p w:rsidR="006E38E6" w:rsidRPr="00347298" w:rsidRDefault="006E38E6" w:rsidP="004E7B4A">
            <w:pPr>
              <w:pStyle w:val="a8"/>
              <w:snapToGrid w:val="0"/>
              <w:jc w:val="both"/>
              <w:rPr>
                <w:rFonts w:hAnsi="仿宋"/>
              </w:rPr>
            </w:pPr>
            <w:r w:rsidRPr="00347298">
              <w:rPr>
                <w:rFonts w:hAnsi="仿宋" w:hint="eastAsia"/>
              </w:rPr>
              <w:t>建设土壤污染防治实验室、科研基地，推动产学研技术创新战略联盟，促进先进技术示范推广。</w:t>
            </w:r>
          </w:p>
        </w:tc>
        <w:tc>
          <w:tcPr>
            <w:tcW w:w="551" w:type="pct"/>
            <w:vMerge/>
            <w:vAlign w:val="center"/>
          </w:tcPr>
          <w:p w:rsidR="006E38E6" w:rsidRPr="00347298" w:rsidRDefault="006E38E6" w:rsidP="004E7B4A">
            <w:pPr>
              <w:pStyle w:val="a8"/>
              <w:snapToGrid w:val="0"/>
              <w:rPr>
                <w:rFonts w:hAnsi="仿宋"/>
              </w:rPr>
            </w:pPr>
          </w:p>
        </w:tc>
        <w:tc>
          <w:tcPr>
            <w:tcW w:w="1001" w:type="pct"/>
            <w:vMerge/>
            <w:vAlign w:val="center"/>
          </w:tcPr>
          <w:p w:rsidR="006E38E6" w:rsidRPr="00347298" w:rsidRDefault="006E38E6" w:rsidP="004E7B4A">
            <w:pPr>
              <w:pStyle w:val="a8"/>
              <w:snapToGrid w:val="0"/>
              <w:jc w:val="both"/>
              <w:rPr>
                <w:rFonts w:hAnsi="仿宋"/>
              </w:rPr>
            </w:pPr>
          </w:p>
        </w:tc>
        <w:tc>
          <w:tcPr>
            <w:tcW w:w="449" w:type="pct"/>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696"/>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68</w:t>
            </w:r>
          </w:p>
        </w:tc>
        <w:tc>
          <w:tcPr>
            <w:tcW w:w="401" w:type="pct"/>
            <w:vMerge/>
            <w:vAlign w:val="center"/>
          </w:tcPr>
          <w:p w:rsidR="006E38E6" w:rsidRPr="00347298" w:rsidRDefault="006E38E6" w:rsidP="004E7B4A">
            <w:pPr>
              <w:pStyle w:val="a8"/>
              <w:snapToGrid w:val="0"/>
              <w:rPr>
                <w:rFonts w:hAnsi="仿宋"/>
              </w:rPr>
            </w:pPr>
          </w:p>
        </w:tc>
        <w:tc>
          <w:tcPr>
            <w:tcW w:w="651" w:type="pct"/>
            <w:vMerge w:val="restart"/>
            <w:vAlign w:val="center"/>
          </w:tcPr>
          <w:p w:rsidR="006E38E6" w:rsidRPr="00347298" w:rsidRDefault="006E38E6" w:rsidP="004E7B4A">
            <w:pPr>
              <w:pStyle w:val="a8"/>
              <w:snapToGrid w:val="0"/>
              <w:jc w:val="both"/>
              <w:rPr>
                <w:rFonts w:hAnsi="仿宋"/>
              </w:rPr>
            </w:pPr>
            <w:r w:rsidRPr="00347298">
              <w:rPr>
                <w:rFonts w:hAnsi="仿宋" w:hint="eastAsia"/>
              </w:rPr>
              <w:t>（三十）加快科技成果转化应用</w:t>
            </w:r>
          </w:p>
        </w:tc>
        <w:tc>
          <w:tcPr>
            <w:tcW w:w="1699" w:type="pct"/>
            <w:vAlign w:val="center"/>
          </w:tcPr>
          <w:p w:rsidR="006E38E6" w:rsidRPr="00347298" w:rsidRDefault="006E38E6" w:rsidP="004E7B4A">
            <w:pPr>
              <w:pStyle w:val="a8"/>
              <w:snapToGrid w:val="0"/>
              <w:jc w:val="both"/>
              <w:rPr>
                <w:rFonts w:hAnsi="仿宋"/>
              </w:rPr>
            </w:pPr>
            <w:r w:rsidRPr="00347298">
              <w:rPr>
                <w:rFonts w:hAnsi="仿宋" w:hint="eastAsia"/>
              </w:rPr>
              <w:t>开展国内外合作研究与技术交流，积极先进技术和管理经验。</w:t>
            </w:r>
          </w:p>
        </w:tc>
        <w:tc>
          <w:tcPr>
            <w:tcW w:w="551" w:type="pct"/>
            <w:vMerge w:val="restart"/>
            <w:vAlign w:val="center"/>
          </w:tcPr>
          <w:p w:rsidR="006E38E6" w:rsidRPr="00347298" w:rsidRDefault="006E38E6" w:rsidP="004E7B4A">
            <w:pPr>
              <w:pStyle w:val="a8"/>
              <w:snapToGrid w:val="0"/>
              <w:rPr>
                <w:rFonts w:hAnsi="仿宋"/>
              </w:rPr>
            </w:pPr>
            <w:r w:rsidRPr="00347298">
              <w:rPr>
                <w:rFonts w:hAnsi="仿宋" w:hint="eastAsia"/>
              </w:rPr>
              <w:t>市科技局、市环境保护局</w:t>
            </w:r>
          </w:p>
        </w:tc>
        <w:tc>
          <w:tcPr>
            <w:tcW w:w="1001" w:type="pct"/>
            <w:vMerge w:val="restart"/>
            <w:vAlign w:val="center"/>
          </w:tcPr>
          <w:p w:rsidR="006E38E6" w:rsidRPr="00347298" w:rsidRDefault="006E38E6" w:rsidP="004E7B4A">
            <w:pPr>
              <w:pStyle w:val="a8"/>
              <w:snapToGrid w:val="0"/>
              <w:jc w:val="both"/>
              <w:rPr>
                <w:rFonts w:hAnsi="仿宋"/>
              </w:rPr>
            </w:pPr>
            <w:r w:rsidRPr="00347298">
              <w:rPr>
                <w:rFonts w:hAnsi="仿宋" w:hint="eastAsia"/>
              </w:rPr>
              <w:t>市发展改革局、市经济和信息化局、市教育局、市国土资源局、市住房城乡建设局、市农业局等参与，各县（市、区）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rPr>
            </w:pPr>
            <w:r w:rsidRPr="00347298">
              <w:rPr>
                <w:rFonts w:hAnsi="仿宋" w:hint="eastAsia"/>
              </w:rPr>
              <w:t>持续实施</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69</w:t>
            </w:r>
          </w:p>
        </w:tc>
        <w:tc>
          <w:tcPr>
            <w:tcW w:w="401" w:type="pct"/>
            <w:vMerge/>
            <w:vAlign w:val="center"/>
          </w:tcPr>
          <w:p w:rsidR="006E38E6" w:rsidRPr="00347298" w:rsidRDefault="006E38E6" w:rsidP="004E7B4A">
            <w:pPr>
              <w:pStyle w:val="a8"/>
              <w:snapToGrid w:val="0"/>
              <w:rPr>
                <w:rFonts w:hAnsi="仿宋"/>
              </w:rPr>
            </w:pPr>
          </w:p>
        </w:tc>
        <w:tc>
          <w:tcPr>
            <w:tcW w:w="651" w:type="pct"/>
            <w:vMerge/>
            <w:vAlign w:val="center"/>
          </w:tcPr>
          <w:p w:rsidR="006E38E6" w:rsidRPr="00347298" w:rsidRDefault="006E38E6" w:rsidP="004E7B4A">
            <w:pPr>
              <w:pStyle w:val="a8"/>
              <w:snapToGrid w:val="0"/>
              <w:jc w:val="both"/>
              <w:rPr>
                <w:rFonts w:hAnsi="仿宋"/>
              </w:rPr>
            </w:pPr>
          </w:p>
        </w:tc>
        <w:tc>
          <w:tcPr>
            <w:tcW w:w="1699" w:type="pct"/>
            <w:vAlign w:val="center"/>
          </w:tcPr>
          <w:p w:rsidR="006E38E6" w:rsidRPr="00347298" w:rsidRDefault="006E38E6" w:rsidP="004E7B4A">
            <w:pPr>
              <w:pStyle w:val="a8"/>
              <w:snapToGrid w:val="0"/>
              <w:jc w:val="both"/>
              <w:rPr>
                <w:rFonts w:hAnsi="仿宋"/>
              </w:rPr>
            </w:pPr>
            <w:r w:rsidRPr="00347298">
              <w:rPr>
                <w:rFonts w:hAnsi="仿宋" w:hint="eastAsia"/>
              </w:rPr>
              <w:t>综合土壤污染类型、程度和区域代表性，针对典型受污染农用地、污染地块，分批实施土壤污染治理与修复技术应用试点项目。</w:t>
            </w:r>
          </w:p>
        </w:tc>
        <w:tc>
          <w:tcPr>
            <w:tcW w:w="551" w:type="pct"/>
            <w:vMerge/>
            <w:vAlign w:val="center"/>
          </w:tcPr>
          <w:p w:rsidR="006E38E6" w:rsidRPr="00347298" w:rsidRDefault="006E38E6" w:rsidP="004E7B4A">
            <w:pPr>
              <w:pStyle w:val="a8"/>
              <w:snapToGrid w:val="0"/>
              <w:rPr>
                <w:rFonts w:hAnsi="仿宋"/>
              </w:rPr>
            </w:pPr>
          </w:p>
        </w:tc>
        <w:tc>
          <w:tcPr>
            <w:tcW w:w="1001" w:type="pct"/>
            <w:vMerge/>
            <w:vAlign w:val="center"/>
          </w:tcPr>
          <w:p w:rsidR="006E38E6" w:rsidRPr="00347298" w:rsidRDefault="006E38E6" w:rsidP="004E7B4A">
            <w:pPr>
              <w:pStyle w:val="a8"/>
              <w:snapToGrid w:val="0"/>
              <w:jc w:val="both"/>
              <w:rPr>
                <w:rFonts w:hAnsi="仿宋"/>
              </w:rPr>
            </w:pPr>
          </w:p>
        </w:tc>
        <w:tc>
          <w:tcPr>
            <w:tcW w:w="449" w:type="pct"/>
            <w:vAlign w:val="center"/>
          </w:tcPr>
          <w:p w:rsidR="006E38E6" w:rsidRPr="00347298" w:rsidRDefault="006E38E6" w:rsidP="004E7B4A">
            <w:pPr>
              <w:pStyle w:val="a8"/>
              <w:snapToGrid w:val="0"/>
              <w:rPr>
                <w:rFonts w:hAnsi="仿宋"/>
              </w:rPr>
            </w:pPr>
            <w:r w:rsidRPr="00347298">
              <w:rPr>
                <w:rFonts w:hAnsi="仿宋" w:hint="eastAsia"/>
              </w:rPr>
              <w:t>2020年</w:t>
            </w:r>
          </w:p>
        </w:tc>
      </w:tr>
      <w:tr w:rsidR="006E38E6" w:rsidRPr="00347298" w:rsidTr="004E7B4A">
        <w:trPr>
          <w:trHeight w:val="581"/>
        </w:trPr>
        <w:tc>
          <w:tcPr>
            <w:tcW w:w="248" w:type="pct"/>
            <w:vAlign w:val="center"/>
          </w:tcPr>
          <w:p w:rsidR="006E38E6" w:rsidRPr="00347298" w:rsidRDefault="006E38E6" w:rsidP="004E7B4A">
            <w:pPr>
              <w:pStyle w:val="a8"/>
              <w:snapToGrid w:val="0"/>
              <w:rPr>
                <w:rFonts w:hAnsi="仿宋"/>
              </w:rPr>
            </w:pPr>
            <w:r w:rsidRPr="00347298">
              <w:rPr>
                <w:rFonts w:hAnsi="仿宋" w:hint="eastAsia"/>
              </w:rPr>
              <w:t>70</w:t>
            </w:r>
          </w:p>
        </w:tc>
        <w:tc>
          <w:tcPr>
            <w:tcW w:w="401" w:type="pct"/>
            <w:vMerge/>
            <w:vAlign w:val="center"/>
          </w:tcPr>
          <w:p w:rsidR="006E38E6" w:rsidRPr="00347298" w:rsidRDefault="006E38E6" w:rsidP="004E7B4A">
            <w:pPr>
              <w:pStyle w:val="a8"/>
              <w:snapToGrid w:val="0"/>
              <w:rPr>
                <w:rFonts w:hAnsi="仿宋"/>
              </w:rPr>
            </w:pPr>
          </w:p>
        </w:tc>
        <w:tc>
          <w:tcPr>
            <w:tcW w:w="651" w:type="pct"/>
            <w:vAlign w:val="center"/>
          </w:tcPr>
          <w:p w:rsidR="006E38E6" w:rsidRPr="00347298" w:rsidRDefault="006E38E6" w:rsidP="004E7B4A">
            <w:pPr>
              <w:pStyle w:val="a8"/>
              <w:snapToGrid w:val="0"/>
              <w:jc w:val="both"/>
              <w:rPr>
                <w:rFonts w:hAnsi="仿宋"/>
              </w:rPr>
            </w:pPr>
            <w:r w:rsidRPr="00347298">
              <w:rPr>
                <w:rFonts w:hAnsi="仿宋" w:hint="eastAsia"/>
              </w:rPr>
              <w:t>（三十一）推动治理与修复产业发展</w:t>
            </w:r>
          </w:p>
        </w:tc>
        <w:tc>
          <w:tcPr>
            <w:tcW w:w="1699" w:type="pct"/>
            <w:vAlign w:val="center"/>
          </w:tcPr>
          <w:p w:rsidR="006E38E6" w:rsidRPr="00347298" w:rsidRDefault="006E38E6" w:rsidP="004E7B4A">
            <w:pPr>
              <w:pStyle w:val="a8"/>
              <w:snapToGrid w:val="0"/>
              <w:jc w:val="both"/>
              <w:rPr>
                <w:rFonts w:hAnsi="仿宋"/>
              </w:rPr>
            </w:pPr>
            <w:r w:rsidRPr="00347298">
              <w:rPr>
                <w:rFonts w:hAnsi="仿宋"/>
              </w:rPr>
              <w:t>放开服务型监测市场</w:t>
            </w:r>
            <w:r w:rsidRPr="00347298">
              <w:rPr>
                <w:rFonts w:hAnsi="仿宋" w:hint="eastAsia"/>
              </w:rPr>
              <w:t>，</w:t>
            </w:r>
            <w:r w:rsidRPr="00347298">
              <w:rPr>
                <w:rFonts w:hAnsi="仿宋"/>
              </w:rPr>
              <w:t>推动有条件的区域建设产业化示范基地</w:t>
            </w:r>
            <w:r w:rsidRPr="00347298">
              <w:rPr>
                <w:rFonts w:hAnsi="仿宋" w:hint="eastAsia"/>
              </w:rPr>
              <w:t>，规范土壤污染治理与修复从业单位和人员管理。</w:t>
            </w:r>
          </w:p>
        </w:tc>
        <w:tc>
          <w:tcPr>
            <w:tcW w:w="551" w:type="pct"/>
            <w:vAlign w:val="center"/>
          </w:tcPr>
          <w:p w:rsidR="006E38E6" w:rsidRPr="00347298" w:rsidRDefault="006E38E6" w:rsidP="004E7B4A">
            <w:pPr>
              <w:pStyle w:val="a8"/>
              <w:snapToGrid w:val="0"/>
              <w:rPr>
                <w:rFonts w:hAnsi="仿宋"/>
              </w:rPr>
            </w:pPr>
            <w:r w:rsidRPr="00347298">
              <w:rPr>
                <w:rFonts w:hAnsi="仿宋" w:hint="eastAsia"/>
              </w:rPr>
              <w:t>市发展改革局</w:t>
            </w:r>
          </w:p>
        </w:tc>
        <w:tc>
          <w:tcPr>
            <w:tcW w:w="1001" w:type="pct"/>
            <w:vAlign w:val="center"/>
          </w:tcPr>
          <w:p w:rsidR="006E38E6" w:rsidRPr="00347298" w:rsidRDefault="006E38E6" w:rsidP="004E7B4A">
            <w:pPr>
              <w:pStyle w:val="a8"/>
              <w:snapToGrid w:val="0"/>
              <w:jc w:val="both"/>
              <w:rPr>
                <w:rFonts w:hAnsi="仿宋"/>
              </w:rPr>
            </w:pPr>
            <w:r w:rsidRPr="00347298">
              <w:rPr>
                <w:rFonts w:hAnsi="仿宋" w:hint="eastAsia"/>
              </w:rPr>
              <w:t>市经济和信息化局、市科技局、市国土资源局、市环境保护局、市住房城乡建设局、市农业局、市商务局、市工商局等参与，各县（市、区）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rPr>
            </w:pPr>
            <w:r w:rsidRPr="00347298">
              <w:rPr>
                <w:rFonts w:hAnsi="仿宋"/>
              </w:rPr>
              <w:t>持续实施</w:t>
            </w:r>
          </w:p>
        </w:tc>
      </w:tr>
      <w:tr w:rsidR="006E38E6" w:rsidRPr="00347298" w:rsidTr="004E7B4A">
        <w:trPr>
          <w:trHeight w:val="1456"/>
        </w:trPr>
        <w:tc>
          <w:tcPr>
            <w:tcW w:w="248" w:type="pct"/>
            <w:vAlign w:val="center"/>
          </w:tcPr>
          <w:p w:rsidR="006E38E6" w:rsidRPr="00347298" w:rsidRDefault="006E38E6" w:rsidP="004E7B4A">
            <w:pPr>
              <w:pStyle w:val="a8"/>
              <w:snapToGrid w:val="0"/>
              <w:rPr>
                <w:rFonts w:hAnsi="仿宋"/>
              </w:rPr>
            </w:pPr>
            <w:r w:rsidRPr="00347298">
              <w:rPr>
                <w:rFonts w:hAnsi="仿宋" w:hint="eastAsia"/>
              </w:rPr>
              <w:t>71</w:t>
            </w:r>
          </w:p>
        </w:tc>
        <w:tc>
          <w:tcPr>
            <w:tcW w:w="401" w:type="pct"/>
            <w:vMerge w:val="restart"/>
            <w:vAlign w:val="center"/>
          </w:tcPr>
          <w:p w:rsidR="006E38E6" w:rsidRPr="00347298" w:rsidRDefault="006E38E6" w:rsidP="004E7B4A">
            <w:pPr>
              <w:pStyle w:val="a8"/>
              <w:snapToGrid w:val="0"/>
              <w:rPr>
                <w:rFonts w:hAnsi="仿宋"/>
                <w:szCs w:val="24"/>
              </w:rPr>
            </w:pPr>
            <w:r w:rsidRPr="00347298">
              <w:rPr>
                <w:rFonts w:hAnsi="仿宋" w:hint="eastAsia"/>
                <w:szCs w:val="24"/>
              </w:rPr>
              <w:t>九、强化政府主导作用，构建土壤环境治理体系</w:t>
            </w: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（三十二）强化政府主体责任</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各县（市）人民政府制定并公布土壤污染防治工作方案。</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p>
          <w:p w:rsidR="006E38E6" w:rsidRPr="00347298" w:rsidRDefault="006E38E6" w:rsidP="004E7B4A">
            <w:pPr>
              <w:pStyle w:val="a8"/>
              <w:snapToGrid w:val="0"/>
              <w:jc w:val="both"/>
              <w:rPr>
                <w:rFonts w:hAnsi="仿宋"/>
                <w:szCs w:val="24"/>
              </w:rPr>
            </w:pPr>
            <w:r w:rsidRPr="00347298">
              <w:rPr>
                <w:rFonts w:hAnsi="仿宋" w:hint="eastAsia"/>
                <w:szCs w:val="24"/>
              </w:rPr>
              <w:t>市发展改革局、市经济和信息化局、市科技局、市财政局、市国土资源局、市住房城乡建设局、市农业局、市畜牧兽医局等参与，</w:t>
            </w:r>
            <w:r w:rsidRPr="00347298">
              <w:rPr>
                <w:rFonts w:hAnsi="仿宋" w:hint="eastAsia"/>
              </w:rPr>
              <w:t>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2017年9月底</w:t>
            </w:r>
          </w:p>
        </w:tc>
      </w:tr>
      <w:tr w:rsidR="006E38E6" w:rsidRPr="00347298" w:rsidTr="004E7B4A">
        <w:trPr>
          <w:trHeight w:val="1668"/>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72</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加强部门协调联动。建立市有关部门参加的协调联络机制。市国土资源局、住房城乡建设局、农业局、畜牧兽医局要按照职责分工，制定出台先关专项工作方案，抓好工作落实，协同做好土壤污染防治工作。</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市发展改革局、市经济和信息化局、市科技局、市财政局、市国土资源局、市住房城乡建设局、市水务局、市农业局、市畜牧兽医局、市林业局等参与，</w:t>
            </w:r>
            <w:r w:rsidRPr="00347298">
              <w:rPr>
                <w:rFonts w:hAnsi="仿宋" w:hint="eastAsia"/>
              </w:rPr>
              <w:t>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2017年9月底</w:t>
            </w:r>
          </w:p>
        </w:tc>
      </w:tr>
      <w:tr w:rsidR="006E38E6" w:rsidRPr="00347298" w:rsidTr="004E7B4A">
        <w:trPr>
          <w:trHeight w:val="1668"/>
        </w:trPr>
        <w:tc>
          <w:tcPr>
            <w:tcW w:w="248" w:type="pct"/>
            <w:vAlign w:val="center"/>
          </w:tcPr>
          <w:p w:rsidR="006E38E6" w:rsidRPr="00347298" w:rsidRDefault="006E38E6" w:rsidP="004E7B4A">
            <w:pPr>
              <w:pStyle w:val="a8"/>
              <w:snapToGrid w:val="0"/>
              <w:rPr>
                <w:rFonts w:hAnsi="仿宋"/>
              </w:rPr>
            </w:pPr>
            <w:r w:rsidRPr="00347298">
              <w:rPr>
                <w:rFonts w:hAnsi="仿宋" w:hint="eastAsia"/>
              </w:rPr>
              <w:t>73</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做好资金保障</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市财政局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市发展改革局、市经济和信息化局、市国土资源局、市环境保护局、市水务局、市农业局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1668"/>
        </w:trPr>
        <w:tc>
          <w:tcPr>
            <w:tcW w:w="248" w:type="pct"/>
            <w:vAlign w:val="center"/>
          </w:tcPr>
          <w:p w:rsidR="006E38E6" w:rsidRPr="00347298" w:rsidRDefault="006E38E6" w:rsidP="004E7B4A">
            <w:pPr>
              <w:pStyle w:val="a8"/>
              <w:snapToGrid w:val="0"/>
              <w:rPr>
                <w:rFonts w:hAnsi="仿宋"/>
              </w:rPr>
            </w:pPr>
            <w:r w:rsidRPr="00347298">
              <w:rPr>
                <w:rFonts w:hAnsi="仿宋" w:hint="eastAsia"/>
              </w:rPr>
              <w:t>74</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制定完善激励政策</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市财政局</w:t>
            </w:r>
          </w:p>
        </w:tc>
        <w:tc>
          <w:tcPr>
            <w:tcW w:w="1001" w:type="pct"/>
            <w:vAlign w:val="center"/>
          </w:tcPr>
          <w:p w:rsidR="006E38E6" w:rsidRPr="00347298" w:rsidRDefault="006E38E6" w:rsidP="006E38E6">
            <w:pPr>
              <w:pStyle w:val="a8"/>
              <w:snapToGrid w:val="0"/>
              <w:jc w:val="both"/>
              <w:rPr>
                <w:rFonts w:hAnsi="仿宋"/>
                <w:szCs w:val="24"/>
              </w:rPr>
            </w:pPr>
            <w:r w:rsidRPr="00347298">
              <w:rPr>
                <w:rFonts w:hAnsi="仿宋" w:hint="eastAsia"/>
                <w:szCs w:val="24"/>
              </w:rPr>
              <w:t>市</w:t>
            </w:r>
            <w:r w:rsidRPr="00347298">
              <w:rPr>
                <w:rFonts w:hAnsi="仿宋"/>
                <w:szCs w:val="24"/>
              </w:rPr>
              <w:t>发展改革</w:t>
            </w:r>
            <w:r w:rsidRPr="00347298">
              <w:rPr>
                <w:rFonts w:hAnsi="仿宋" w:hint="eastAsia"/>
                <w:szCs w:val="24"/>
              </w:rPr>
              <w:t>局、市经济和信息化局、市国土资源局、市环境保护局、市住房城乡建设局、市农业局、湛江地税局、供销社</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732"/>
        </w:trPr>
        <w:tc>
          <w:tcPr>
            <w:tcW w:w="248" w:type="pct"/>
            <w:vAlign w:val="center"/>
          </w:tcPr>
          <w:p w:rsidR="006E38E6" w:rsidRPr="00347298" w:rsidRDefault="006E38E6" w:rsidP="004E7B4A">
            <w:pPr>
              <w:pStyle w:val="a8"/>
              <w:snapToGrid w:val="0"/>
              <w:rPr>
                <w:rFonts w:hAnsi="仿宋"/>
              </w:rPr>
            </w:pPr>
            <w:r w:rsidRPr="00347298">
              <w:rPr>
                <w:rFonts w:hAnsi="仿宋" w:hint="eastAsia"/>
              </w:rPr>
              <w:t>75</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（三十三）加强社会监督</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加强社会监督，推进信息公开，引导公众参与。</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市国土资源局、市住房城乡建设局、市农业局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918"/>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76</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推动公益诉讼，将环境污染损害鉴定评估结果作为环境公益诉讼的重要依据。</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市检察院、市中级法院</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市国土资源局、市环境保护局、市住房城乡建设局、市水务局、市农业局、市林业局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369"/>
        </w:trPr>
        <w:tc>
          <w:tcPr>
            <w:tcW w:w="248" w:type="pct"/>
            <w:vAlign w:val="center"/>
          </w:tcPr>
          <w:p w:rsidR="006E38E6" w:rsidRPr="00347298" w:rsidRDefault="006E38E6" w:rsidP="004E7B4A">
            <w:pPr>
              <w:pStyle w:val="a8"/>
              <w:snapToGrid w:val="0"/>
              <w:rPr>
                <w:rFonts w:hAnsi="仿宋"/>
              </w:rPr>
            </w:pPr>
            <w:r w:rsidRPr="00347298">
              <w:rPr>
                <w:rFonts w:hAnsi="仿宋" w:hint="eastAsia"/>
              </w:rPr>
              <w:t>77</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开展宣传教育，制定实施土壤环境保护宣传教育计划。</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市委宣传部、市教育局、市国土资源局、市住房城乡建设局、市农业局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268"/>
        </w:trPr>
        <w:tc>
          <w:tcPr>
            <w:tcW w:w="248" w:type="pct"/>
            <w:vAlign w:val="center"/>
          </w:tcPr>
          <w:p w:rsidR="006E38E6" w:rsidRPr="00347298" w:rsidRDefault="006E38E6" w:rsidP="00C123E5">
            <w:pPr>
              <w:pStyle w:val="a8"/>
              <w:snapToGrid w:val="0"/>
              <w:spacing w:line="260" w:lineRule="exact"/>
              <w:rPr>
                <w:rFonts w:hAnsi="仿宋"/>
              </w:rPr>
            </w:pPr>
            <w:r w:rsidRPr="00347298">
              <w:rPr>
                <w:rFonts w:hAnsi="仿宋" w:hint="eastAsia"/>
              </w:rPr>
              <w:t>78</w:t>
            </w:r>
          </w:p>
        </w:tc>
        <w:tc>
          <w:tcPr>
            <w:tcW w:w="401" w:type="pct"/>
            <w:vMerge w:val="restart"/>
            <w:vAlign w:val="center"/>
          </w:tcPr>
          <w:p w:rsidR="006E38E6" w:rsidRPr="00347298" w:rsidRDefault="006E38E6" w:rsidP="00C123E5">
            <w:pPr>
              <w:pStyle w:val="a8"/>
              <w:snapToGrid w:val="0"/>
              <w:spacing w:line="260" w:lineRule="exact"/>
              <w:rPr>
                <w:rFonts w:hAnsi="仿宋"/>
                <w:szCs w:val="24"/>
              </w:rPr>
            </w:pPr>
            <w:r w:rsidRPr="00347298">
              <w:rPr>
                <w:rFonts w:hAnsi="仿宋" w:hint="eastAsia"/>
                <w:szCs w:val="24"/>
              </w:rPr>
              <w:t>十、加强目标考核，严格责任追究</w:t>
            </w:r>
          </w:p>
        </w:tc>
        <w:tc>
          <w:tcPr>
            <w:tcW w:w="651" w:type="pct"/>
            <w:vAlign w:val="center"/>
          </w:tcPr>
          <w:p w:rsidR="006E38E6" w:rsidRPr="00347298" w:rsidRDefault="006E38E6" w:rsidP="00C123E5">
            <w:pPr>
              <w:pStyle w:val="a8"/>
              <w:snapToGrid w:val="0"/>
              <w:spacing w:line="260" w:lineRule="exact"/>
              <w:jc w:val="both"/>
              <w:rPr>
                <w:rFonts w:hAnsi="仿宋"/>
                <w:szCs w:val="24"/>
              </w:rPr>
            </w:pPr>
            <w:r w:rsidRPr="00347298">
              <w:rPr>
                <w:rFonts w:hAnsi="仿宋" w:hint="eastAsia"/>
                <w:szCs w:val="24"/>
              </w:rPr>
              <w:t>（三十四）落实企业责任</w:t>
            </w:r>
          </w:p>
        </w:tc>
        <w:tc>
          <w:tcPr>
            <w:tcW w:w="1699" w:type="pct"/>
            <w:vAlign w:val="center"/>
          </w:tcPr>
          <w:p w:rsidR="006E38E6" w:rsidRPr="00347298" w:rsidRDefault="006E38E6" w:rsidP="00C123E5">
            <w:pPr>
              <w:pStyle w:val="a8"/>
              <w:snapToGrid w:val="0"/>
              <w:spacing w:line="260" w:lineRule="exact"/>
              <w:jc w:val="both"/>
              <w:rPr>
                <w:rFonts w:hAnsi="仿宋"/>
                <w:szCs w:val="24"/>
              </w:rPr>
            </w:pPr>
            <w:r w:rsidRPr="00347298">
              <w:rPr>
                <w:rFonts w:hAnsi="仿宋" w:hint="eastAsia"/>
                <w:szCs w:val="24"/>
              </w:rPr>
              <w:t>有关重点行业企业依法开展监测，落实环境风险预警和信息公开等责任，造成土壤污染的，应承担损害评估、治理与修复的法律责任</w:t>
            </w:r>
          </w:p>
        </w:tc>
        <w:tc>
          <w:tcPr>
            <w:tcW w:w="551" w:type="pct"/>
            <w:vAlign w:val="center"/>
          </w:tcPr>
          <w:p w:rsidR="006E38E6" w:rsidRPr="00347298" w:rsidRDefault="006E38E6" w:rsidP="00C123E5">
            <w:pPr>
              <w:pStyle w:val="a8"/>
              <w:snapToGrid w:val="0"/>
              <w:spacing w:line="260" w:lineRule="exact"/>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C123E5">
            <w:pPr>
              <w:pStyle w:val="a8"/>
              <w:snapToGrid w:val="0"/>
              <w:spacing w:line="260" w:lineRule="exact"/>
              <w:jc w:val="both"/>
              <w:rPr>
                <w:rFonts w:hAnsi="仿宋"/>
                <w:szCs w:val="24"/>
              </w:rPr>
            </w:pPr>
            <w:r w:rsidRPr="00347298">
              <w:rPr>
                <w:rFonts w:hAnsi="仿宋" w:hint="eastAsia"/>
                <w:szCs w:val="24"/>
              </w:rPr>
              <w:t>市经济和信息化局、市国资委</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C123E5">
            <w:pPr>
              <w:pStyle w:val="a8"/>
              <w:snapToGrid w:val="0"/>
              <w:spacing w:line="260" w:lineRule="exact"/>
              <w:rPr>
                <w:rFonts w:hAnsi="仿宋"/>
                <w:szCs w:val="24"/>
              </w:rPr>
            </w:pPr>
            <w:r w:rsidRPr="00347298">
              <w:rPr>
                <w:rFonts w:hAnsi="仿宋" w:hint="eastAsia"/>
                <w:szCs w:val="24"/>
              </w:rPr>
              <w:t>持续实施</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79</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（三十五）严格目标考核</w:t>
            </w: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市政府与各县（市、区）政府签订土壤污染防治目标责任书，分解落实目标任务。</w:t>
            </w:r>
          </w:p>
        </w:tc>
        <w:tc>
          <w:tcPr>
            <w:tcW w:w="551" w:type="pct"/>
            <w:vMerge w:val="restar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Merge w:val="restar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市委组织部、市财政局、市审计局</w:t>
            </w:r>
            <w:r w:rsidRPr="00347298">
              <w:rPr>
                <w:rFonts w:hAnsi="仿宋" w:hint="eastAsia"/>
              </w:rPr>
              <w:t>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2017年</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80</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市政府委托第三方机构，分年度对各县（市、区）重点工作进展情况进行评估</w:t>
            </w:r>
          </w:p>
        </w:tc>
        <w:tc>
          <w:tcPr>
            <w:tcW w:w="551" w:type="pct"/>
            <w:vMerge/>
            <w:vAlign w:val="center"/>
          </w:tcPr>
          <w:p w:rsidR="006E38E6" w:rsidRPr="00347298" w:rsidRDefault="006E38E6" w:rsidP="004E7B4A">
            <w:pPr>
              <w:pStyle w:val="a8"/>
              <w:snapToGrid w:val="0"/>
              <w:rPr>
                <w:rFonts w:hAnsi="仿宋"/>
                <w:szCs w:val="24"/>
              </w:rPr>
            </w:pPr>
          </w:p>
        </w:tc>
        <w:tc>
          <w:tcPr>
            <w:tcW w:w="1001" w:type="pct"/>
            <w:vMerge/>
            <w:vAlign w:val="center"/>
          </w:tcPr>
          <w:p w:rsidR="006E38E6" w:rsidRPr="00347298" w:rsidRDefault="006E38E6" w:rsidP="004E7B4A">
            <w:pPr>
              <w:pStyle w:val="a8"/>
              <w:snapToGrid w:val="0"/>
              <w:jc w:val="both"/>
              <w:rPr>
                <w:rFonts w:hAnsi="仿宋"/>
                <w:szCs w:val="24"/>
              </w:rPr>
            </w:pP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81</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对行动计划实施情况进行考核；评估和考核结果作为领导班子、领导干部考核、自然资源资产离任审计的重要参考依据。</w:t>
            </w:r>
          </w:p>
        </w:tc>
        <w:tc>
          <w:tcPr>
            <w:tcW w:w="551" w:type="pct"/>
            <w:vMerge/>
            <w:vAlign w:val="center"/>
          </w:tcPr>
          <w:p w:rsidR="006E38E6" w:rsidRPr="00347298" w:rsidRDefault="006E38E6" w:rsidP="004E7B4A">
            <w:pPr>
              <w:pStyle w:val="a8"/>
              <w:snapToGrid w:val="0"/>
              <w:rPr>
                <w:rFonts w:hAnsi="仿宋"/>
                <w:szCs w:val="24"/>
              </w:rPr>
            </w:pPr>
          </w:p>
        </w:tc>
        <w:tc>
          <w:tcPr>
            <w:tcW w:w="1001" w:type="pct"/>
            <w:vMerge/>
            <w:vAlign w:val="center"/>
          </w:tcPr>
          <w:p w:rsidR="006E38E6" w:rsidRPr="00347298" w:rsidRDefault="006E38E6" w:rsidP="004E7B4A">
            <w:pPr>
              <w:pStyle w:val="a8"/>
              <w:snapToGrid w:val="0"/>
              <w:jc w:val="both"/>
              <w:rPr>
                <w:rFonts w:hAnsi="仿宋"/>
                <w:szCs w:val="24"/>
              </w:rPr>
            </w:pP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2020年</w:t>
            </w:r>
          </w:p>
        </w:tc>
      </w:tr>
      <w:tr w:rsidR="006E38E6" w:rsidRPr="00347298" w:rsidTr="004E7B4A">
        <w:trPr>
          <w:trHeight w:val="61"/>
        </w:trPr>
        <w:tc>
          <w:tcPr>
            <w:tcW w:w="248" w:type="pct"/>
            <w:vAlign w:val="center"/>
          </w:tcPr>
          <w:p w:rsidR="006E38E6" w:rsidRPr="00347298" w:rsidRDefault="006E38E6" w:rsidP="004E7B4A">
            <w:pPr>
              <w:pStyle w:val="a8"/>
              <w:snapToGrid w:val="0"/>
              <w:rPr>
                <w:rFonts w:hAnsi="仿宋"/>
              </w:rPr>
            </w:pPr>
            <w:r w:rsidRPr="00347298">
              <w:rPr>
                <w:rFonts w:hAnsi="仿宋" w:hint="eastAsia"/>
              </w:rPr>
              <w:t>82</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评估和考核结果作为土壤污染防治装修资金分配的重要依据</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市财政局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市环境保护局</w:t>
            </w:r>
            <w:r w:rsidRPr="00347298">
              <w:rPr>
                <w:rFonts w:hAnsi="仿宋" w:hint="eastAsia"/>
              </w:rPr>
              <w:t>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szCs w:val="24"/>
              </w:rPr>
              <w:t>持续实施</w:t>
            </w:r>
          </w:p>
        </w:tc>
      </w:tr>
      <w:tr w:rsidR="006E38E6" w:rsidRPr="00347298" w:rsidTr="0011159E">
        <w:trPr>
          <w:trHeight w:val="1329"/>
        </w:trPr>
        <w:tc>
          <w:tcPr>
            <w:tcW w:w="248" w:type="pct"/>
            <w:vAlign w:val="center"/>
          </w:tcPr>
          <w:p w:rsidR="006E38E6" w:rsidRPr="00347298" w:rsidRDefault="006E38E6" w:rsidP="004E7B4A">
            <w:pPr>
              <w:pStyle w:val="a8"/>
              <w:snapToGrid w:val="0"/>
              <w:rPr>
                <w:rFonts w:hAnsi="仿宋"/>
              </w:rPr>
            </w:pPr>
            <w:r w:rsidRPr="00347298">
              <w:rPr>
                <w:rFonts w:hAnsi="仿宋" w:hint="eastAsia"/>
              </w:rPr>
              <w:lastRenderedPageBreak/>
              <w:t>83</w:t>
            </w:r>
          </w:p>
        </w:tc>
        <w:tc>
          <w:tcPr>
            <w:tcW w:w="401" w:type="pct"/>
            <w:vMerge/>
            <w:vAlign w:val="center"/>
          </w:tcPr>
          <w:p w:rsidR="006E38E6" w:rsidRPr="00347298" w:rsidRDefault="006E38E6" w:rsidP="004E7B4A">
            <w:pPr>
              <w:pStyle w:val="a8"/>
              <w:snapToGrid w:val="0"/>
              <w:rPr>
                <w:rFonts w:hAnsi="仿宋"/>
                <w:szCs w:val="24"/>
              </w:rPr>
            </w:pPr>
          </w:p>
        </w:tc>
        <w:tc>
          <w:tcPr>
            <w:tcW w:w="651" w:type="pct"/>
            <w:vMerge/>
            <w:vAlign w:val="center"/>
          </w:tcPr>
          <w:p w:rsidR="006E38E6" w:rsidRPr="00347298" w:rsidRDefault="006E38E6" w:rsidP="004E7B4A">
            <w:pPr>
              <w:pStyle w:val="a8"/>
              <w:snapToGrid w:val="0"/>
              <w:jc w:val="both"/>
              <w:rPr>
                <w:rFonts w:hAnsi="仿宋"/>
                <w:szCs w:val="24"/>
              </w:rPr>
            </w:pPr>
          </w:p>
        </w:tc>
        <w:tc>
          <w:tcPr>
            <w:tcW w:w="1699"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严格责任追究</w:t>
            </w:r>
          </w:p>
        </w:tc>
        <w:tc>
          <w:tcPr>
            <w:tcW w:w="551" w:type="pct"/>
            <w:vAlign w:val="center"/>
          </w:tcPr>
          <w:p w:rsidR="006E38E6" w:rsidRPr="00347298" w:rsidRDefault="006E38E6" w:rsidP="004E7B4A">
            <w:pPr>
              <w:pStyle w:val="a8"/>
              <w:snapToGrid w:val="0"/>
              <w:rPr>
                <w:rFonts w:hAnsi="仿宋"/>
                <w:szCs w:val="24"/>
              </w:rPr>
            </w:pPr>
            <w:r w:rsidRPr="00347298">
              <w:rPr>
                <w:rFonts w:hAnsi="仿宋" w:hint="eastAsia"/>
                <w:szCs w:val="24"/>
              </w:rPr>
              <w:t>市环境保护局</w:t>
            </w:r>
          </w:p>
        </w:tc>
        <w:tc>
          <w:tcPr>
            <w:tcW w:w="1001" w:type="pct"/>
            <w:vAlign w:val="center"/>
          </w:tcPr>
          <w:p w:rsidR="006E38E6" w:rsidRPr="00347298" w:rsidRDefault="006E38E6" w:rsidP="004E7B4A">
            <w:pPr>
              <w:pStyle w:val="a8"/>
              <w:snapToGrid w:val="0"/>
              <w:jc w:val="both"/>
              <w:rPr>
                <w:rFonts w:hAnsi="仿宋"/>
                <w:szCs w:val="24"/>
              </w:rPr>
            </w:pPr>
            <w:r w:rsidRPr="00347298">
              <w:rPr>
                <w:rFonts w:hAnsi="仿宋" w:hint="eastAsia"/>
                <w:szCs w:val="24"/>
              </w:rPr>
              <w:t>市委组织部、市监察局</w:t>
            </w:r>
            <w:r w:rsidRPr="00347298">
              <w:rPr>
                <w:rFonts w:hAnsi="仿宋" w:hint="eastAsia"/>
              </w:rPr>
              <w:t>等参与，各县（市、区）</w:t>
            </w:r>
            <w:r>
              <w:rPr>
                <w:rFonts w:hAnsi="仿宋" w:hint="eastAsia"/>
              </w:rPr>
              <w:t>人民</w:t>
            </w:r>
            <w:r w:rsidRPr="00347298">
              <w:rPr>
                <w:rFonts w:hAnsi="仿宋" w:hint="eastAsia"/>
              </w:rPr>
              <w:t>政府（管委会）负责实施</w:t>
            </w:r>
          </w:p>
        </w:tc>
        <w:tc>
          <w:tcPr>
            <w:tcW w:w="449" w:type="pct"/>
            <w:vAlign w:val="center"/>
          </w:tcPr>
          <w:p w:rsidR="006E38E6" w:rsidRPr="00347298" w:rsidRDefault="006E38E6" w:rsidP="004E7B4A">
            <w:pPr>
              <w:pStyle w:val="a8"/>
              <w:snapToGrid w:val="0"/>
              <w:rPr>
                <w:rFonts w:hAnsi="仿宋"/>
                <w:szCs w:val="24"/>
              </w:rPr>
            </w:pPr>
            <w:r w:rsidRPr="00347298">
              <w:rPr>
                <w:rFonts w:hAnsi="仿宋" w:hint="eastAsia"/>
                <w:szCs w:val="24"/>
              </w:rPr>
              <w:t>持续实施</w:t>
            </w:r>
          </w:p>
        </w:tc>
      </w:tr>
    </w:tbl>
    <w:p w:rsidR="00740DD5" w:rsidRPr="006E38E6" w:rsidRDefault="00740DD5" w:rsidP="00C123E5"/>
    <w:sectPr w:rsidR="00740DD5" w:rsidRPr="006E38E6" w:rsidSect="0011159E">
      <w:footerReference w:type="even" r:id="rId14"/>
      <w:footerReference w:type="default" r:id="rId15"/>
      <w:pgSz w:w="15840" w:h="12240" w:orient="landscape" w:code="1"/>
      <w:pgMar w:top="1440" w:right="1797" w:bottom="1440" w:left="1797" w:header="851" w:footer="1418" w:gutter="0"/>
      <w:cols w:space="425"/>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EC3" w:rsidRDefault="00725EC3" w:rsidP="005A738F">
      <w:r>
        <w:separator/>
      </w:r>
    </w:p>
  </w:endnote>
  <w:endnote w:type="continuationSeparator" w:id="1">
    <w:p w:rsidR="00725EC3" w:rsidRDefault="00725EC3" w:rsidP="005A7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小标宋">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4A" w:rsidRDefault="004E7B4A">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4A" w:rsidRDefault="001B5B0B">
    <w:pPr>
      <w:pStyle w:val="a3"/>
      <w:jc w:val="center"/>
    </w:pPr>
    <w:fldSimple w:instr=" PAGE   \* MERGEFORMAT ">
      <w:r w:rsidR="004A2066" w:rsidRPr="004A2066">
        <w:rPr>
          <w:noProof/>
          <w:lang w:val="zh-CN"/>
        </w:rPr>
        <w:t>8</w:t>
      </w:r>
    </w:fldSimple>
  </w:p>
  <w:p w:rsidR="004E7B4A" w:rsidRDefault="004E7B4A">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4A" w:rsidRDefault="004E7B4A">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4A" w:rsidRDefault="001B5B0B">
    <w:pPr>
      <w:pStyle w:val="a3"/>
      <w:framePr w:wrap="around" w:vAnchor="text" w:hAnchor="margin" w:xAlign="outside" w:y="1"/>
      <w:rPr>
        <w:rStyle w:val="a4"/>
      </w:rPr>
    </w:pPr>
    <w:r>
      <w:fldChar w:fldCharType="begin"/>
    </w:r>
    <w:r w:rsidR="004E7B4A">
      <w:rPr>
        <w:rStyle w:val="a4"/>
      </w:rPr>
      <w:instrText xml:space="preserve">PAGE  </w:instrText>
    </w:r>
    <w:r>
      <w:fldChar w:fldCharType="separate"/>
    </w:r>
    <w:r w:rsidR="004E7B4A">
      <w:rPr>
        <w:rStyle w:val="a4"/>
      </w:rPr>
      <w:t>1</w:t>
    </w:r>
    <w:r>
      <w:fldChar w:fldCharType="end"/>
    </w:r>
  </w:p>
  <w:p w:rsidR="004E7B4A" w:rsidRDefault="004E7B4A">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0649"/>
      <w:docPartObj>
        <w:docPartGallery w:val="Page Numbers (Bottom of Page)"/>
        <w:docPartUnique/>
      </w:docPartObj>
    </w:sdtPr>
    <w:sdtContent>
      <w:p w:rsidR="00AF4DC2" w:rsidRDefault="00AF4DC2">
        <w:pPr>
          <w:pStyle w:val="a3"/>
          <w:jc w:val="center"/>
        </w:pPr>
        <w:fldSimple w:instr=" PAGE   \* MERGEFORMAT ">
          <w:r w:rsidR="004A2066" w:rsidRPr="004A2066">
            <w:rPr>
              <w:noProof/>
              <w:lang w:val="zh-CN"/>
            </w:rPr>
            <w:t>9</w:t>
          </w:r>
        </w:fldSimple>
      </w:p>
    </w:sdtContent>
  </w:sdt>
  <w:p w:rsidR="004E7B4A" w:rsidRDefault="004E7B4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EC3" w:rsidRDefault="00725EC3" w:rsidP="005A738F">
      <w:r>
        <w:separator/>
      </w:r>
    </w:p>
  </w:footnote>
  <w:footnote w:type="continuationSeparator" w:id="1">
    <w:p w:rsidR="00725EC3" w:rsidRDefault="00725EC3" w:rsidP="005A7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4A" w:rsidRDefault="004E7B4A">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4A" w:rsidRDefault="004E7B4A" w:rsidP="0011159E">
    <w:pPr>
      <w:pStyle w:val="a5"/>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4A" w:rsidRDefault="004E7B4A">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428D"/>
    <w:multiLevelType w:val="hybridMultilevel"/>
    <w:tmpl w:val="9D429030"/>
    <w:lvl w:ilvl="0" w:tplc="B78C2C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5B7CD5"/>
    <w:multiLevelType w:val="singleLevel"/>
    <w:tmpl w:val="585B7CD5"/>
    <w:lvl w:ilvl="0">
      <w:start w:val="1"/>
      <w:numFmt w:val="chineseCounting"/>
      <w:suff w:val="nothing"/>
      <w:lvlText w:val="%1、"/>
      <w:lvlJc w:val="left"/>
    </w:lvl>
  </w:abstractNum>
  <w:abstractNum w:abstractNumId="2">
    <w:nsid w:val="5861D154"/>
    <w:multiLevelType w:val="singleLevel"/>
    <w:tmpl w:val="5861D154"/>
    <w:lvl w:ilvl="0">
      <w:start w:val="1"/>
      <w:numFmt w:val="japaneseCounting"/>
      <w:suff w:val="nothing"/>
      <w:lvlText w:val="%1、"/>
      <w:lvlJc w:val="left"/>
      <w:rPr>
        <w:rFonts w:ascii="仿宋" w:eastAsia="仿宋" w:hAnsi="仿宋" w:cs="宋体"/>
      </w:rPr>
    </w:lvl>
  </w:abstractNum>
  <w:abstractNum w:abstractNumId="3">
    <w:nsid w:val="58631C2E"/>
    <w:multiLevelType w:val="singleLevel"/>
    <w:tmpl w:val="58631C2E"/>
    <w:lvl w:ilvl="0">
      <w:start w:val="1"/>
      <w:numFmt w:val="chineseCounting"/>
      <w:suff w:val="nothing"/>
      <w:lvlText w:val="%1、"/>
      <w:lvlJc w:val="left"/>
    </w:lvl>
  </w:abstractNum>
  <w:abstractNum w:abstractNumId="4">
    <w:nsid w:val="5881D603"/>
    <w:multiLevelType w:val="singleLevel"/>
    <w:tmpl w:val="5881D603"/>
    <w:lvl w:ilvl="0">
      <w:start w:val="1"/>
      <w:numFmt w:val="chineseCounting"/>
      <w:suff w:val="nothing"/>
      <w:lvlText w:val="%1、"/>
      <w:lvlJc w:val="left"/>
    </w:lvl>
  </w:abstractNum>
  <w:abstractNum w:abstractNumId="5">
    <w:nsid w:val="58840901"/>
    <w:multiLevelType w:val="singleLevel"/>
    <w:tmpl w:val="58840901"/>
    <w:lvl w:ilvl="0">
      <w:start w:val="1"/>
      <w:numFmt w:val="chineseCounting"/>
      <w:suff w:val="nothing"/>
      <w:lvlText w:val="%1、"/>
      <w:lvlJc w:val="left"/>
    </w:lvl>
  </w:abstractNum>
  <w:abstractNum w:abstractNumId="6">
    <w:nsid w:val="5884101B"/>
    <w:multiLevelType w:val="singleLevel"/>
    <w:tmpl w:val="5884101B"/>
    <w:lvl w:ilvl="0">
      <w:start w:val="2"/>
      <w:numFmt w:val="chineseCounting"/>
      <w:suff w:val="nothing"/>
      <w:lvlText w:val="%1、"/>
      <w:lvlJc w:val="left"/>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60"/>
  <w:drawingGridVerticalSpacing w:val="435"/>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rsids>
    <w:rsidRoot w:val="006E38E6"/>
    <w:rsid w:val="00050A7B"/>
    <w:rsid w:val="000520D3"/>
    <w:rsid w:val="00057DCE"/>
    <w:rsid w:val="0011159E"/>
    <w:rsid w:val="001B5B0B"/>
    <w:rsid w:val="001E6D51"/>
    <w:rsid w:val="00323B43"/>
    <w:rsid w:val="003A4167"/>
    <w:rsid w:val="003D37D8"/>
    <w:rsid w:val="004358AB"/>
    <w:rsid w:val="004A2066"/>
    <w:rsid w:val="004E7B4A"/>
    <w:rsid w:val="005A738F"/>
    <w:rsid w:val="006E38E6"/>
    <w:rsid w:val="00725EC3"/>
    <w:rsid w:val="00740DD5"/>
    <w:rsid w:val="007E7144"/>
    <w:rsid w:val="008873B5"/>
    <w:rsid w:val="008A216C"/>
    <w:rsid w:val="008B7726"/>
    <w:rsid w:val="00AF4DC2"/>
    <w:rsid w:val="00C06E39"/>
    <w:rsid w:val="00C123E5"/>
    <w:rsid w:val="00C131BB"/>
    <w:rsid w:val="00D155D6"/>
    <w:rsid w:val="00E57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8E6"/>
    <w:pPr>
      <w:widowControl w:val="0"/>
      <w:spacing w:after="0" w:line="240" w:lineRule="auto"/>
      <w:jc w:val="both"/>
    </w:pPr>
    <w:rPr>
      <w:rFonts w:ascii="Times New Roman" w:eastAsia="仿宋_GB2312" w:hAnsi="Times New Roman" w:cs="Times New Roman"/>
      <w:kern w:val="2"/>
      <w:sz w:val="32"/>
      <w:szCs w:val="20"/>
    </w:rPr>
  </w:style>
  <w:style w:type="paragraph" w:styleId="1">
    <w:name w:val="heading 1"/>
    <w:basedOn w:val="a"/>
    <w:next w:val="a"/>
    <w:link w:val="1Char"/>
    <w:uiPriority w:val="9"/>
    <w:qFormat/>
    <w:rsid w:val="006E38E6"/>
    <w:pPr>
      <w:keepNext/>
      <w:keepLines/>
      <w:spacing w:before="340" w:after="330" w:line="578" w:lineRule="auto"/>
      <w:ind w:firstLineChars="200" w:firstLine="200"/>
      <w:outlineLvl w:val="0"/>
    </w:pPr>
    <w:rPr>
      <w:rFonts w:ascii="仿宋" w:eastAsia="仿宋"/>
      <w:b/>
      <w:bCs/>
      <w:kern w:val="44"/>
      <w:sz w:val="36"/>
      <w:szCs w:val="44"/>
    </w:rPr>
  </w:style>
  <w:style w:type="paragraph" w:styleId="2">
    <w:name w:val="heading 2"/>
    <w:basedOn w:val="a"/>
    <w:next w:val="a"/>
    <w:link w:val="2Char"/>
    <w:uiPriority w:val="9"/>
    <w:qFormat/>
    <w:rsid w:val="006E38E6"/>
    <w:pPr>
      <w:keepNext/>
      <w:keepLines/>
      <w:spacing w:beforeLines="50" w:afterLines="50"/>
      <w:ind w:firstLineChars="200" w:firstLine="200"/>
      <w:jc w:val="left"/>
      <w:outlineLvl w:val="1"/>
    </w:pPr>
    <w:rPr>
      <w:rFonts w:ascii="仿宋" w:eastAsia="仿宋"/>
      <w:bCs/>
      <w:szCs w:val="32"/>
    </w:rPr>
  </w:style>
  <w:style w:type="paragraph" w:styleId="3">
    <w:name w:val="heading 3"/>
    <w:basedOn w:val="a"/>
    <w:next w:val="a"/>
    <w:link w:val="3Char"/>
    <w:uiPriority w:val="9"/>
    <w:qFormat/>
    <w:rsid w:val="006E38E6"/>
    <w:pPr>
      <w:keepNext/>
      <w:keepLines/>
      <w:spacing w:beforeLines="50" w:afterLines="50"/>
      <w:ind w:firstLineChars="200" w:firstLine="200"/>
      <w:outlineLvl w:val="2"/>
    </w:pPr>
    <w:rPr>
      <w:rFonts w:ascii="仿宋" w:eastAsia="仿宋"/>
      <w:bCs/>
      <w:szCs w:val="32"/>
    </w:rPr>
  </w:style>
  <w:style w:type="paragraph" w:styleId="4">
    <w:name w:val="heading 4"/>
    <w:basedOn w:val="a"/>
    <w:next w:val="a"/>
    <w:link w:val="4Char"/>
    <w:uiPriority w:val="9"/>
    <w:unhideWhenUsed/>
    <w:qFormat/>
    <w:rsid w:val="006E38E6"/>
    <w:pPr>
      <w:keepNext/>
      <w:keepLines/>
      <w:spacing w:before="280" w:after="290" w:line="376" w:lineRule="auto"/>
      <w:ind w:firstLineChars="200" w:firstLine="200"/>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38E6"/>
    <w:rPr>
      <w:rFonts w:ascii="仿宋" w:eastAsia="仿宋" w:hAnsi="Times New Roman" w:cs="Times New Roman"/>
      <w:b/>
      <w:bCs/>
      <w:kern w:val="44"/>
      <w:sz w:val="36"/>
      <w:szCs w:val="44"/>
    </w:rPr>
  </w:style>
  <w:style w:type="character" w:customStyle="1" w:styleId="2Char">
    <w:name w:val="标题 2 Char"/>
    <w:basedOn w:val="a0"/>
    <w:link w:val="2"/>
    <w:uiPriority w:val="9"/>
    <w:rsid w:val="006E38E6"/>
    <w:rPr>
      <w:rFonts w:ascii="仿宋" w:eastAsia="仿宋" w:hAnsi="Times New Roman" w:cs="Times New Roman"/>
      <w:bCs/>
      <w:kern w:val="2"/>
      <w:sz w:val="32"/>
      <w:szCs w:val="32"/>
    </w:rPr>
  </w:style>
  <w:style w:type="character" w:customStyle="1" w:styleId="3Char">
    <w:name w:val="标题 3 Char"/>
    <w:basedOn w:val="a0"/>
    <w:link w:val="3"/>
    <w:uiPriority w:val="9"/>
    <w:rsid w:val="006E38E6"/>
    <w:rPr>
      <w:rFonts w:ascii="仿宋" w:eastAsia="仿宋" w:hAnsi="Times New Roman" w:cs="Times New Roman"/>
      <w:bCs/>
      <w:kern w:val="2"/>
      <w:sz w:val="32"/>
      <w:szCs w:val="32"/>
    </w:rPr>
  </w:style>
  <w:style w:type="character" w:customStyle="1" w:styleId="4Char">
    <w:name w:val="标题 4 Char"/>
    <w:basedOn w:val="a0"/>
    <w:link w:val="4"/>
    <w:uiPriority w:val="9"/>
    <w:rsid w:val="006E38E6"/>
    <w:rPr>
      <w:rFonts w:ascii="Cambria" w:eastAsia="宋体" w:hAnsi="Cambria" w:cs="Times New Roman"/>
      <w:b/>
      <w:bCs/>
      <w:kern w:val="2"/>
      <w:sz w:val="28"/>
      <w:szCs w:val="28"/>
    </w:rPr>
  </w:style>
  <w:style w:type="paragraph" w:styleId="a3">
    <w:name w:val="footer"/>
    <w:basedOn w:val="a"/>
    <w:link w:val="Char"/>
    <w:uiPriority w:val="99"/>
    <w:rsid w:val="006E38E6"/>
    <w:pPr>
      <w:tabs>
        <w:tab w:val="center" w:pos="4153"/>
        <w:tab w:val="right" w:pos="8306"/>
      </w:tabs>
      <w:snapToGrid w:val="0"/>
      <w:jc w:val="left"/>
    </w:pPr>
    <w:rPr>
      <w:sz w:val="18"/>
    </w:rPr>
  </w:style>
  <w:style w:type="character" w:customStyle="1" w:styleId="Char">
    <w:name w:val="页脚 Char"/>
    <w:basedOn w:val="a0"/>
    <w:link w:val="a3"/>
    <w:uiPriority w:val="99"/>
    <w:rsid w:val="006E38E6"/>
    <w:rPr>
      <w:rFonts w:ascii="Times New Roman" w:eastAsia="仿宋_GB2312" w:hAnsi="Times New Roman" w:cs="Times New Roman"/>
      <w:kern w:val="2"/>
      <w:sz w:val="18"/>
      <w:szCs w:val="20"/>
    </w:rPr>
  </w:style>
  <w:style w:type="character" w:styleId="a4">
    <w:name w:val="page number"/>
    <w:basedOn w:val="a0"/>
    <w:rsid w:val="006E38E6"/>
  </w:style>
  <w:style w:type="paragraph" w:styleId="a5">
    <w:name w:val="header"/>
    <w:basedOn w:val="a"/>
    <w:link w:val="Char0"/>
    <w:rsid w:val="006E38E6"/>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6E38E6"/>
    <w:rPr>
      <w:rFonts w:ascii="Times New Roman" w:eastAsia="仿宋_GB2312" w:hAnsi="Times New Roman" w:cs="Times New Roman"/>
      <w:kern w:val="2"/>
      <w:sz w:val="18"/>
      <w:szCs w:val="20"/>
    </w:rPr>
  </w:style>
  <w:style w:type="paragraph" w:styleId="a6">
    <w:name w:val="Body Text"/>
    <w:basedOn w:val="a"/>
    <w:link w:val="Char1"/>
    <w:rsid w:val="006E38E6"/>
    <w:pPr>
      <w:spacing w:line="0" w:lineRule="atLeast"/>
    </w:pPr>
    <w:rPr>
      <w:rFonts w:eastAsia="小标宋"/>
      <w:sz w:val="44"/>
    </w:rPr>
  </w:style>
  <w:style w:type="character" w:customStyle="1" w:styleId="Char1">
    <w:name w:val="正文文本 Char"/>
    <w:basedOn w:val="a0"/>
    <w:link w:val="a6"/>
    <w:rsid w:val="006E38E6"/>
    <w:rPr>
      <w:rFonts w:ascii="Times New Roman" w:eastAsia="小标宋" w:hAnsi="Times New Roman" w:cs="Times New Roman"/>
      <w:kern w:val="2"/>
      <w:sz w:val="44"/>
      <w:szCs w:val="20"/>
    </w:rPr>
  </w:style>
  <w:style w:type="table" w:styleId="a7">
    <w:name w:val="Table Grid"/>
    <w:basedOn w:val="a1"/>
    <w:qFormat/>
    <w:rsid w:val="006E38E6"/>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aliases w:val="表中文字 Char"/>
    <w:basedOn w:val="a0"/>
    <w:link w:val="a8"/>
    <w:uiPriority w:val="10"/>
    <w:rsid w:val="006E38E6"/>
    <w:rPr>
      <w:rFonts w:ascii="仿宋" w:eastAsia="仿宋"/>
      <w:bCs/>
      <w:szCs w:val="32"/>
    </w:rPr>
  </w:style>
  <w:style w:type="paragraph" w:styleId="a9">
    <w:name w:val="No Spacing"/>
    <w:aliases w:val="表标题"/>
    <w:uiPriority w:val="1"/>
    <w:qFormat/>
    <w:rsid w:val="006E38E6"/>
    <w:pPr>
      <w:widowControl w:val="0"/>
      <w:spacing w:beforeLines="50" w:afterLines="50" w:line="360" w:lineRule="exact"/>
      <w:jc w:val="center"/>
      <w:outlineLvl w:val="2"/>
    </w:pPr>
    <w:rPr>
      <w:rFonts w:ascii="仿宋" w:eastAsia="仿宋" w:hAnsi="Times New Roman" w:cs="Times New Roman"/>
      <w:b/>
      <w:kern w:val="2"/>
      <w:sz w:val="24"/>
    </w:rPr>
  </w:style>
  <w:style w:type="paragraph" w:styleId="a8">
    <w:name w:val="Title"/>
    <w:aliases w:val="表中文字"/>
    <w:basedOn w:val="a"/>
    <w:next w:val="a"/>
    <w:link w:val="Char2"/>
    <w:uiPriority w:val="10"/>
    <w:qFormat/>
    <w:rsid w:val="006E38E6"/>
    <w:pPr>
      <w:jc w:val="center"/>
    </w:pPr>
    <w:rPr>
      <w:rFonts w:ascii="仿宋" w:eastAsia="仿宋" w:hAnsiTheme="minorHAnsi" w:cstheme="minorBidi"/>
      <w:bCs/>
      <w:kern w:val="0"/>
      <w:sz w:val="22"/>
      <w:szCs w:val="32"/>
    </w:rPr>
  </w:style>
  <w:style w:type="character" w:customStyle="1" w:styleId="Char10">
    <w:name w:val="标题 Char1"/>
    <w:basedOn w:val="a0"/>
    <w:link w:val="a8"/>
    <w:rsid w:val="006E38E6"/>
    <w:rPr>
      <w:rFonts w:asciiTheme="majorHAnsi" w:eastAsia="宋体" w:hAnsiTheme="majorHAnsi" w:cstheme="majorBidi"/>
      <w:b/>
      <w:bCs/>
      <w:kern w:val="2"/>
      <w:sz w:val="32"/>
      <w:szCs w:val="32"/>
    </w:rPr>
  </w:style>
  <w:style w:type="paragraph" w:styleId="aa">
    <w:name w:val="List Paragraph"/>
    <w:basedOn w:val="a"/>
    <w:uiPriority w:val="99"/>
    <w:qFormat/>
    <w:rsid w:val="006E38E6"/>
    <w:pPr>
      <w:spacing w:line="600" w:lineRule="exact"/>
      <w:ind w:firstLineChars="200" w:firstLine="420"/>
    </w:pPr>
    <w:rPr>
      <w:rFonts w:ascii="仿宋" w:eastAsia="仿宋"/>
      <w:szCs w:val="22"/>
    </w:rPr>
  </w:style>
  <w:style w:type="paragraph" w:styleId="ab">
    <w:name w:val="Balloon Text"/>
    <w:basedOn w:val="a"/>
    <w:link w:val="Char3"/>
    <w:uiPriority w:val="99"/>
    <w:unhideWhenUsed/>
    <w:rsid w:val="006E38E6"/>
    <w:pPr>
      <w:ind w:firstLineChars="200" w:firstLine="200"/>
    </w:pPr>
    <w:rPr>
      <w:rFonts w:ascii="仿宋" w:eastAsia="仿宋"/>
      <w:sz w:val="18"/>
      <w:szCs w:val="18"/>
    </w:rPr>
  </w:style>
  <w:style w:type="character" w:customStyle="1" w:styleId="Char3">
    <w:name w:val="批注框文本 Char"/>
    <w:basedOn w:val="a0"/>
    <w:link w:val="ab"/>
    <w:uiPriority w:val="99"/>
    <w:rsid w:val="006E38E6"/>
    <w:rPr>
      <w:rFonts w:ascii="仿宋" w:eastAsia="仿宋" w:hAnsi="Times New Roman" w:cs="Times New Roman"/>
      <w:kern w:val="2"/>
      <w:sz w:val="18"/>
      <w:szCs w:val="18"/>
    </w:rPr>
  </w:style>
  <w:style w:type="paragraph" w:styleId="ac">
    <w:name w:val="Document Map"/>
    <w:basedOn w:val="a"/>
    <w:link w:val="Char4"/>
    <w:uiPriority w:val="99"/>
    <w:unhideWhenUsed/>
    <w:rsid w:val="006E38E6"/>
    <w:pPr>
      <w:spacing w:line="600" w:lineRule="exact"/>
      <w:ind w:firstLineChars="200" w:firstLine="200"/>
    </w:pPr>
    <w:rPr>
      <w:rFonts w:ascii="宋体" w:eastAsia="宋体"/>
      <w:sz w:val="18"/>
      <w:szCs w:val="18"/>
    </w:rPr>
  </w:style>
  <w:style w:type="character" w:customStyle="1" w:styleId="Char4">
    <w:name w:val="文档结构图 Char"/>
    <w:basedOn w:val="a0"/>
    <w:link w:val="ac"/>
    <w:uiPriority w:val="99"/>
    <w:rsid w:val="006E38E6"/>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12DC-FC40-4119-83A7-5C344BAA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2033</Words>
  <Characters>11591</Characters>
  <Application>Microsoft Office Word</Application>
  <DocSecurity>0</DocSecurity>
  <Lines>96</Lines>
  <Paragraphs>27</Paragraphs>
  <ScaleCrop>false</ScaleCrop>
  <Company>Microsoft</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黄勤谋</dc:creator>
  <cp:lastModifiedBy>陈晓娴</cp:lastModifiedBy>
  <cp:revision>12</cp:revision>
  <cp:lastPrinted>2017-07-28T07:43:00Z</cp:lastPrinted>
  <dcterms:created xsi:type="dcterms:W3CDTF">2017-07-28T07:31:00Z</dcterms:created>
  <dcterms:modified xsi:type="dcterms:W3CDTF">2017-07-31T09:32:00Z</dcterms:modified>
</cp:coreProperties>
</file>