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9B" w:rsidRDefault="008D3E9B">
      <w:pPr>
        <w:pStyle w:val="NormalWeb"/>
        <w:spacing w:line="440" w:lineRule="exact"/>
        <w:ind w:firstLineChars="200" w:firstLine="562"/>
        <w:jc w:val="center"/>
        <w:rPr>
          <w:b/>
          <w:color w:val="000000"/>
          <w:sz w:val="28"/>
          <w:szCs w:val="28"/>
        </w:rPr>
      </w:pPr>
      <w:r>
        <w:rPr>
          <w:rFonts w:hint="eastAsia"/>
          <w:b/>
          <w:color w:val="000000"/>
          <w:sz w:val="28"/>
          <w:szCs w:val="28"/>
        </w:rPr>
        <w:t>家用电器等产品质量专项联动执法抽查不合格产品及其生产企业名单</w:t>
      </w:r>
    </w:p>
    <w:p w:rsidR="008D3E9B" w:rsidRDefault="008D3E9B">
      <w:pPr>
        <w:pStyle w:val="NormalWeb"/>
        <w:spacing w:line="440" w:lineRule="exact"/>
        <w:ind w:firstLineChars="200" w:firstLine="480"/>
        <w:jc w:val="center"/>
        <w:rPr>
          <w:color w:val="000000"/>
        </w:rPr>
      </w:pPr>
      <w:r>
        <w:rPr>
          <w:color w:val="000000"/>
        </w:rPr>
        <w:t>(</w:t>
      </w:r>
      <w:r>
        <w:rPr>
          <w:rFonts w:hint="eastAsia"/>
          <w:color w:val="000000"/>
        </w:rPr>
        <w:t>承检机构</w:t>
      </w:r>
      <w:r>
        <w:rPr>
          <w:color w:val="000000"/>
        </w:rPr>
        <w:t>:</w:t>
      </w:r>
      <w:r>
        <w:rPr>
          <w:rFonts w:hint="eastAsia"/>
          <w:color w:val="000000"/>
        </w:rPr>
        <w:t>湛江市质量计量监督检测所</w:t>
      </w:r>
      <w:r>
        <w:rPr>
          <w:color w:val="000000"/>
        </w:rPr>
        <w:t>)</w:t>
      </w:r>
    </w:p>
    <w:tbl>
      <w:tblPr>
        <w:tblpPr w:leftFromText="180" w:rightFromText="180" w:vertAnchor="text" w:horzAnchor="page" w:tblpXSpec="center" w:tblpY="675"/>
        <w:tblOverlap w:val="never"/>
        <w:tblW w:w="9231" w:type="dxa"/>
        <w:jc w:val="center"/>
        <w:tblLayout w:type="fixed"/>
        <w:tblCellMar>
          <w:top w:w="15" w:type="dxa"/>
          <w:left w:w="15" w:type="dxa"/>
          <w:bottom w:w="15" w:type="dxa"/>
          <w:right w:w="15" w:type="dxa"/>
        </w:tblCellMar>
        <w:tblLook w:val="00A0"/>
      </w:tblPr>
      <w:tblGrid>
        <w:gridCol w:w="615"/>
        <w:gridCol w:w="2595"/>
        <w:gridCol w:w="1290"/>
        <w:gridCol w:w="1840"/>
        <w:gridCol w:w="2891"/>
      </w:tblGrid>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hint="eastAsia"/>
                <w:color w:val="000000"/>
                <w:kern w:val="0"/>
                <w:sz w:val="20"/>
                <w:szCs w:val="20"/>
              </w:rPr>
              <w:t>序号</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hint="eastAsia"/>
                <w:color w:val="000000"/>
                <w:kern w:val="0"/>
                <w:sz w:val="20"/>
                <w:szCs w:val="20"/>
              </w:rPr>
              <w:t>受检单位</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hint="eastAsia"/>
                <w:color w:val="000000"/>
                <w:kern w:val="0"/>
                <w:sz w:val="20"/>
                <w:szCs w:val="20"/>
              </w:rPr>
              <w:t>样品名称</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hint="eastAsia"/>
                <w:color w:val="000000"/>
                <w:kern w:val="0"/>
                <w:sz w:val="20"/>
                <w:szCs w:val="20"/>
              </w:rPr>
              <w:t>型号规格</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hint="eastAsia"/>
                <w:color w:val="000000"/>
                <w:kern w:val="0"/>
                <w:sz w:val="20"/>
                <w:szCs w:val="20"/>
              </w:rPr>
              <w:t>不合格项目</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1</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廉江市高路华电器有限公司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CFXB45-96 900W 5.0L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广东鸿美电器有限公司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CFXB30-A 500W 3.0L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输入功率和电流、内部布线、电源连接和外部软线、接地措施、螺钉和连接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3</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广东万人福电器有限公司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CFXB30-B 500W 3.0L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电源连接和外部软线、螺钉和连接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4</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廉江市欧力格电器有限公司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豪华型自动电饭锅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CFXB40-B 700W 4L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输入功率和电流、非正常工作、电源连接和外部软线、接地措施、螺钉和连接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5</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广东三强电器有限公司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全自动电饭煲</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SQ50 900W 5.0L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电源连接和外部软线、</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6</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廉江市美扬电器厂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CFXB40-A 700W 4.0L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7</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廉江市金豪洋电器有限公司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CFXB30 500W 3L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输入功率和电流、非正常工作、接地措施、螺钉和连接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8</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廉江市万家香电器有限公司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CFXB40-A 700W 4.0L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电源连接和外部软线、接地措施、螺钉和连接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廉江市佳福电器厂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CFXB30-A 500W 3.0L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10</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廉江市卡宝电器厂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CFXB30-A 500W 3.0L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输入功率和电流、电源连接和外部软线、螺钉和连接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11</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廉江市欧信电器厂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豪华型自动电饭锅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CFXB30 500W 3L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12</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广东源美电器有限公司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CFXB30-B 500W 3.0L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13</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广东福美丽电器有限公司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CFXB60 1000W 6L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接地措施</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14</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广东美裕电器有限公司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CFXB40 700W 4.0L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输入功率和电流、非正常工作、内部布线、电源连接和外部软线、接地措施、螺钉和连接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15</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廉江市好红运电器厂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豪华型自动电饭锅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CFXB30-B 500W 3.0L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输入功率和电流、非正常工作、接地措施、螺钉和连接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16</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廉江市广柬红牌家电有限公司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豪华型自动电饭锅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CFXB40-B 700W 4L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输入功率和电流、非正常工作、接地措施、螺钉和连接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17</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廉江市石城金口福电器厂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CFXB40-A 700W 4.0L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电源连接和外部软线</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18</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廉江市泰力生活电器有限公司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CFXB30 500W 3L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输入功率和电流、结构、接地措施、螺钉和连接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19</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湛江市世乐电器有限公司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豪华型自动电饭锅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CFXB40 700W 4.0L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非正常工作、接地措施、螺钉和连接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20</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广东我行电器有限公司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豪华电饭锅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WOX1-3010 500W 3.0L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输入功率和电流、电源连接和外部软线、接地措施、螺钉和连接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21</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廉江市吉水正东科技电器厂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保温式自动电饭锅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CFXB40 700W 4.0L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输入功率和电流、电源连接和外部软线、接地措施、螺钉和连接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22</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廉江市今旺电器有限公司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CFXB50-A 900W 5.0L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输入功率和电流、非正常工作、电源连接和外部软线、接地措施</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23</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广东福王电器有限公司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FW8802-3B 500W 3.0L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非正常工作、接地措施、螺钉和连接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24</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湛江喜红集团喜得利电器有限公司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XDL-1520 1500W 2.0L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输入功率和电流、非正常工作、电源连接和外部软线、接地措施、螺钉和连接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25</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廉江市满来电器厂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CFXB50-B 900W 5.0L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非正常工作</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26</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湛江市正鑫电器实业有限公司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保温式自动电饭锅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MingLiUfalt" w:eastAsia="MingLiUfalt" w:hAnsi="MingLiUfalt" w:cs="MingLiUfalt"/>
                <w:color w:val="000000"/>
                <w:sz w:val="18"/>
                <w:szCs w:val="18"/>
              </w:rPr>
            </w:pPr>
            <w:r>
              <w:rPr>
                <w:rFonts w:ascii="MingLiUfalt" w:eastAsia="MingLiUfalt" w:hAnsi="MingLiUfalt" w:cs="MingLiUfalt"/>
                <w:color w:val="000000"/>
                <w:kern w:val="0"/>
                <w:sz w:val="18"/>
                <w:szCs w:val="18"/>
              </w:rPr>
              <w:t>CFXB80 1300W 8.0L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MingLiUfalt" w:eastAsia="MingLiUfalt" w:hAnsi="MingLiUfalt" w:cs="MingLiUfalt"/>
                <w:color w:val="000000"/>
                <w:sz w:val="18"/>
                <w:szCs w:val="18"/>
              </w:rPr>
            </w:pPr>
            <w:r>
              <w:rPr>
                <w:rFonts w:ascii="MingLiUfalt" w:eastAsia="MingLiUfalt" w:hAnsi="MingLiUfalt" w:cs="MingLiUfalt" w:hint="eastAsia"/>
                <w:color w:val="000000"/>
                <w:kern w:val="0"/>
                <w:sz w:val="18"/>
                <w:szCs w:val="18"/>
              </w:rPr>
              <w:t>非正常工作</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27</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廉江市贡特电器厂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豪华电饭锅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CFXB40 700W 4.0L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非正常工作</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廉江市福利来电器厂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CFXB60 1000W 6L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非正常工作、电源连接和外部软线、接地措施、螺钉和连接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29</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廉江市日鑫电器厂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FW8807-12 300W 1.2L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输入功率和电流、电源连接和外部软线</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30</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广东爱立德电器有限公司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自动电饭锅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CFXB40-B 700W 4L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输入功率和电流、电源连接和外部软线、接地措施、螺钉和连接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31</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广东金多富电器有限公司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CFXB30-B 500W 3.0L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电源连接和外部软线、接地措施、螺钉和连接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32</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廉江市众兴电器厂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电饭煲</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 xml:space="preserve">CFXB40-B 700W </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非正常工作</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33</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廉江市创世纪电器有限公司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豪华型自动电饭锅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CFXB50-B 900W 5.0L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输入功率和电流、非正常工作、电源连接和外部软线、接地措施、螺钉和连接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34</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广东越美电器有限公司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CFXB-M1000 1000W 6.0L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电源连接和外部软线</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35</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广东好妈妈电器有限公司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豪华自动电饭锅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CFXB30-B 500W 3.0L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螺钉和连接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36</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广东鸿美电器有限公司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电热水壶</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MW-180C 1800W 1.8L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37</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湛江市力高尔电器有限公司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电热水壶</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LGR-1520 1500W 2.0L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非正常工作、标签和说明</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38</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广东二力电器有限公司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电热水壶</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EL-12A 1360W 1.2L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输入功率和电流</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39</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广东美裕电器有限公司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电热水壶</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MY-1520 1500W 2.0L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非正常工作</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40</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廉江市三星电器有限公司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电热水壶</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 xml:space="preserve">SX-1518E 1.8L 1500W </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机械强度</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41</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广东奥泊美电器有限公司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电热水壶</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 xml:space="preserve">ABM-8020F 2.0L 1500W </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机械强度</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42</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湛江喜红集团喜得利电器有限公司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电热水壶</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XDL-1520 1500W 2.0L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非正常工作</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43</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廉江市欧力格电器有限公司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电热水壶</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OLG-115B03 1500W 1.5L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标志和说明</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44</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湛江市苏可尔电器有限公司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电压力锅</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HP60-100C 1000W 6.0L</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电源连接和外部软线</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45</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廉江市浩铭电器厂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发热盘</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MingLiUfalt" w:eastAsia="MingLiUfalt" w:hAnsi="MingLiUfalt" w:cs="MingLiUfalt"/>
                <w:color w:val="000000"/>
                <w:sz w:val="18"/>
                <w:szCs w:val="18"/>
              </w:rPr>
            </w:pPr>
            <w:r>
              <w:rPr>
                <w:rFonts w:ascii="MingLiUfalt" w:eastAsia="MingLiUfalt" w:hAnsi="MingLiUfalt" w:cs="MingLiUfalt"/>
                <w:color w:val="000000"/>
                <w:kern w:val="0"/>
                <w:sz w:val="18"/>
                <w:szCs w:val="18"/>
              </w:rPr>
              <w:t xml:space="preserve">1000W </w:t>
            </w:r>
            <w:r>
              <w:rPr>
                <w:rFonts w:ascii="MingLiUfalt" w:eastAsia="MingLiUfalt" w:hAnsi="MingLiUfalt" w:cs="MingLiUfalt" w:hint="eastAsia"/>
                <w:color w:val="000000"/>
                <w:kern w:val="0"/>
                <w:sz w:val="18"/>
                <w:szCs w:val="18"/>
              </w:rPr>
              <w:t>豪</w:t>
            </w:r>
            <w:r>
              <w:rPr>
                <w:rStyle w:val="font21"/>
                <w:rFonts w:hint="eastAsia"/>
              </w:rPr>
              <w:t>华</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额定功率偏差</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46</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廉江市东发电器厂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发热盘</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 xml:space="preserve">500W </w:t>
            </w:r>
            <w:r>
              <w:rPr>
                <w:rFonts w:ascii="宋体" w:hAnsi="宋体" w:cs="宋体" w:hint="eastAsia"/>
                <w:color w:val="000000"/>
                <w:kern w:val="0"/>
                <w:sz w:val="18"/>
                <w:szCs w:val="18"/>
              </w:rPr>
              <w:t>豪华</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额定功率偏差</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47</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廉江市创先电器厂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发热盘</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豪华</w:t>
            </w:r>
            <w:r>
              <w:rPr>
                <w:rFonts w:ascii="宋体" w:hAnsi="宋体" w:cs="宋体"/>
                <w:color w:val="000000"/>
                <w:kern w:val="0"/>
                <w:sz w:val="18"/>
                <w:szCs w:val="18"/>
              </w:rPr>
              <w:t xml:space="preserve"> 1000W</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额定功率偏差</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48</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廉江市人和电器厂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发热盘</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西施</w:t>
            </w:r>
            <w:r>
              <w:rPr>
                <w:rFonts w:ascii="宋体" w:hAnsi="宋体" w:cs="宋体"/>
                <w:color w:val="000000"/>
                <w:kern w:val="0"/>
                <w:sz w:val="18"/>
                <w:szCs w:val="18"/>
              </w:rPr>
              <w:t xml:space="preserve"> 500W</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额定功率偏差</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49</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廉江市廉城三龙电器厂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发热盘</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西施</w:t>
            </w:r>
            <w:r>
              <w:rPr>
                <w:rFonts w:ascii="宋体" w:hAnsi="宋体" w:cs="宋体"/>
                <w:color w:val="000000"/>
                <w:kern w:val="0"/>
                <w:sz w:val="18"/>
                <w:szCs w:val="18"/>
              </w:rPr>
              <w:t xml:space="preserve"> 500W</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额定功率偏差</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50</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湛江市坡头区宏利水泥砖厂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混凝土实心砖</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235mm</w:t>
            </w:r>
            <w:r>
              <w:rPr>
                <w:rFonts w:ascii="宋体" w:hAnsi="宋体" w:cs="宋体" w:hint="eastAsia"/>
                <w:color w:val="000000"/>
                <w:kern w:val="0"/>
                <w:sz w:val="18"/>
                <w:szCs w:val="18"/>
              </w:rPr>
              <w:t>×</w:t>
            </w:r>
            <w:r>
              <w:rPr>
                <w:rFonts w:ascii="宋体" w:hAnsi="宋体" w:cs="宋体"/>
                <w:color w:val="000000"/>
                <w:kern w:val="0"/>
                <w:sz w:val="18"/>
                <w:szCs w:val="18"/>
              </w:rPr>
              <w:t>115mm</w:t>
            </w:r>
            <w:r>
              <w:rPr>
                <w:rFonts w:ascii="宋体" w:hAnsi="宋体" w:cs="宋体" w:hint="eastAsia"/>
                <w:color w:val="000000"/>
                <w:kern w:val="0"/>
                <w:sz w:val="18"/>
                <w:szCs w:val="18"/>
              </w:rPr>
              <w:t>×</w:t>
            </w:r>
            <w:r>
              <w:rPr>
                <w:rFonts w:ascii="宋体" w:hAnsi="宋体" w:cs="宋体"/>
                <w:color w:val="000000"/>
                <w:kern w:val="0"/>
                <w:sz w:val="18"/>
                <w:szCs w:val="18"/>
              </w:rPr>
              <w:t>50mm</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尺寸偏差</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51</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吴川市黄坡镇真美水泥砖厂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混凝土实心砖</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240mm</w:t>
            </w:r>
            <w:r>
              <w:rPr>
                <w:rFonts w:ascii="宋体" w:hAnsi="宋体" w:cs="宋体" w:hint="eastAsia"/>
                <w:color w:val="000000"/>
                <w:kern w:val="0"/>
                <w:sz w:val="18"/>
                <w:szCs w:val="18"/>
              </w:rPr>
              <w:t>×</w:t>
            </w:r>
            <w:r>
              <w:rPr>
                <w:rFonts w:ascii="宋体" w:hAnsi="宋体" w:cs="宋体"/>
                <w:color w:val="000000"/>
                <w:kern w:val="0"/>
                <w:sz w:val="18"/>
                <w:szCs w:val="18"/>
              </w:rPr>
              <w:t>115mm</w:t>
            </w:r>
            <w:r>
              <w:rPr>
                <w:rFonts w:ascii="宋体" w:hAnsi="宋体" w:cs="宋体" w:hint="eastAsia"/>
                <w:color w:val="000000"/>
                <w:kern w:val="0"/>
                <w:sz w:val="18"/>
                <w:szCs w:val="18"/>
              </w:rPr>
              <w:t>×</w:t>
            </w:r>
            <w:r>
              <w:rPr>
                <w:rFonts w:ascii="宋体" w:hAnsi="宋体" w:cs="宋体"/>
                <w:color w:val="000000"/>
                <w:kern w:val="0"/>
                <w:sz w:val="18"/>
                <w:szCs w:val="18"/>
              </w:rPr>
              <w:t>53mm</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尺寸允许偏差</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52</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湛江市赤坎区澳视眼镜店</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定配眼镜</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R:S:-2.25D C:-1.00D A:120</w:t>
            </w:r>
            <w:r>
              <w:rPr>
                <w:rFonts w:ascii="宋体" w:hAnsi="宋体" w:cs="宋体" w:hint="eastAsia"/>
                <w:color w:val="000000"/>
                <w:kern w:val="0"/>
                <w:sz w:val="18"/>
                <w:szCs w:val="18"/>
              </w:rPr>
              <w:t>°</w:t>
            </w:r>
            <w:r>
              <w:rPr>
                <w:rFonts w:ascii="宋体" w:hAnsi="宋体" w:cs="宋体"/>
                <w:color w:val="000000"/>
                <w:kern w:val="0"/>
                <w:sz w:val="18"/>
                <w:szCs w:val="18"/>
              </w:rPr>
              <w:t xml:space="preserve"> L:S:-1.75D C:-0.50D A:80</w:t>
            </w:r>
            <w:r>
              <w:rPr>
                <w:rFonts w:ascii="宋体" w:hAnsi="宋体" w:cs="宋体" w:hint="eastAsia"/>
                <w:color w:val="000000"/>
                <w:kern w:val="0"/>
                <w:sz w:val="18"/>
                <w:szCs w:val="18"/>
              </w:rPr>
              <w:t>°</w:t>
            </w:r>
            <w:r>
              <w:rPr>
                <w:rFonts w:ascii="宋体" w:hAnsi="宋体" w:cs="宋体"/>
                <w:color w:val="000000"/>
                <w:kern w:val="0"/>
                <w:sz w:val="18"/>
                <w:szCs w:val="18"/>
              </w:rPr>
              <w:t xml:space="preserve"> PD:55mm</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柱镜轴位方向偏差</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53</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吴川市晶亮眼科视光中心</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定配眼镜</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R:S:-2.50D C:-0.75D A:150</w:t>
            </w:r>
            <w:r>
              <w:rPr>
                <w:rFonts w:ascii="宋体" w:hAnsi="宋体" w:cs="宋体" w:hint="eastAsia"/>
                <w:color w:val="000000"/>
                <w:kern w:val="0"/>
                <w:sz w:val="18"/>
                <w:szCs w:val="18"/>
              </w:rPr>
              <w:t>°</w:t>
            </w:r>
            <w:r>
              <w:rPr>
                <w:rFonts w:ascii="宋体" w:hAnsi="宋体" w:cs="宋体"/>
                <w:color w:val="000000"/>
                <w:kern w:val="0"/>
                <w:sz w:val="18"/>
                <w:szCs w:val="18"/>
              </w:rPr>
              <w:t xml:space="preserve"> L:S:-1.50D C:-0.75D A:125</w:t>
            </w:r>
            <w:r>
              <w:rPr>
                <w:rFonts w:ascii="宋体" w:hAnsi="宋体" w:cs="宋体" w:hint="eastAsia"/>
                <w:color w:val="000000"/>
                <w:kern w:val="0"/>
                <w:sz w:val="18"/>
                <w:szCs w:val="18"/>
              </w:rPr>
              <w:t>°</w:t>
            </w:r>
            <w:r>
              <w:rPr>
                <w:rFonts w:ascii="宋体" w:hAnsi="宋体" w:cs="宋体"/>
                <w:color w:val="000000"/>
                <w:kern w:val="0"/>
                <w:sz w:val="18"/>
                <w:szCs w:val="18"/>
              </w:rPr>
              <w:t xml:space="preserve"> PD:66mm</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光学中心水平距离偏差</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54</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吴川市梅录精明眼镜店</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定配眼镜</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R:S:-2.00D C:-1.50D A:135</w:t>
            </w:r>
            <w:r>
              <w:rPr>
                <w:rFonts w:ascii="宋体" w:hAnsi="宋体" w:cs="宋体" w:hint="eastAsia"/>
                <w:color w:val="000000"/>
                <w:kern w:val="0"/>
                <w:sz w:val="18"/>
                <w:szCs w:val="18"/>
              </w:rPr>
              <w:t>°</w:t>
            </w:r>
            <w:r>
              <w:rPr>
                <w:rFonts w:ascii="宋体" w:hAnsi="宋体" w:cs="宋体"/>
                <w:color w:val="000000"/>
                <w:kern w:val="0"/>
                <w:sz w:val="18"/>
                <w:szCs w:val="18"/>
              </w:rPr>
              <w:t xml:space="preserve"> L:S:-2.50D C:-1.50D A:60</w:t>
            </w:r>
            <w:r>
              <w:rPr>
                <w:rFonts w:ascii="宋体" w:hAnsi="宋体" w:cs="宋体" w:hint="eastAsia"/>
                <w:color w:val="000000"/>
                <w:kern w:val="0"/>
                <w:sz w:val="18"/>
                <w:szCs w:val="18"/>
              </w:rPr>
              <w:t>°</w:t>
            </w:r>
            <w:r>
              <w:rPr>
                <w:rFonts w:ascii="宋体" w:hAnsi="宋体" w:cs="宋体"/>
                <w:color w:val="000000"/>
                <w:kern w:val="0"/>
                <w:sz w:val="18"/>
                <w:szCs w:val="18"/>
              </w:rPr>
              <w:t xml:space="preserve"> PD:66mm</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柱镜顶焦度偏差</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55</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湛江市霞山区宝岛眼镜贸易有限公司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定配眼镜</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R:S:-2.25D C:-1.00D A:120</w:t>
            </w:r>
            <w:r>
              <w:rPr>
                <w:rFonts w:ascii="宋体" w:hAnsi="宋体" w:cs="宋体" w:hint="eastAsia"/>
                <w:color w:val="000000"/>
                <w:kern w:val="0"/>
                <w:sz w:val="18"/>
                <w:szCs w:val="18"/>
              </w:rPr>
              <w:t>°</w:t>
            </w:r>
            <w:r>
              <w:rPr>
                <w:rFonts w:ascii="宋体" w:hAnsi="宋体" w:cs="宋体"/>
                <w:color w:val="000000"/>
                <w:kern w:val="0"/>
                <w:sz w:val="18"/>
                <w:szCs w:val="18"/>
              </w:rPr>
              <w:t xml:space="preserve"> L:S:-1.75D C:-0.50D A:80</w:t>
            </w:r>
            <w:r>
              <w:rPr>
                <w:rFonts w:ascii="宋体" w:hAnsi="宋体" w:cs="宋体" w:hint="eastAsia"/>
                <w:color w:val="000000"/>
                <w:kern w:val="0"/>
                <w:sz w:val="18"/>
                <w:szCs w:val="18"/>
              </w:rPr>
              <w:t>°</w:t>
            </w:r>
            <w:r>
              <w:rPr>
                <w:rFonts w:ascii="宋体" w:hAnsi="宋体" w:cs="宋体"/>
                <w:color w:val="000000"/>
                <w:kern w:val="0"/>
                <w:sz w:val="18"/>
                <w:szCs w:val="18"/>
              </w:rPr>
              <w:t xml:space="preserve"> PD:55mm</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柱镜轴位方向偏差</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56</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廉江市美滋滋电器有限公司</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电线组件</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MZZ-10 60227IEC53 3</w:t>
            </w:r>
            <w:r>
              <w:rPr>
                <w:rFonts w:ascii="宋体" w:hAnsi="宋体" w:cs="宋体" w:hint="eastAsia"/>
                <w:color w:val="000000"/>
                <w:kern w:val="0"/>
                <w:sz w:val="18"/>
                <w:szCs w:val="18"/>
              </w:rPr>
              <w:t>×</w:t>
            </w:r>
            <w:r>
              <w:rPr>
                <w:rFonts w:ascii="宋体" w:hAnsi="宋体" w:cs="宋体"/>
                <w:color w:val="000000"/>
                <w:kern w:val="0"/>
                <w:sz w:val="18"/>
                <w:szCs w:val="18"/>
              </w:rPr>
              <w:t>0.75mm</w:t>
            </w:r>
            <w:r>
              <w:rPr>
                <w:rFonts w:ascii="宋体" w:hAnsi="宋体" w:cs="宋体" w:hint="eastAsia"/>
                <w:color w:val="000000"/>
                <w:kern w:val="0"/>
                <w:sz w:val="18"/>
                <w:szCs w:val="18"/>
              </w:rPr>
              <w:t></w:t>
            </w:r>
            <w:r>
              <w:rPr>
                <w:rFonts w:ascii="宋体" w:hAnsi="宋体" w:cs="宋体"/>
                <w:color w:val="000000"/>
                <w:kern w:val="0"/>
                <w:sz w:val="18"/>
                <w:szCs w:val="18"/>
              </w:rPr>
              <w:t>10A 250V</w:t>
            </w:r>
            <w:r>
              <w:rPr>
                <w:rFonts w:ascii="宋体" w:hAnsi="宋体" w:cs="宋体" w:hint="eastAsia"/>
                <w:color w:val="000000"/>
                <w:kern w:val="0"/>
                <w:sz w:val="18"/>
                <w:szCs w:val="18"/>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标签、软线及其连接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57</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廉江市廉城坚成电器厂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单相两极带接地不可拆线插头</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JC-10 10A 250V</w:t>
            </w:r>
            <w:r>
              <w:rPr>
                <w:rFonts w:ascii="宋体" w:hAnsi="宋体" w:cs="宋体" w:hint="eastAsia"/>
                <w:color w:val="000000"/>
                <w:kern w:val="0"/>
                <w:sz w:val="18"/>
                <w:szCs w:val="18"/>
              </w:rPr>
              <w:t>～</w:t>
            </w:r>
            <w:r>
              <w:rPr>
                <w:rFonts w:ascii="宋体" w:hAnsi="宋体" w:cs="宋体"/>
                <w:color w:val="000000"/>
                <w:kern w:val="0"/>
                <w:sz w:val="18"/>
                <w:szCs w:val="18"/>
              </w:rPr>
              <w:t xml:space="preserve"> 60227IEC53 3</w:t>
            </w:r>
            <w:r>
              <w:rPr>
                <w:rFonts w:ascii="宋体" w:hAnsi="宋体" w:cs="宋体" w:hint="eastAsia"/>
                <w:color w:val="000000"/>
                <w:kern w:val="0"/>
                <w:sz w:val="18"/>
                <w:szCs w:val="18"/>
              </w:rPr>
              <w:t>×</w:t>
            </w:r>
            <w:r>
              <w:rPr>
                <w:rFonts w:ascii="宋体" w:hAnsi="宋体" w:cs="宋体"/>
                <w:color w:val="000000"/>
                <w:kern w:val="0"/>
                <w:sz w:val="18"/>
                <w:szCs w:val="18"/>
              </w:rPr>
              <w:t>0.75mm</w:t>
            </w:r>
            <w:r>
              <w:rPr>
                <w:rFonts w:ascii="宋体" w:hAnsi="宋体" w:cs="宋体" w:hint="eastAsia"/>
                <w:color w:val="000000"/>
                <w:kern w:val="0"/>
                <w:sz w:val="18"/>
                <w:szCs w:val="18"/>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尺寸检查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58</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廉江市石城锦球电木厂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单相两极带接地不可拆线插头</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LW 60227IEC53 3</w:t>
            </w:r>
            <w:r>
              <w:rPr>
                <w:rFonts w:ascii="宋体" w:hAnsi="宋体" w:cs="宋体" w:hint="eastAsia"/>
                <w:color w:val="000000"/>
                <w:kern w:val="0"/>
                <w:sz w:val="18"/>
                <w:szCs w:val="18"/>
              </w:rPr>
              <w:t>×</w:t>
            </w:r>
            <w:r>
              <w:rPr>
                <w:rFonts w:ascii="宋体" w:hAnsi="宋体" w:cs="宋体"/>
                <w:color w:val="000000"/>
                <w:kern w:val="0"/>
                <w:sz w:val="18"/>
                <w:szCs w:val="18"/>
              </w:rPr>
              <w:t>0.75mm</w:t>
            </w:r>
            <w:r>
              <w:rPr>
                <w:rFonts w:ascii="宋体" w:hAnsi="宋体" w:cs="宋体" w:hint="eastAsia"/>
                <w:color w:val="000000"/>
                <w:kern w:val="0"/>
                <w:sz w:val="18"/>
                <w:szCs w:val="18"/>
              </w:rPr>
              <w:t></w:t>
            </w:r>
            <w:r>
              <w:rPr>
                <w:rFonts w:ascii="宋体" w:hAnsi="宋体" w:cs="宋体"/>
                <w:color w:val="000000"/>
                <w:kern w:val="0"/>
                <w:sz w:val="18"/>
                <w:szCs w:val="18"/>
              </w:rPr>
              <w:t>10A 250V</w:t>
            </w:r>
            <w:r>
              <w:rPr>
                <w:rFonts w:ascii="宋体" w:hAnsi="宋体" w:cs="宋体" w:hint="eastAsia"/>
                <w:color w:val="000000"/>
                <w:kern w:val="0"/>
                <w:sz w:val="18"/>
                <w:szCs w:val="18"/>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软线及其连接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59</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廉江市石城锦球电木厂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电线组件</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LW-10+LW-10 60227IEC53 3</w:t>
            </w:r>
            <w:r>
              <w:rPr>
                <w:rFonts w:ascii="宋体" w:hAnsi="宋体" w:cs="宋体" w:hint="eastAsia"/>
                <w:color w:val="000000"/>
                <w:kern w:val="0"/>
                <w:sz w:val="18"/>
                <w:szCs w:val="18"/>
              </w:rPr>
              <w:t>×</w:t>
            </w:r>
            <w:r>
              <w:rPr>
                <w:rFonts w:ascii="宋体" w:hAnsi="宋体" w:cs="宋体"/>
                <w:color w:val="000000"/>
                <w:kern w:val="0"/>
                <w:sz w:val="18"/>
                <w:szCs w:val="18"/>
              </w:rPr>
              <w:t>0.75mm</w:t>
            </w:r>
            <w:r>
              <w:rPr>
                <w:rFonts w:ascii="宋体" w:hAnsi="宋体" w:cs="宋体" w:hint="eastAsia"/>
                <w:color w:val="000000"/>
                <w:kern w:val="0"/>
                <w:sz w:val="18"/>
                <w:szCs w:val="18"/>
              </w:rPr>
              <w:t></w:t>
            </w:r>
            <w:r>
              <w:rPr>
                <w:rFonts w:ascii="宋体" w:hAnsi="宋体" w:cs="宋体"/>
                <w:color w:val="000000"/>
                <w:kern w:val="0"/>
                <w:sz w:val="18"/>
                <w:szCs w:val="18"/>
              </w:rPr>
              <w:t>10A 250V</w:t>
            </w:r>
            <w:r>
              <w:rPr>
                <w:rFonts w:ascii="宋体" w:hAnsi="宋体" w:cs="宋体" w:hint="eastAsia"/>
                <w:color w:val="000000"/>
                <w:kern w:val="0"/>
                <w:sz w:val="18"/>
                <w:szCs w:val="18"/>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软线及其连接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60</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廉江市石城城辉电器厂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电线组件</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CH-10+CH-11 10A 60227IEC 53(RVV) 250V</w:t>
            </w:r>
            <w:r>
              <w:rPr>
                <w:rFonts w:ascii="宋体" w:hAnsi="宋体" w:cs="宋体" w:hint="eastAsia"/>
                <w:color w:val="000000"/>
                <w:kern w:val="0"/>
                <w:sz w:val="18"/>
                <w:szCs w:val="18"/>
              </w:rPr>
              <w:t>～</w:t>
            </w:r>
            <w:r>
              <w:rPr>
                <w:rFonts w:ascii="宋体" w:hAnsi="宋体" w:cs="宋体"/>
                <w:color w:val="000000"/>
                <w:kern w:val="0"/>
                <w:sz w:val="18"/>
                <w:szCs w:val="18"/>
              </w:rPr>
              <w:t xml:space="preserve"> 3</w:t>
            </w:r>
            <w:r>
              <w:rPr>
                <w:rFonts w:ascii="宋体" w:hAnsi="宋体" w:cs="宋体" w:hint="eastAsia"/>
                <w:color w:val="000000"/>
                <w:kern w:val="0"/>
                <w:sz w:val="18"/>
                <w:szCs w:val="18"/>
              </w:rPr>
              <w:t>×</w:t>
            </w:r>
            <w:r>
              <w:rPr>
                <w:rFonts w:ascii="宋体" w:hAnsi="宋体" w:cs="宋体"/>
                <w:color w:val="000000"/>
                <w:kern w:val="0"/>
                <w:sz w:val="18"/>
                <w:szCs w:val="18"/>
              </w:rPr>
              <w:t>0.75mm</w:t>
            </w:r>
            <w:r>
              <w:rPr>
                <w:rFonts w:ascii="宋体" w:hAnsi="宋体" w:cs="宋体" w:hint="eastAsia"/>
                <w:color w:val="000000"/>
                <w:kern w:val="0"/>
                <w:sz w:val="18"/>
                <w:szCs w:val="18"/>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软线及其连接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61</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廉江市爱廉电器配件厂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电线组件</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AL-10 60227IEC53 3</w:t>
            </w:r>
            <w:r>
              <w:rPr>
                <w:rFonts w:ascii="宋体" w:hAnsi="宋体" w:cs="宋体" w:hint="eastAsia"/>
                <w:color w:val="000000"/>
                <w:kern w:val="0"/>
                <w:sz w:val="18"/>
                <w:szCs w:val="18"/>
              </w:rPr>
              <w:t>×</w:t>
            </w:r>
            <w:r>
              <w:rPr>
                <w:rFonts w:ascii="宋体" w:hAnsi="宋体" w:cs="宋体"/>
                <w:color w:val="000000"/>
                <w:kern w:val="0"/>
                <w:sz w:val="18"/>
                <w:szCs w:val="18"/>
              </w:rPr>
              <w:t>0.75mm</w:t>
            </w:r>
            <w:r>
              <w:rPr>
                <w:rFonts w:ascii="宋体" w:hAnsi="宋体" w:cs="宋体" w:hint="eastAsia"/>
                <w:color w:val="000000"/>
                <w:kern w:val="0"/>
                <w:sz w:val="18"/>
                <w:szCs w:val="18"/>
              </w:rPr>
              <w:t></w:t>
            </w:r>
            <w:r>
              <w:rPr>
                <w:rFonts w:ascii="宋体" w:hAnsi="宋体" w:cs="宋体"/>
                <w:color w:val="000000"/>
                <w:kern w:val="0"/>
                <w:sz w:val="18"/>
                <w:szCs w:val="18"/>
              </w:rPr>
              <w:t>10A 250V</w:t>
            </w:r>
            <w:r>
              <w:rPr>
                <w:rFonts w:ascii="宋体" w:hAnsi="宋体" w:cs="宋体" w:hint="eastAsia"/>
                <w:color w:val="000000"/>
                <w:kern w:val="0"/>
                <w:sz w:val="18"/>
                <w:szCs w:val="18"/>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标签、尺寸检查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sz w:val="20"/>
                <w:szCs w:val="20"/>
              </w:rPr>
            </w:pPr>
            <w:r>
              <w:rPr>
                <w:rFonts w:ascii="宋体" w:hAnsi="宋体" w:cs="宋体"/>
                <w:color w:val="000000"/>
                <w:kern w:val="0"/>
                <w:sz w:val="20"/>
                <w:szCs w:val="20"/>
              </w:rPr>
              <w:t>62</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廉江市金豪电器厂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20"/>
                <w:szCs w:val="20"/>
              </w:rPr>
            </w:pPr>
            <w:r>
              <w:rPr>
                <w:rFonts w:ascii="宋体" w:hAnsi="宋体" w:cs="宋体" w:hint="eastAsia"/>
                <w:color w:val="000000"/>
                <w:kern w:val="0"/>
                <w:sz w:val="20"/>
                <w:szCs w:val="20"/>
              </w:rPr>
              <w:t>电线组件</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color w:val="000000"/>
                <w:kern w:val="0"/>
                <w:sz w:val="18"/>
                <w:szCs w:val="18"/>
              </w:rPr>
              <w:t>YC-10+YC-10  60227IEC53 3</w:t>
            </w:r>
            <w:r>
              <w:rPr>
                <w:rFonts w:ascii="宋体" w:hAnsi="宋体" w:cs="宋体" w:hint="eastAsia"/>
                <w:color w:val="000000"/>
                <w:kern w:val="0"/>
                <w:sz w:val="18"/>
                <w:szCs w:val="18"/>
              </w:rPr>
              <w:t>×</w:t>
            </w:r>
            <w:r>
              <w:rPr>
                <w:rFonts w:ascii="宋体" w:hAnsi="宋体" w:cs="宋体"/>
                <w:color w:val="000000"/>
                <w:kern w:val="0"/>
                <w:sz w:val="18"/>
                <w:szCs w:val="18"/>
              </w:rPr>
              <w:t>0.75mm</w:t>
            </w:r>
            <w:r>
              <w:rPr>
                <w:rFonts w:ascii="宋体" w:hAnsi="宋体" w:cs="宋体" w:hint="eastAsia"/>
                <w:color w:val="000000"/>
                <w:kern w:val="0"/>
                <w:sz w:val="18"/>
                <w:szCs w:val="18"/>
              </w:rPr>
              <w:t></w:t>
            </w:r>
            <w:r>
              <w:rPr>
                <w:rFonts w:ascii="宋体" w:hAnsi="宋体" w:cs="宋体"/>
                <w:color w:val="000000"/>
                <w:kern w:val="0"/>
                <w:sz w:val="18"/>
                <w:szCs w:val="18"/>
              </w:rPr>
              <w:t>10A 250V</w:t>
            </w:r>
            <w:r>
              <w:rPr>
                <w:rFonts w:ascii="宋体" w:hAnsi="宋体" w:cs="宋体" w:hint="eastAsia"/>
                <w:color w:val="000000"/>
                <w:kern w:val="0"/>
                <w:sz w:val="18"/>
                <w:szCs w:val="18"/>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sz w:val="18"/>
                <w:szCs w:val="18"/>
              </w:rPr>
            </w:pPr>
            <w:r>
              <w:rPr>
                <w:rFonts w:ascii="宋体" w:hAnsi="宋体" w:cs="宋体" w:hint="eastAsia"/>
                <w:color w:val="000000"/>
                <w:kern w:val="0"/>
                <w:sz w:val="18"/>
                <w:szCs w:val="18"/>
              </w:rPr>
              <w:t>软线及其连接</w:t>
            </w:r>
          </w:p>
        </w:tc>
      </w:tr>
      <w:tr w:rsidR="008D3E9B" w:rsidRPr="00154E25">
        <w:trPr>
          <w:trHeight w:val="690"/>
          <w:jc w:val="center"/>
        </w:trPr>
        <w:tc>
          <w:tcPr>
            <w:tcW w:w="61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center"/>
              <w:textAlignment w:val="center"/>
              <w:rPr>
                <w:rFonts w:ascii="宋体" w:cs="宋体"/>
                <w:color w:val="000000"/>
                <w:kern w:val="0"/>
                <w:sz w:val="20"/>
                <w:szCs w:val="20"/>
              </w:rPr>
            </w:pPr>
            <w:r>
              <w:rPr>
                <w:rFonts w:ascii="宋体" w:hAnsi="宋体" w:cs="宋体"/>
                <w:color w:val="000000"/>
                <w:kern w:val="0"/>
                <w:sz w:val="20"/>
                <w:szCs w:val="20"/>
              </w:rPr>
              <w:t>63</w:t>
            </w:r>
          </w:p>
        </w:tc>
        <w:tc>
          <w:tcPr>
            <w:tcW w:w="2595"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kern w:val="0"/>
                <w:sz w:val="20"/>
                <w:szCs w:val="20"/>
              </w:rPr>
            </w:pPr>
            <w:r>
              <w:rPr>
                <w:rFonts w:ascii="宋体" w:hAnsi="宋体" w:cs="宋体" w:hint="eastAsia"/>
                <w:color w:val="000000"/>
                <w:kern w:val="0"/>
                <w:sz w:val="20"/>
                <w:szCs w:val="20"/>
              </w:rPr>
              <w:t>雷州市中建环保砖厂</w:t>
            </w:r>
          </w:p>
        </w:tc>
        <w:tc>
          <w:tcPr>
            <w:tcW w:w="129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kern w:val="0"/>
                <w:sz w:val="20"/>
                <w:szCs w:val="20"/>
              </w:rPr>
            </w:pPr>
            <w:r>
              <w:rPr>
                <w:rFonts w:ascii="宋体" w:hAnsi="宋体" w:cs="宋体" w:hint="eastAsia"/>
                <w:color w:val="000000"/>
                <w:kern w:val="0"/>
                <w:sz w:val="20"/>
                <w:szCs w:val="20"/>
              </w:rPr>
              <w:t>混凝土实心砖</w:t>
            </w:r>
          </w:p>
        </w:tc>
        <w:tc>
          <w:tcPr>
            <w:tcW w:w="1840"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kern w:val="0"/>
                <w:sz w:val="18"/>
                <w:szCs w:val="18"/>
              </w:rPr>
            </w:pPr>
            <w:r>
              <w:rPr>
                <w:rFonts w:ascii="宋体" w:hAnsi="宋体" w:cs="宋体"/>
                <w:color w:val="000000"/>
                <w:kern w:val="0"/>
                <w:sz w:val="18"/>
                <w:szCs w:val="18"/>
              </w:rPr>
              <w:t>240mm</w:t>
            </w:r>
            <w:r>
              <w:rPr>
                <w:rFonts w:ascii="宋体" w:hAnsi="宋体" w:cs="宋体" w:hint="eastAsia"/>
                <w:color w:val="000000"/>
                <w:kern w:val="0"/>
                <w:sz w:val="18"/>
                <w:szCs w:val="18"/>
              </w:rPr>
              <w:t>×</w:t>
            </w:r>
            <w:r>
              <w:rPr>
                <w:rFonts w:ascii="宋体" w:hAnsi="宋体" w:cs="宋体"/>
                <w:color w:val="000000"/>
                <w:kern w:val="0"/>
                <w:sz w:val="18"/>
                <w:szCs w:val="18"/>
              </w:rPr>
              <w:t>115mm</w:t>
            </w:r>
            <w:r>
              <w:rPr>
                <w:rFonts w:ascii="宋体" w:hAnsi="宋体" w:cs="宋体" w:hint="eastAsia"/>
                <w:color w:val="000000"/>
                <w:kern w:val="0"/>
                <w:sz w:val="18"/>
                <w:szCs w:val="18"/>
              </w:rPr>
              <w:t>×</w:t>
            </w:r>
            <w:r>
              <w:rPr>
                <w:rFonts w:ascii="宋体" w:hAnsi="宋体" w:cs="宋体"/>
                <w:color w:val="000000"/>
                <w:kern w:val="0"/>
                <w:sz w:val="18"/>
                <w:szCs w:val="18"/>
              </w:rPr>
              <w:t>53mm</w:t>
            </w:r>
          </w:p>
        </w:tc>
        <w:tc>
          <w:tcPr>
            <w:tcW w:w="2891" w:type="dxa"/>
            <w:tcBorders>
              <w:top w:val="single" w:sz="4" w:space="0" w:color="000000"/>
              <w:left w:val="single" w:sz="4" w:space="0" w:color="000000"/>
              <w:bottom w:val="single" w:sz="4" w:space="0" w:color="000000"/>
              <w:right w:val="single" w:sz="4" w:space="0" w:color="000000"/>
            </w:tcBorders>
            <w:vAlign w:val="center"/>
          </w:tcPr>
          <w:p w:rsidR="008D3E9B" w:rsidRDefault="008D3E9B">
            <w:pPr>
              <w:widowControl/>
              <w:jc w:val="left"/>
              <w:textAlignment w:val="center"/>
              <w:rPr>
                <w:rFonts w:ascii="宋体" w:cs="宋体"/>
                <w:color w:val="000000"/>
                <w:kern w:val="0"/>
                <w:sz w:val="18"/>
                <w:szCs w:val="18"/>
              </w:rPr>
            </w:pPr>
            <w:r>
              <w:rPr>
                <w:rFonts w:ascii="宋体" w:hAnsi="宋体" w:cs="宋体" w:hint="eastAsia"/>
                <w:color w:val="000000"/>
                <w:kern w:val="0"/>
                <w:sz w:val="18"/>
                <w:szCs w:val="18"/>
              </w:rPr>
              <w:t>尺寸允许偏差和强度等级</w:t>
            </w:r>
          </w:p>
        </w:tc>
      </w:tr>
    </w:tbl>
    <w:p w:rsidR="008D3E9B" w:rsidRPr="00107BD0" w:rsidRDefault="008D3E9B" w:rsidP="00107BD0">
      <w:pPr>
        <w:tabs>
          <w:tab w:val="left" w:pos="5835"/>
        </w:tabs>
      </w:pPr>
    </w:p>
    <w:sectPr w:rsidR="008D3E9B" w:rsidRPr="00107BD0" w:rsidSect="008840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fal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070"/>
    <w:rsid w:val="00107BD0"/>
    <w:rsid w:val="00154E25"/>
    <w:rsid w:val="001E76E2"/>
    <w:rsid w:val="00257D46"/>
    <w:rsid w:val="00486A36"/>
    <w:rsid w:val="00884070"/>
    <w:rsid w:val="008D3E9B"/>
    <w:rsid w:val="00A73BEC"/>
    <w:rsid w:val="00BB046F"/>
    <w:rsid w:val="119317BD"/>
    <w:rsid w:val="13BC0A32"/>
    <w:rsid w:val="26197B3D"/>
    <w:rsid w:val="332D447D"/>
    <w:rsid w:val="34790EA1"/>
    <w:rsid w:val="35EF6676"/>
    <w:rsid w:val="3C9F00CF"/>
    <w:rsid w:val="40BC0B8F"/>
    <w:rsid w:val="42812D5F"/>
    <w:rsid w:val="5B9006CE"/>
    <w:rsid w:val="71985D4F"/>
    <w:rsid w:val="76C42D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07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84070"/>
    <w:pPr>
      <w:widowControl/>
      <w:spacing w:before="100" w:beforeAutospacing="1" w:after="100" w:afterAutospacing="1"/>
      <w:jc w:val="left"/>
    </w:pPr>
    <w:rPr>
      <w:rFonts w:ascii="宋体" w:hAnsi="宋体" w:cs="宋体"/>
      <w:kern w:val="0"/>
      <w:sz w:val="24"/>
    </w:rPr>
  </w:style>
  <w:style w:type="character" w:customStyle="1" w:styleId="font21">
    <w:name w:val="font21"/>
    <w:basedOn w:val="DefaultParagraphFont"/>
    <w:uiPriority w:val="99"/>
    <w:rsid w:val="00884070"/>
    <w:rPr>
      <w:rFonts w:ascii="宋体" w:eastAsia="宋体" w:hAnsi="宋体" w:cs="宋体"/>
      <w:color w:val="000000"/>
      <w:sz w:val="18"/>
      <w:szCs w:val="18"/>
      <w:u w:val="none"/>
    </w:rPr>
  </w:style>
  <w:style w:type="character" w:customStyle="1" w:styleId="font11">
    <w:name w:val="font11"/>
    <w:basedOn w:val="DefaultParagraphFont"/>
    <w:uiPriority w:val="99"/>
    <w:rsid w:val="00884070"/>
    <w:rPr>
      <w:rFonts w:ascii="宋体" w:eastAsia="宋体" w:hAnsi="宋体" w:cs="宋体"/>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557</Words>
  <Characters>3175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湛江市质监局政务信息报送员</cp:lastModifiedBy>
  <cp:revision>3</cp:revision>
  <cp:lastPrinted>2017-05-25T07:27:00Z</cp:lastPrinted>
  <dcterms:created xsi:type="dcterms:W3CDTF">2014-10-29T12:08:00Z</dcterms:created>
  <dcterms:modified xsi:type="dcterms:W3CDTF">2018-03-21T08:01:00Z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