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07E" w:rsidRDefault="00C2407E"/>
    <w:p w:rsidR="00C2407E" w:rsidRPr="006D0C8E" w:rsidRDefault="00690566">
      <w:pPr>
        <w:spacing w:line="480" w:lineRule="exact"/>
        <w:jc w:val="center"/>
        <w:rPr>
          <w:rFonts w:ascii="黑体" w:eastAsia="黑体" w:hAnsi="黑体" w:cs="仿宋_GB2312"/>
          <w:b/>
          <w:bCs/>
          <w:sz w:val="15"/>
          <w:szCs w:val="15"/>
        </w:rPr>
      </w:pPr>
      <w:r w:rsidRPr="006D0C8E">
        <w:rPr>
          <w:rFonts w:ascii="黑体" w:eastAsia="黑体" w:hAnsi="黑体" w:cs="仿宋_GB2312" w:hint="eastAsia"/>
          <w:b/>
          <w:bCs/>
          <w:sz w:val="44"/>
          <w:szCs w:val="44"/>
        </w:rPr>
        <w:t>2016</w:t>
      </w:r>
      <w:r w:rsidRPr="006D0C8E">
        <w:rPr>
          <w:rFonts w:ascii="黑体" w:eastAsia="黑体" w:hAnsi="黑体" w:cs="仿宋_GB2312" w:hint="eastAsia"/>
          <w:b/>
          <w:bCs/>
          <w:sz w:val="44"/>
          <w:szCs w:val="44"/>
        </w:rPr>
        <w:t>年雷州分局部门决算基本情况说明</w:t>
      </w:r>
    </w:p>
    <w:p w:rsidR="00C2407E" w:rsidRDefault="00C2407E">
      <w:pPr>
        <w:rPr>
          <w:rFonts w:ascii="仿宋_GB2312" w:eastAsia="仿宋_GB2312" w:hAnsi="仿宋_GB2312" w:cs="仿宋_GB2312"/>
          <w:b/>
          <w:bCs/>
          <w:sz w:val="15"/>
          <w:szCs w:val="15"/>
        </w:rPr>
      </w:pP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一、部门基本情况</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（一）部门职能职责</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湛江市公路管理局雷州分局是湛江市公路管理局管理的行政类事业单位。主要职责：</w:t>
      </w:r>
      <w:r w:rsidRPr="006D0C8E">
        <w:rPr>
          <w:rFonts w:ascii="仿宋" w:eastAsia="仿宋" w:hAnsi="仿宋" w:cs="仿宋_GB2312" w:hint="eastAsia"/>
          <w:sz w:val="32"/>
          <w:szCs w:val="32"/>
        </w:rPr>
        <w:t>1</w:t>
      </w:r>
      <w:r w:rsidRPr="006D0C8E">
        <w:rPr>
          <w:rFonts w:ascii="仿宋" w:eastAsia="仿宋" w:hAnsi="仿宋" w:cs="仿宋_GB2312" w:hint="eastAsia"/>
          <w:sz w:val="32"/>
          <w:szCs w:val="32"/>
        </w:rPr>
        <w:t>、贯彻执行国家和省市有关公路管理工作的方针政策和法律法规，实施公路行</w:t>
      </w:r>
      <w:bookmarkStart w:id="0" w:name="_GoBack"/>
      <w:bookmarkEnd w:id="0"/>
      <w:r w:rsidRPr="006D0C8E">
        <w:rPr>
          <w:rFonts w:ascii="仿宋" w:eastAsia="仿宋" w:hAnsi="仿宋" w:cs="仿宋_GB2312" w:hint="eastAsia"/>
          <w:sz w:val="32"/>
          <w:szCs w:val="32"/>
        </w:rPr>
        <w:t>业管理制度。</w:t>
      </w:r>
      <w:r w:rsidRPr="006D0C8E">
        <w:rPr>
          <w:rFonts w:ascii="仿宋" w:eastAsia="仿宋" w:hAnsi="仿宋" w:cs="仿宋_GB2312" w:hint="eastAsia"/>
          <w:sz w:val="32"/>
          <w:szCs w:val="32"/>
        </w:rPr>
        <w:t>2</w:t>
      </w:r>
      <w:r w:rsidRPr="006D0C8E">
        <w:rPr>
          <w:rFonts w:ascii="仿宋" w:eastAsia="仿宋" w:hAnsi="仿宋" w:cs="仿宋_GB2312" w:hint="eastAsia"/>
          <w:sz w:val="32"/>
          <w:szCs w:val="32"/>
        </w:rPr>
        <w:t>、参与拟定辖区内公路发展规划；协助实施经国家和省批准的国道、省道建设计划。</w:t>
      </w:r>
      <w:r w:rsidRPr="006D0C8E">
        <w:rPr>
          <w:rFonts w:ascii="仿宋" w:eastAsia="仿宋" w:hAnsi="仿宋" w:cs="仿宋_GB2312" w:hint="eastAsia"/>
          <w:sz w:val="32"/>
          <w:szCs w:val="32"/>
        </w:rPr>
        <w:t>3</w:t>
      </w:r>
      <w:r w:rsidRPr="006D0C8E">
        <w:rPr>
          <w:rFonts w:ascii="仿宋" w:eastAsia="仿宋" w:hAnsi="仿宋" w:cs="仿宋_GB2312" w:hint="eastAsia"/>
          <w:sz w:val="32"/>
          <w:szCs w:val="32"/>
        </w:rPr>
        <w:t>、承担辖区内国、省道干线公路及其附设设施的建设、路政管理等工作，具体组织实施国、省道养护、管理；指导县道、乡道建设。</w:t>
      </w:r>
      <w:r w:rsidRPr="006D0C8E">
        <w:rPr>
          <w:rFonts w:ascii="仿宋" w:eastAsia="仿宋" w:hAnsi="仿宋" w:cs="仿宋_GB2312" w:hint="eastAsia"/>
          <w:sz w:val="32"/>
          <w:szCs w:val="32"/>
        </w:rPr>
        <w:t>4</w:t>
      </w:r>
      <w:r w:rsidRPr="006D0C8E">
        <w:rPr>
          <w:rFonts w:ascii="仿宋" w:eastAsia="仿宋" w:hAnsi="仿宋" w:cs="仿宋_GB2312" w:hint="eastAsia"/>
          <w:sz w:val="32"/>
          <w:szCs w:val="32"/>
        </w:rPr>
        <w:t>、负责辖区内的非经营性收费公路管理；管理辖区内公路收费站（点）。</w:t>
      </w:r>
      <w:r w:rsidRPr="006D0C8E">
        <w:rPr>
          <w:rFonts w:ascii="仿宋" w:eastAsia="仿宋" w:hAnsi="仿宋" w:cs="仿宋_GB2312" w:hint="eastAsia"/>
          <w:sz w:val="32"/>
          <w:szCs w:val="32"/>
        </w:rPr>
        <w:t>5</w:t>
      </w:r>
      <w:r w:rsidRPr="006D0C8E">
        <w:rPr>
          <w:rFonts w:ascii="仿宋" w:eastAsia="仿宋" w:hAnsi="仿宋" w:cs="仿宋_GB2312" w:hint="eastAsia"/>
          <w:sz w:val="32"/>
          <w:szCs w:val="32"/>
        </w:rPr>
        <w:t>、负责指导辖区内通行费年票征管工作。</w:t>
      </w:r>
      <w:r w:rsidRPr="006D0C8E">
        <w:rPr>
          <w:rFonts w:ascii="仿宋" w:eastAsia="仿宋" w:hAnsi="仿宋" w:cs="仿宋_GB2312" w:hint="eastAsia"/>
          <w:sz w:val="32"/>
          <w:szCs w:val="32"/>
        </w:rPr>
        <w:t>6</w:t>
      </w:r>
      <w:r w:rsidRPr="006D0C8E">
        <w:rPr>
          <w:rFonts w:ascii="仿宋" w:eastAsia="仿宋" w:hAnsi="仿宋" w:cs="仿宋_GB2312" w:hint="eastAsia"/>
          <w:sz w:val="32"/>
          <w:szCs w:val="32"/>
        </w:rPr>
        <w:t>、负责国、省道安全生产的监督管理；承担公路交通战备、应急抢救工作。</w:t>
      </w:r>
      <w:r w:rsidRPr="006D0C8E">
        <w:rPr>
          <w:rFonts w:ascii="仿宋" w:eastAsia="仿宋" w:hAnsi="仿宋" w:cs="仿宋_GB2312" w:hint="eastAsia"/>
          <w:sz w:val="32"/>
          <w:szCs w:val="32"/>
        </w:rPr>
        <w:t>7</w:t>
      </w:r>
      <w:r w:rsidRPr="006D0C8E">
        <w:rPr>
          <w:rFonts w:ascii="仿宋" w:eastAsia="仿宋" w:hAnsi="仿宋" w:cs="仿宋_GB2312" w:hint="eastAsia"/>
          <w:sz w:val="32"/>
          <w:szCs w:val="32"/>
        </w:rPr>
        <w:t>、负责公路行业精神文明建设。</w:t>
      </w:r>
      <w:r w:rsidRPr="006D0C8E">
        <w:rPr>
          <w:rFonts w:ascii="仿宋" w:eastAsia="仿宋" w:hAnsi="仿宋" w:cs="仿宋_GB2312" w:hint="eastAsia"/>
          <w:sz w:val="32"/>
          <w:szCs w:val="32"/>
        </w:rPr>
        <w:t>8</w:t>
      </w:r>
      <w:r w:rsidRPr="006D0C8E">
        <w:rPr>
          <w:rFonts w:ascii="仿宋" w:eastAsia="仿宋" w:hAnsi="仿宋" w:cs="仿宋_GB2312" w:hint="eastAsia"/>
          <w:sz w:val="32"/>
          <w:szCs w:val="32"/>
        </w:rPr>
        <w:t>、承办上级主管部门和当地政府交办的其他事项。</w:t>
      </w:r>
      <w:r w:rsidRPr="006D0C8E">
        <w:rPr>
          <w:rFonts w:ascii="仿宋" w:eastAsia="仿宋" w:hAnsi="仿宋" w:cs="仿宋_GB2312" w:hint="eastAsia"/>
          <w:sz w:val="32"/>
          <w:szCs w:val="32"/>
        </w:rPr>
        <w:br/>
        <w:t xml:space="preserve">    </w:t>
      </w:r>
      <w:r w:rsidRPr="006D0C8E">
        <w:rPr>
          <w:rFonts w:ascii="仿宋" w:eastAsia="仿宋" w:hAnsi="仿宋" w:cs="仿宋_GB2312" w:hint="eastAsia"/>
          <w:sz w:val="32"/>
          <w:szCs w:val="32"/>
        </w:rPr>
        <w:t>（二）机构设置及人员构成情况</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本部门内设机构七个</w:t>
      </w:r>
      <w:r w:rsidRPr="006D0C8E">
        <w:rPr>
          <w:rFonts w:ascii="仿宋" w:eastAsia="仿宋" w:hAnsi="仿宋" w:cs="仿宋_GB2312" w:hint="eastAsia"/>
          <w:sz w:val="32"/>
          <w:szCs w:val="32"/>
        </w:rPr>
        <w:t>，包括办公室（加挂工会牌子）、财务股、人事股、监察股、收费管理所、路政管理股、生产技术股。人员核定编制</w:t>
      </w:r>
      <w:r w:rsidRPr="006D0C8E">
        <w:rPr>
          <w:rFonts w:ascii="仿宋" w:eastAsia="仿宋" w:hAnsi="仿宋" w:cs="仿宋_GB2312" w:hint="eastAsia"/>
          <w:sz w:val="32"/>
          <w:szCs w:val="32"/>
        </w:rPr>
        <w:t>66</w:t>
      </w:r>
      <w:r w:rsidRPr="006D0C8E">
        <w:rPr>
          <w:rFonts w:ascii="仿宋" w:eastAsia="仿宋" w:hAnsi="仿宋" w:cs="仿宋_GB2312" w:hint="eastAsia"/>
          <w:sz w:val="32"/>
          <w:szCs w:val="32"/>
        </w:rPr>
        <w:t>人，现有在职在编</w:t>
      </w:r>
      <w:r w:rsidRPr="006D0C8E">
        <w:rPr>
          <w:rFonts w:ascii="仿宋" w:eastAsia="仿宋" w:hAnsi="仿宋" w:cs="仿宋_GB2312" w:hint="eastAsia"/>
          <w:sz w:val="32"/>
          <w:szCs w:val="32"/>
        </w:rPr>
        <w:t>36</w:t>
      </w:r>
      <w:r w:rsidRPr="006D0C8E">
        <w:rPr>
          <w:rFonts w:ascii="仿宋" w:eastAsia="仿宋" w:hAnsi="仿宋" w:cs="仿宋_GB2312" w:hint="eastAsia"/>
          <w:sz w:val="32"/>
          <w:szCs w:val="32"/>
        </w:rPr>
        <w:t>人，离休</w:t>
      </w:r>
      <w:r w:rsidRPr="006D0C8E">
        <w:rPr>
          <w:rFonts w:ascii="仿宋" w:eastAsia="仿宋" w:hAnsi="仿宋" w:cs="仿宋_GB2312" w:hint="eastAsia"/>
          <w:sz w:val="32"/>
          <w:szCs w:val="32"/>
        </w:rPr>
        <w:t>1</w:t>
      </w:r>
      <w:r w:rsidRPr="006D0C8E">
        <w:rPr>
          <w:rFonts w:ascii="仿宋" w:eastAsia="仿宋" w:hAnsi="仿宋" w:cs="仿宋_GB2312" w:hint="eastAsia"/>
          <w:sz w:val="32"/>
          <w:szCs w:val="32"/>
        </w:rPr>
        <w:t>人，退休</w:t>
      </w:r>
      <w:r w:rsidRPr="006D0C8E">
        <w:rPr>
          <w:rFonts w:ascii="仿宋" w:eastAsia="仿宋" w:hAnsi="仿宋" w:cs="仿宋_GB2312" w:hint="eastAsia"/>
          <w:sz w:val="32"/>
          <w:szCs w:val="32"/>
        </w:rPr>
        <w:t>41</w:t>
      </w:r>
      <w:r w:rsidRPr="006D0C8E">
        <w:rPr>
          <w:rFonts w:ascii="仿宋" w:eastAsia="仿宋" w:hAnsi="仿宋" w:cs="仿宋_GB2312" w:hint="eastAsia"/>
          <w:sz w:val="32"/>
          <w:szCs w:val="32"/>
        </w:rPr>
        <w:t>人。下属单位</w:t>
      </w:r>
      <w:r w:rsidRPr="006D0C8E">
        <w:rPr>
          <w:rFonts w:ascii="仿宋" w:eastAsia="仿宋" w:hAnsi="仿宋" w:cs="仿宋_GB2312" w:hint="eastAsia"/>
          <w:sz w:val="32"/>
          <w:szCs w:val="32"/>
        </w:rPr>
        <w:t>4</w:t>
      </w:r>
      <w:r w:rsidRPr="006D0C8E">
        <w:rPr>
          <w:rFonts w:ascii="仿宋" w:eastAsia="仿宋" w:hAnsi="仿宋" w:cs="仿宋_GB2312" w:hint="eastAsia"/>
          <w:sz w:val="32"/>
          <w:szCs w:val="32"/>
        </w:rPr>
        <w:t>个，其中：养护中心核定编制</w:t>
      </w:r>
      <w:r w:rsidRPr="006D0C8E">
        <w:rPr>
          <w:rFonts w:ascii="仿宋" w:eastAsia="仿宋" w:hAnsi="仿宋" w:cs="仿宋_GB2312" w:hint="eastAsia"/>
          <w:sz w:val="32"/>
          <w:szCs w:val="32"/>
        </w:rPr>
        <w:t>175</w:t>
      </w:r>
      <w:r w:rsidRPr="006D0C8E">
        <w:rPr>
          <w:rFonts w:ascii="仿宋" w:eastAsia="仿宋" w:hAnsi="仿宋" w:cs="仿宋_GB2312" w:hint="eastAsia"/>
          <w:sz w:val="32"/>
          <w:szCs w:val="32"/>
        </w:rPr>
        <w:t>人，现有在职在编</w:t>
      </w:r>
      <w:r w:rsidRPr="006D0C8E">
        <w:rPr>
          <w:rFonts w:ascii="仿宋" w:eastAsia="仿宋" w:hAnsi="仿宋" w:cs="仿宋_GB2312" w:hint="eastAsia"/>
          <w:sz w:val="32"/>
          <w:szCs w:val="32"/>
        </w:rPr>
        <w:t>183</w:t>
      </w:r>
      <w:r w:rsidRPr="006D0C8E">
        <w:rPr>
          <w:rFonts w:ascii="仿宋" w:eastAsia="仿宋" w:hAnsi="仿宋" w:cs="仿宋_GB2312" w:hint="eastAsia"/>
          <w:sz w:val="32"/>
          <w:szCs w:val="32"/>
        </w:rPr>
        <w:t>人，退休</w:t>
      </w:r>
      <w:r w:rsidRPr="006D0C8E">
        <w:rPr>
          <w:rFonts w:ascii="仿宋" w:eastAsia="仿宋" w:hAnsi="仿宋" w:cs="仿宋_GB2312" w:hint="eastAsia"/>
          <w:sz w:val="32"/>
          <w:szCs w:val="32"/>
        </w:rPr>
        <w:t>167</w:t>
      </w:r>
      <w:r w:rsidRPr="006D0C8E">
        <w:rPr>
          <w:rFonts w:ascii="仿宋" w:eastAsia="仿宋" w:hAnsi="仿宋" w:cs="仿宋_GB2312" w:hint="eastAsia"/>
          <w:sz w:val="32"/>
          <w:szCs w:val="32"/>
        </w:rPr>
        <w:t>人；南渡收费站核定编制</w:t>
      </w:r>
      <w:r w:rsidRPr="006D0C8E">
        <w:rPr>
          <w:rFonts w:ascii="仿宋" w:eastAsia="仿宋" w:hAnsi="仿宋" w:cs="仿宋_GB2312" w:hint="eastAsia"/>
          <w:sz w:val="32"/>
          <w:szCs w:val="32"/>
        </w:rPr>
        <w:t>64</w:t>
      </w:r>
      <w:r w:rsidRPr="006D0C8E">
        <w:rPr>
          <w:rFonts w:ascii="仿宋" w:eastAsia="仿宋" w:hAnsi="仿宋" w:cs="仿宋_GB2312" w:hint="eastAsia"/>
          <w:sz w:val="32"/>
          <w:szCs w:val="32"/>
        </w:rPr>
        <w:t>人，现有在职在编</w:t>
      </w:r>
      <w:r w:rsidRPr="006D0C8E">
        <w:rPr>
          <w:rFonts w:ascii="仿宋" w:eastAsia="仿宋" w:hAnsi="仿宋" w:cs="仿宋_GB2312" w:hint="eastAsia"/>
          <w:sz w:val="32"/>
          <w:szCs w:val="32"/>
        </w:rPr>
        <w:t>28</w:t>
      </w:r>
      <w:r w:rsidRPr="006D0C8E">
        <w:rPr>
          <w:rFonts w:ascii="仿宋" w:eastAsia="仿宋" w:hAnsi="仿宋" w:cs="仿宋_GB2312" w:hint="eastAsia"/>
          <w:sz w:val="32"/>
          <w:szCs w:val="32"/>
        </w:rPr>
        <w:t>人，退休</w:t>
      </w:r>
      <w:r w:rsidRPr="006D0C8E">
        <w:rPr>
          <w:rFonts w:ascii="仿宋" w:eastAsia="仿宋" w:hAnsi="仿宋" w:cs="仿宋_GB2312" w:hint="eastAsia"/>
          <w:sz w:val="32"/>
          <w:szCs w:val="32"/>
        </w:rPr>
        <w:t>18</w:t>
      </w:r>
      <w:r w:rsidRPr="006D0C8E">
        <w:rPr>
          <w:rFonts w:ascii="仿宋" w:eastAsia="仿宋" w:hAnsi="仿宋" w:cs="仿宋_GB2312" w:hint="eastAsia"/>
          <w:sz w:val="32"/>
          <w:szCs w:val="32"/>
        </w:rPr>
        <w:t>人；车辆通行费征收所核定编制</w:t>
      </w:r>
      <w:r w:rsidRPr="006D0C8E">
        <w:rPr>
          <w:rFonts w:ascii="仿宋" w:eastAsia="仿宋" w:hAnsi="仿宋" w:cs="仿宋_GB2312" w:hint="eastAsia"/>
          <w:sz w:val="32"/>
          <w:szCs w:val="32"/>
        </w:rPr>
        <w:t>10</w:t>
      </w:r>
      <w:r w:rsidRPr="006D0C8E">
        <w:rPr>
          <w:rFonts w:ascii="仿宋" w:eastAsia="仿宋" w:hAnsi="仿宋" w:cs="仿宋_GB2312" w:hint="eastAsia"/>
          <w:sz w:val="32"/>
          <w:szCs w:val="32"/>
        </w:rPr>
        <w:t>人，现有在职在编</w:t>
      </w:r>
      <w:r w:rsidRPr="006D0C8E">
        <w:rPr>
          <w:rFonts w:ascii="仿宋" w:eastAsia="仿宋" w:hAnsi="仿宋" w:cs="仿宋_GB2312" w:hint="eastAsia"/>
          <w:sz w:val="32"/>
          <w:szCs w:val="32"/>
        </w:rPr>
        <w:t>7</w:t>
      </w:r>
      <w:r w:rsidRPr="006D0C8E">
        <w:rPr>
          <w:rFonts w:ascii="仿宋" w:eastAsia="仿宋" w:hAnsi="仿宋" w:cs="仿宋_GB2312" w:hint="eastAsia"/>
          <w:sz w:val="32"/>
          <w:szCs w:val="32"/>
        </w:rPr>
        <w:t>人；南渡渡口所核定编制</w:t>
      </w:r>
      <w:r w:rsidRPr="006D0C8E">
        <w:rPr>
          <w:rFonts w:ascii="仿宋" w:eastAsia="仿宋" w:hAnsi="仿宋" w:cs="仿宋_GB2312" w:hint="eastAsia"/>
          <w:sz w:val="32"/>
          <w:szCs w:val="32"/>
        </w:rPr>
        <w:t>25</w:t>
      </w:r>
      <w:r w:rsidRPr="006D0C8E">
        <w:rPr>
          <w:rFonts w:ascii="仿宋" w:eastAsia="仿宋" w:hAnsi="仿宋" w:cs="仿宋_GB2312" w:hint="eastAsia"/>
          <w:sz w:val="32"/>
          <w:szCs w:val="32"/>
        </w:rPr>
        <w:t>人，在职在编</w:t>
      </w:r>
      <w:r w:rsidRPr="006D0C8E">
        <w:rPr>
          <w:rFonts w:ascii="仿宋" w:eastAsia="仿宋" w:hAnsi="仿宋" w:cs="仿宋_GB2312" w:hint="eastAsia"/>
          <w:sz w:val="32"/>
          <w:szCs w:val="32"/>
        </w:rPr>
        <w:t>11</w:t>
      </w:r>
      <w:r w:rsidRPr="006D0C8E">
        <w:rPr>
          <w:rFonts w:ascii="仿宋" w:eastAsia="仿宋" w:hAnsi="仿宋" w:cs="仿宋_GB2312" w:hint="eastAsia"/>
          <w:sz w:val="32"/>
          <w:szCs w:val="32"/>
        </w:rPr>
        <w:t>人，退休</w:t>
      </w:r>
      <w:r w:rsidRPr="006D0C8E">
        <w:rPr>
          <w:rFonts w:ascii="仿宋" w:eastAsia="仿宋" w:hAnsi="仿宋" w:cs="仿宋_GB2312" w:hint="eastAsia"/>
          <w:sz w:val="32"/>
          <w:szCs w:val="32"/>
        </w:rPr>
        <w:t>23</w:t>
      </w:r>
      <w:r w:rsidRPr="006D0C8E">
        <w:rPr>
          <w:rFonts w:ascii="仿宋" w:eastAsia="仿宋" w:hAnsi="仿宋" w:cs="仿宋_GB2312" w:hint="eastAsia"/>
          <w:sz w:val="32"/>
          <w:szCs w:val="32"/>
        </w:rPr>
        <w:t>人。</w:t>
      </w: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二</w:t>
      </w:r>
      <w:r w:rsidRPr="006D0C8E">
        <w:rPr>
          <w:rFonts w:ascii="仿宋" w:eastAsia="仿宋" w:hAnsi="仿宋" w:cs="仿宋_GB2312" w:hint="eastAsia"/>
          <w:b/>
          <w:bCs/>
          <w:sz w:val="32"/>
          <w:szCs w:val="32"/>
        </w:rPr>
        <w:t>、收入决算说明</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本部门</w:t>
      </w:r>
      <w:r w:rsidRPr="006D0C8E">
        <w:rPr>
          <w:rFonts w:ascii="仿宋" w:eastAsia="仿宋" w:hAnsi="仿宋" w:cs="仿宋_GB2312" w:hint="eastAsia"/>
          <w:sz w:val="32"/>
          <w:szCs w:val="32"/>
        </w:rPr>
        <w:t>收入决算</w:t>
      </w:r>
      <w:r w:rsidRPr="006D0C8E">
        <w:rPr>
          <w:rFonts w:ascii="仿宋" w:eastAsia="仿宋" w:hAnsi="仿宋" w:cs="仿宋_GB2312" w:hint="eastAsia"/>
          <w:sz w:val="32"/>
          <w:szCs w:val="32"/>
        </w:rPr>
        <w:t>3135.22</w:t>
      </w:r>
      <w:r w:rsidRPr="006D0C8E">
        <w:rPr>
          <w:rFonts w:ascii="仿宋" w:eastAsia="仿宋" w:hAnsi="仿宋" w:cs="仿宋_GB2312" w:hint="eastAsia"/>
          <w:sz w:val="32"/>
          <w:szCs w:val="32"/>
        </w:rPr>
        <w:t>万元，其中财政拨款收入</w:t>
      </w:r>
      <w:r w:rsidRPr="006D0C8E">
        <w:rPr>
          <w:rFonts w:ascii="仿宋" w:eastAsia="仿宋" w:hAnsi="仿宋" w:cs="仿宋_GB2312" w:hint="eastAsia"/>
          <w:sz w:val="32"/>
          <w:szCs w:val="32"/>
        </w:rPr>
        <w:t>2966.40</w:t>
      </w:r>
      <w:r w:rsidRPr="006D0C8E">
        <w:rPr>
          <w:rFonts w:ascii="仿宋" w:eastAsia="仿宋" w:hAnsi="仿宋" w:cs="仿宋_GB2312" w:hint="eastAsia"/>
          <w:sz w:val="32"/>
          <w:szCs w:val="32"/>
        </w:rPr>
        <w:t>万元，事业收入</w:t>
      </w:r>
      <w:r w:rsidRPr="006D0C8E">
        <w:rPr>
          <w:rFonts w:ascii="仿宋" w:eastAsia="仿宋" w:hAnsi="仿宋" w:cs="仿宋_GB2312" w:hint="eastAsia"/>
          <w:sz w:val="32"/>
          <w:szCs w:val="32"/>
        </w:rPr>
        <w:t>93.5</w:t>
      </w:r>
      <w:r w:rsidRPr="006D0C8E">
        <w:rPr>
          <w:rFonts w:ascii="仿宋" w:eastAsia="仿宋" w:hAnsi="仿宋" w:cs="仿宋_GB2312" w:hint="eastAsia"/>
          <w:sz w:val="32"/>
          <w:szCs w:val="32"/>
        </w:rPr>
        <w:t>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（年票管理所经费），</w:t>
      </w:r>
      <w:r w:rsidRPr="006D0C8E">
        <w:rPr>
          <w:rFonts w:ascii="仿宋" w:eastAsia="仿宋" w:hAnsi="仿宋" w:cs="仿宋_GB2312" w:hint="eastAsia"/>
          <w:sz w:val="32"/>
          <w:szCs w:val="32"/>
        </w:rPr>
        <w:lastRenderedPageBreak/>
        <w:t>其他收入</w:t>
      </w:r>
      <w:r w:rsidRPr="006D0C8E">
        <w:rPr>
          <w:rFonts w:ascii="仿宋" w:eastAsia="仿宋" w:hAnsi="仿宋" w:cs="仿宋_GB2312" w:hint="eastAsia"/>
          <w:sz w:val="32"/>
          <w:szCs w:val="32"/>
        </w:rPr>
        <w:t>75.3</w:t>
      </w:r>
      <w:r w:rsidRPr="006D0C8E">
        <w:rPr>
          <w:rFonts w:ascii="仿宋" w:eastAsia="仿宋" w:hAnsi="仿宋" w:cs="仿宋_GB2312" w:hint="eastAsia"/>
          <w:sz w:val="32"/>
          <w:szCs w:val="32"/>
        </w:rPr>
        <w:t>0</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（交通局拨入水火线工程款）</w:t>
      </w:r>
      <w:r w:rsidRPr="006D0C8E">
        <w:rPr>
          <w:rFonts w:ascii="仿宋" w:eastAsia="仿宋" w:hAnsi="仿宋" w:cs="仿宋_GB2312" w:hint="eastAsia"/>
          <w:sz w:val="32"/>
          <w:szCs w:val="32"/>
        </w:rPr>
        <w:t>。</w:t>
      </w:r>
    </w:p>
    <w:p w:rsidR="00C2407E" w:rsidRPr="006D0C8E" w:rsidRDefault="00690566" w:rsidP="006D0C8E">
      <w:pPr>
        <w:spacing w:line="480" w:lineRule="exact"/>
        <w:ind w:firstLineChars="200" w:firstLine="643"/>
        <w:rPr>
          <w:rFonts w:ascii="仿宋" w:eastAsia="仿宋" w:hAnsi="仿宋" w:cs="仿宋_GB2312"/>
          <w:sz w:val="32"/>
          <w:szCs w:val="32"/>
        </w:rPr>
      </w:pPr>
      <w:r w:rsidRPr="006D0C8E">
        <w:rPr>
          <w:rFonts w:ascii="仿宋" w:eastAsia="仿宋" w:hAnsi="仿宋" w:cs="仿宋_GB2312" w:hint="eastAsia"/>
          <w:b/>
          <w:bCs/>
          <w:sz w:val="32"/>
          <w:szCs w:val="32"/>
        </w:rPr>
        <w:t>三、</w:t>
      </w:r>
      <w:r w:rsidRPr="006D0C8E">
        <w:rPr>
          <w:rFonts w:ascii="仿宋" w:eastAsia="仿宋" w:hAnsi="仿宋" w:cs="仿宋_GB2312" w:hint="eastAsia"/>
          <w:b/>
          <w:bCs/>
          <w:sz w:val="32"/>
          <w:szCs w:val="32"/>
        </w:rPr>
        <w:t>支出决算说明</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本部门</w:t>
      </w:r>
      <w:r w:rsidRPr="006D0C8E">
        <w:rPr>
          <w:rFonts w:ascii="仿宋" w:eastAsia="仿宋" w:hAnsi="仿宋" w:cs="仿宋_GB2312" w:hint="eastAsia"/>
          <w:sz w:val="32"/>
          <w:szCs w:val="32"/>
        </w:rPr>
        <w:t>支出决算</w:t>
      </w:r>
      <w:bookmarkStart w:id="1" w:name="OLE_LINK2"/>
      <w:r w:rsidRPr="006D0C8E">
        <w:rPr>
          <w:rFonts w:ascii="仿宋" w:eastAsia="仿宋" w:hAnsi="仿宋" w:cs="仿宋_GB2312" w:hint="eastAsia"/>
          <w:sz w:val="32"/>
          <w:szCs w:val="32"/>
        </w:rPr>
        <w:t>3103.82</w:t>
      </w:r>
      <w:r w:rsidRPr="006D0C8E">
        <w:rPr>
          <w:rFonts w:ascii="仿宋" w:eastAsia="仿宋" w:hAnsi="仿宋" w:cs="仿宋_GB2312" w:hint="eastAsia"/>
          <w:sz w:val="32"/>
          <w:szCs w:val="32"/>
        </w:rPr>
        <w:t>万元</w:t>
      </w:r>
      <w:bookmarkEnd w:id="1"/>
      <w:r w:rsidRPr="006D0C8E">
        <w:rPr>
          <w:rFonts w:ascii="仿宋" w:eastAsia="仿宋" w:hAnsi="仿宋" w:cs="仿宋_GB2312" w:hint="eastAsia"/>
          <w:sz w:val="32"/>
          <w:szCs w:val="32"/>
        </w:rPr>
        <w:t>，其中：交通运输支出</w:t>
      </w:r>
      <w:r w:rsidRPr="006D0C8E">
        <w:rPr>
          <w:rFonts w:ascii="仿宋" w:eastAsia="仿宋" w:hAnsi="仿宋" w:cs="仿宋_GB2312" w:hint="eastAsia"/>
          <w:sz w:val="32"/>
          <w:szCs w:val="32"/>
        </w:rPr>
        <w:t>3103.82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p>
    <w:p w:rsidR="00C2407E" w:rsidRPr="006D0C8E" w:rsidRDefault="00690566" w:rsidP="006D0C8E">
      <w:pPr>
        <w:spacing w:line="480" w:lineRule="exact"/>
        <w:ind w:firstLineChars="200" w:firstLine="640"/>
        <w:rPr>
          <w:rFonts w:ascii="仿宋" w:eastAsia="仿宋" w:hAnsi="仿宋" w:cs="仿宋_GB2312"/>
          <w:color w:val="000000"/>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本部门</w:t>
      </w:r>
      <w:r w:rsidRPr="006D0C8E">
        <w:rPr>
          <w:rFonts w:ascii="仿宋" w:eastAsia="仿宋" w:hAnsi="仿宋" w:cs="仿宋_GB2312" w:hint="eastAsia"/>
          <w:sz w:val="32"/>
          <w:szCs w:val="32"/>
        </w:rPr>
        <w:t>财政拨款支出</w:t>
      </w:r>
      <w:r w:rsidRPr="006D0C8E">
        <w:rPr>
          <w:rFonts w:ascii="仿宋" w:eastAsia="仿宋" w:hAnsi="仿宋" w:cs="仿宋_GB2312" w:hint="eastAsia"/>
          <w:sz w:val="32"/>
          <w:szCs w:val="32"/>
        </w:rPr>
        <w:t>2916.</w:t>
      </w:r>
      <w:r w:rsidRPr="006D0C8E">
        <w:rPr>
          <w:rFonts w:ascii="仿宋" w:eastAsia="仿宋" w:hAnsi="仿宋" w:cs="仿宋_GB2312" w:hint="eastAsia"/>
          <w:sz w:val="32"/>
          <w:szCs w:val="32"/>
        </w:rPr>
        <w:t>7</w:t>
      </w:r>
      <w:r w:rsidRPr="006D0C8E">
        <w:rPr>
          <w:rFonts w:ascii="仿宋" w:eastAsia="仿宋" w:hAnsi="仿宋" w:cs="仿宋_GB2312" w:hint="eastAsia"/>
          <w:sz w:val="32"/>
          <w:szCs w:val="32"/>
        </w:rPr>
        <w:t>5</w:t>
      </w:r>
      <w:r w:rsidRPr="006D0C8E">
        <w:rPr>
          <w:rFonts w:ascii="仿宋" w:eastAsia="仿宋" w:hAnsi="仿宋" w:cs="仿宋_GB2312" w:hint="eastAsia"/>
          <w:sz w:val="32"/>
          <w:szCs w:val="32"/>
        </w:rPr>
        <w:t>万元，占本年支出的</w:t>
      </w:r>
      <w:r w:rsidRPr="006D0C8E">
        <w:rPr>
          <w:rFonts w:ascii="仿宋" w:eastAsia="仿宋" w:hAnsi="仿宋" w:cs="仿宋_GB2312" w:hint="eastAsia"/>
          <w:sz w:val="32"/>
          <w:szCs w:val="32"/>
        </w:rPr>
        <w:t>9</w:t>
      </w:r>
      <w:r w:rsidRPr="006D0C8E">
        <w:rPr>
          <w:rFonts w:ascii="仿宋" w:eastAsia="仿宋" w:hAnsi="仿宋" w:cs="仿宋_GB2312" w:hint="eastAsia"/>
          <w:sz w:val="32"/>
          <w:szCs w:val="32"/>
        </w:rPr>
        <w:t>3.97</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w:t>
      </w:r>
      <w:r w:rsidRPr="006D0C8E">
        <w:rPr>
          <w:rFonts w:ascii="仿宋" w:eastAsia="仿宋" w:hAnsi="仿宋" w:cs="仿宋_GB2312" w:hint="eastAsia"/>
          <w:color w:val="000000"/>
          <w:sz w:val="32"/>
          <w:szCs w:val="32"/>
        </w:rPr>
        <w:t>2016</w:t>
      </w:r>
      <w:r w:rsidRPr="006D0C8E">
        <w:rPr>
          <w:rFonts w:ascii="仿宋" w:eastAsia="仿宋" w:hAnsi="仿宋" w:cs="仿宋_GB2312" w:hint="eastAsia"/>
          <w:color w:val="000000"/>
          <w:sz w:val="32"/>
          <w:szCs w:val="32"/>
        </w:rPr>
        <w:t>年财政拨款支出按</w:t>
      </w:r>
      <w:r w:rsidRPr="006D0C8E">
        <w:rPr>
          <w:rFonts w:ascii="仿宋" w:eastAsia="仿宋" w:hAnsi="仿宋" w:cs="仿宋_GB2312" w:hint="eastAsia"/>
          <w:color w:val="000000"/>
          <w:sz w:val="32"/>
          <w:szCs w:val="32"/>
        </w:rPr>
        <w:t>经济类划分，</w:t>
      </w:r>
      <w:r w:rsidRPr="006D0C8E">
        <w:rPr>
          <w:rFonts w:ascii="仿宋" w:eastAsia="仿宋" w:hAnsi="仿宋" w:cs="仿宋_GB2312" w:hint="eastAsia"/>
          <w:sz w:val="32"/>
          <w:szCs w:val="32"/>
        </w:rPr>
        <w:t>其中</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基本支出</w:t>
      </w:r>
      <w:r w:rsidRPr="006D0C8E">
        <w:rPr>
          <w:rFonts w:ascii="仿宋" w:eastAsia="仿宋" w:hAnsi="仿宋" w:cs="仿宋_GB2312" w:hint="eastAsia"/>
          <w:sz w:val="32"/>
          <w:szCs w:val="32"/>
        </w:rPr>
        <w:t>710.22</w:t>
      </w:r>
      <w:r w:rsidRPr="006D0C8E">
        <w:rPr>
          <w:rFonts w:ascii="仿宋" w:eastAsia="仿宋" w:hAnsi="仿宋" w:cs="仿宋_GB2312" w:hint="eastAsia"/>
          <w:sz w:val="32"/>
          <w:szCs w:val="32"/>
        </w:rPr>
        <w:t>万元，项目支出</w:t>
      </w:r>
      <w:r w:rsidRPr="006D0C8E">
        <w:rPr>
          <w:rFonts w:ascii="仿宋" w:eastAsia="仿宋" w:hAnsi="仿宋" w:cs="仿宋_GB2312" w:hint="eastAsia"/>
          <w:sz w:val="32"/>
          <w:szCs w:val="32"/>
        </w:rPr>
        <w:t>2206.53</w:t>
      </w:r>
      <w:r w:rsidRPr="006D0C8E">
        <w:rPr>
          <w:rFonts w:ascii="仿宋" w:eastAsia="仿宋" w:hAnsi="仿宋" w:cs="仿宋_GB2312" w:hint="eastAsia"/>
          <w:sz w:val="32"/>
          <w:szCs w:val="32"/>
        </w:rPr>
        <w:t>万元。基本支出主要用于：工资及福利支出</w:t>
      </w:r>
      <w:r w:rsidRPr="006D0C8E">
        <w:rPr>
          <w:rFonts w:ascii="仿宋" w:eastAsia="仿宋" w:hAnsi="仿宋" w:cs="仿宋_GB2312" w:hint="eastAsia"/>
          <w:sz w:val="32"/>
          <w:szCs w:val="32"/>
        </w:rPr>
        <w:t>405.15</w:t>
      </w:r>
      <w:r w:rsidRPr="006D0C8E">
        <w:rPr>
          <w:rFonts w:ascii="仿宋" w:eastAsia="仿宋" w:hAnsi="仿宋" w:cs="仿宋_GB2312" w:hint="eastAsia"/>
          <w:sz w:val="32"/>
          <w:szCs w:val="32"/>
        </w:rPr>
        <w:t>万元，占</w:t>
      </w:r>
      <w:r w:rsidRPr="006D0C8E">
        <w:rPr>
          <w:rFonts w:ascii="仿宋" w:eastAsia="仿宋" w:hAnsi="仿宋" w:cs="仿宋_GB2312" w:hint="eastAsia"/>
          <w:sz w:val="32"/>
          <w:szCs w:val="32"/>
        </w:rPr>
        <w:t>57.0</w:t>
      </w:r>
      <w:r w:rsidRPr="006D0C8E">
        <w:rPr>
          <w:rFonts w:ascii="仿宋" w:eastAsia="仿宋" w:hAnsi="仿宋" w:cs="仿宋_GB2312" w:hint="eastAsia"/>
          <w:sz w:val="32"/>
          <w:szCs w:val="32"/>
        </w:rPr>
        <w:t>5</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对个人及家庭的补助支出</w:t>
      </w:r>
      <w:r w:rsidRPr="006D0C8E">
        <w:rPr>
          <w:rFonts w:ascii="仿宋" w:eastAsia="仿宋" w:hAnsi="仿宋" w:cs="仿宋_GB2312" w:hint="eastAsia"/>
          <w:sz w:val="32"/>
          <w:szCs w:val="32"/>
        </w:rPr>
        <w:t>186.50</w:t>
      </w:r>
      <w:r w:rsidRPr="006D0C8E">
        <w:rPr>
          <w:rFonts w:ascii="仿宋" w:eastAsia="仿宋" w:hAnsi="仿宋" w:cs="仿宋_GB2312" w:hint="eastAsia"/>
          <w:sz w:val="32"/>
          <w:szCs w:val="32"/>
        </w:rPr>
        <w:t>万元，占</w:t>
      </w:r>
      <w:r w:rsidRPr="006D0C8E">
        <w:rPr>
          <w:rFonts w:ascii="仿宋" w:eastAsia="仿宋" w:hAnsi="仿宋" w:cs="仿宋_GB2312" w:hint="eastAsia"/>
          <w:sz w:val="32"/>
          <w:szCs w:val="32"/>
        </w:rPr>
        <w:t>26.26%</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商品和服务支出</w:t>
      </w:r>
      <w:r w:rsidRPr="006D0C8E">
        <w:rPr>
          <w:rFonts w:ascii="仿宋" w:eastAsia="仿宋" w:hAnsi="仿宋" w:cs="仿宋_GB2312" w:hint="eastAsia"/>
          <w:sz w:val="32"/>
          <w:szCs w:val="32"/>
        </w:rPr>
        <w:t>118.57</w:t>
      </w:r>
      <w:r w:rsidRPr="006D0C8E">
        <w:rPr>
          <w:rFonts w:ascii="仿宋" w:eastAsia="仿宋" w:hAnsi="仿宋" w:cs="仿宋_GB2312" w:hint="eastAsia"/>
          <w:sz w:val="32"/>
          <w:szCs w:val="32"/>
        </w:rPr>
        <w:t>万元，占</w:t>
      </w:r>
      <w:r w:rsidRPr="006D0C8E">
        <w:rPr>
          <w:rFonts w:ascii="仿宋" w:eastAsia="仿宋" w:hAnsi="仿宋" w:cs="仿宋_GB2312" w:hint="eastAsia"/>
          <w:sz w:val="32"/>
          <w:szCs w:val="32"/>
        </w:rPr>
        <w:t>16.</w:t>
      </w:r>
      <w:r w:rsidRPr="006D0C8E">
        <w:rPr>
          <w:rFonts w:ascii="仿宋" w:eastAsia="仿宋" w:hAnsi="仿宋" w:cs="仿宋_GB2312" w:hint="eastAsia"/>
          <w:sz w:val="32"/>
          <w:szCs w:val="32"/>
        </w:rPr>
        <w:t>69</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项目支出主要用于公路养护。</w:t>
      </w: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四、预算执行情况分析</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本部门</w:t>
      </w:r>
      <w:r w:rsidRPr="006D0C8E">
        <w:rPr>
          <w:rFonts w:ascii="仿宋" w:eastAsia="仿宋" w:hAnsi="仿宋" w:cs="仿宋_GB2312" w:hint="eastAsia"/>
          <w:sz w:val="32"/>
          <w:szCs w:val="32"/>
        </w:rPr>
        <w:t>收入</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3135.22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比</w:t>
      </w:r>
      <w:r w:rsidRPr="006D0C8E">
        <w:rPr>
          <w:rFonts w:ascii="仿宋" w:eastAsia="仿宋" w:hAnsi="仿宋" w:cs="仿宋_GB2312" w:hint="eastAsia"/>
          <w:sz w:val="32"/>
          <w:szCs w:val="32"/>
        </w:rPr>
        <w:t>2015</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部门</w:t>
      </w:r>
      <w:r w:rsidRPr="006D0C8E">
        <w:rPr>
          <w:rFonts w:ascii="仿宋" w:eastAsia="仿宋" w:hAnsi="仿宋" w:cs="仿宋_GB2312" w:hint="eastAsia"/>
          <w:sz w:val="32"/>
          <w:szCs w:val="32"/>
        </w:rPr>
        <w:t>决算收入</w:t>
      </w:r>
      <w:r w:rsidRPr="006D0C8E">
        <w:rPr>
          <w:rFonts w:ascii="仿宋" w:eastAsia="仿宋" w:hAnsi="仿宋" w:cs="仿宋_GB2312" w:hint="eastAsia"/>
          <w:sz w:val="32"/>
          <w:szCs w:val="32"/>
        </w:rPr>
        <w:t>2480.72</w:t>
      </w:r>
      <w:r w:rsidRPr="006D0C8E">
        <w:rPr>
          <w:rFonts w:ascii="仿宋" w:eastAsia="仿宋" w:hAnsi="仿宋" w:cs="仿宋_GB2312" w:hint="eastAsia"/>
          <w:sz w:val="32"/>
          <w:szCs w:val="32"/>
        </w:rPr>
        <w:t>万元多</w:t>
      </w:r>
      <w:r w:rsidRPr="006D0C8E">
        <w:rPr>
          <w:rFonts w:ascii="仿宋" w:eastAsia="仿宋" w:hAnsi="仿宋" w:cs="仿宋_GB2312" w:hint="eastAsia"/>
          <w:sz w:val="32"/>
          <w:szCs w:val="32"/>
        </w:rPr>
        <w:t>654.50</w:t>
      </w:r>
      <w:r w:rsidRPr="006D0C8E">
        <w:rPr>
          <w:rFonts w:ascii="仿宋" w:eastAsia="仿宋" w:hAnsi="仿宋" w:cs="仿宋_GB2312" w:hint="eastAsia"/>
          <w:sz w:val="32"/>
          <w:szCs w:val="32"/>
        </w:rPr>
        <w:t>万元，增幅</w:t>
      </w:r>
      <w:r w:rsidRPr="006D0C8E">
        <w:rPr>
          <w:rFonts w:ascii="仿宋" w:eastAsia="仿宋" w:hAnsi="仿宋" w:cs="仿宋_GB2312" w:hint="eastAsia"/>
          <w:sz w:val="32"/>
          <w:szCs w:val="32"/>
        </w:rPr>
        <w:t>26.38%</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本</w:t>
      </w:r>
      <w:r w:rsidRPr="006D0C8E">
        <w:rPr>
          <w:rFonts w:ascii="仿宋" w:eastAsia="仿宋" w:hAnsi="仿宋" w:cs="仿宋_GB2312" w:hint="eastAsia"/>
          <w:sz w:val="32"/>
          <w:szCs w:val="32"/>
        </w:rPr>
        <w:t>部门支出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3103.82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比</w:t>
      </w:r>
      <w:r w:rsidRPr="006D0C8E">
        <w:rPr>
          <w:rFonts w:ascii="仿宋" w:eastAsia="仿宋" w:hAnsi="仿宋" w:cs="仿宋_GB2312" w:hint="eastAsia"/>
          <w:sz w:val="32"/>
          <w:szCs w:val="32"/>
        </w:rPr>
        <w:t>2015</w:t>
      </w:r>
      <w:r w:rsidRPr="006D0C8E">
        <w:rPr>
          <w:rFonts w:ascii="仿宋" w:eastAsia="仿宋" w:hAnsi="仿宋" w:cs="仿宋_GB2312" w:hint="eastAsia"/>
          <w:sz w:val="32"/>
          <w:szCs w:val="32"/>
        </w:rPr>
        <w:t>年部门支出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2473.91</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多</w:t>
      </w:r>
      <w:r w:rsidRPr="006D0C8E">
        <w:rPr>
          <w:rFonts w:ascii="仿宋" w:eastAsia="仿宋" w:hAnsi="仿宋" w:cs="仿宋_GB2312" w:hint="eastAsia"/>
          <w:sz w:val="32"/>
          <w:szCs w:val="32"/>
        </w:rPr>
        <w:t>629.91</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，增幅</w:t>
      </w:r>
      <w:r w:rsidRPr="006D0C8E">
        <w:rPr>
          <w:rFonts w:ascii="仿宋" w:eastAsia="仿宋" w:hAnsi="仿宋" w:cs="仿宋_GB2312" w:hint="eastAsia"/>
          <w:sz w:val="32"/>
          <w:szCs w:val="32"/>
        </w:rPr>
        <w:t>25.46%</w:t>
      </w:r>
      <w:r w:rsidRPr="006D0C8E">
        <w:rPr>
          <w:rFonts w:ascii="仿宋" w:eastAsia="仿宋" w:hAnsi="仿宋" w:cs="仿宋_GB2312" w:hint="eastAsia"/>
          <w:sz w:val="32"/>
          <w:szCs w:val="32"/>
        </w:rPr>
        <w:t>。收入与支出</w:t>
      </w:r>
      <w:r w:rsidRPr="006D0C8E">
        <w:rPr>
          <w:rFonts w:ascii="仿宋" w:eastAsia="仿宋" w:hAnsi="仿宋" w:cs="仿宋_GB2312" w:hint="eastAsia"/>
          <w:sz w:val="32"/>
          <w:szCs w:val="32"/>
        </w:rPr>
        <w:t>增加</w:t>
      </w:r>
      <w:r w:rsidRPr="006D0C8E">
        <w:rPr>
          <w:rFonts w:ascii="仿宋" w:eastAsia="仿宋" w:hAnsi="仿宋" w:cs="仿宋_GB2312" w:hint="eastAsia"/>
          <w:sz w:val="32"/>
          <w:szCs w:val="32"/>
        </w:rPr>
        <w:t>的</w:t>
      </w:r>
      <w:r w:rsidRPr="006D0C8E">
        <w:rPr>
          <w:rFonts w:ascii="仿宋" w:eastAsia="仿宋" w:hAnsi="仿宋" w:cs="仿宋_GB2312" w:hint="eastAsia"/>
          <w:sz w:val="32"/>
          <w:szCs w:val="32"/>
        </w:rPr>
        <w:t>原因是人员</w:t>
      </w:r>
      <w:r w:rsidRPr="006D0C8E">
        <w:rPr>
          <w:rFonts w:ascii="仿宋" w:eastAsia="仿宋" w:hAnsi="仿宋" w:cs="仿宋_GB2312" w:hint="eastAsia"/>
          <w:sz w:val="32"/>
          <w:szCs w:val="32"/>
        </w:rPr>
        <w:t>基本工资和津贴、小维专项经费增加。</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年收入决算</w:t>
      </w:r>
      <w:r w:rsidRPr="006D0C8E">
        <w:rPr>
          <w:rFonts w:ascii="仿宋" w:eastAsia="仿宋" w:hAnsi="仿宋" w:cs="仿宋_GB2312" w:hint="eastAsia"/>
          <w:sz w:val="32"/>
          <w:szCs w:val="32"/>
        </w:rPr>
        <w:t>3135.22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比</w:t>
      </w:r>
      <w:r w:rsidRPr="006D0C8E">
        <w:rPr>
          <w:rFonts w:ascii="仿宋" w:eastAsia="仿宋" w:hAnsi="仿宋" w:cs="仿宋_GB2312" w:hint="eastAsia"/>
          <w:sz w:val="32"/>
          <w:szCs w:val="32"/>
        </w:rPr>
        <w:t>收入预算</w:t>
      </w:r>
      <w:r w:rsidRPr="006D0C8E">
        <w:rPr>
          <w:rFonts w:ascii="仿宋" w:eastAsia="仿宋" w:hAnsi="仿宋" w:cs="仿宋_GB2312" w:hint="eastAsia"/>
          <w:sz w:val="32"/>
          <w:szCs w:val="32"/>
        </w:rPr>
        <w:t>3141.16</w:t>
      </w:r>
      <w:r w:rsidRPr="006D0C8E">
        <w:rPr>
          <w:rFonts w:ascii="仿宋" w:eastAsia="仿宋" w:hAnsi="仿宋" w:cs="仿宋_GB2312" w:hint="eastAsia"/>
          <w:sz w:val="32"/>
          <w:szCs w:val="32"/>
        </w:rPr>
        <w:t>万元少</w:t>
      </w:r>
      <w:r w:rsidRPr="006D0C8E">
        <w:rPr>
          <w:rFonts w:ascii="仿宋" w:eastAsia="仿宋" w:hAnsi="仿宋" w:cs="仿宋_GB2312" w:hint="eastAsia"/>
          <w:sz w:val="32"/>
          <w:szCs w:val="32"/>
        </w:rPr>
        <w:t>5.94</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年支出决算</w:t>
      </w:r>
      <w:r w:rsidRPr="006D0C8E">
        <w:rPr>
          <w:rFonts w:ascii="仿宋" w:eastAsia="仿宋" w:hAnsi="仿宋" w:cs="仿宋_GB2312" w:hint="eastAsia"/>
          <w:sz w:val="32"/>
          <w:szCs w:val="32"/>
        </w:rPr>
        <w:t>3103.82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比</w:t>
      </w:r>
      <w:bookmarkStart w:id="2" w:name="OLE_LINK1"/>
      <w:r w:rsidRPr="006D0C8E">
        <w:rPr>
          <w:rFonts w:ascii="仿宋" w:eastAsia="仿宋" w:hAnsi="仿宋" w:cs="仿宋_GB2312" w:hint="eastAsia"/>
          <w:sz w:val="32"/>
          <w:szCs w:val="32"/>
        </w:rPr>
        <w:t>支出预算</w:t>
      </w:r>
      <w:bookmarkEnd w:id="2"/>
      <w:r w:rsidRPr="006D0C8E">
        <w:rPr>
          <w:rFonts w:ascii="仿宋" w:eastAsia="仿宋" w:hAnsi="仿宋" w:cs="仿宋_GB2312" w:hint="eastAsia"/>
          <w:sz w:val="32"/>
          <w:szCs w:val="32"/>
        </w:rPr>
        <w:t>3108.47</w:t>
      </w:r>
      <w:r w:rsidRPr="006D0C8E">
        <w:rPr>
          <w:rFonts w:ascii="仿宋" w:eastAsia="仿宋" w:hAnsi="仿宋" w:cs="仿宋_GB2312" w:hint="eastAsia"/>
          <w:sz w:val="32"/>
          <w:szCs w:val="32"/>
        </w:rPr>
        <w:t>少</w:t>
      </w:r>
      <w:r w:rsidRPr="006D0C8E">
        <w:rPr>
          <w:rFonts w:ascii="仿宋" w:eastAsia="仿宋" w:hAnsi="仿宋" w:cs="仿宋_GB2312" w:hint="eastAsia"/>
          <w:sz w:val="32"/>
          <w:szCs w:val="32"/>
        </w:rPr>
        <w:t>4.65</w:t>
      </w:r>
      <w:r w:rsidRPr="006D0C8E">
        <w:rPr>
          <w:rFonts w:ascii="仿宋" w:eastAsia="仿宋" w:hAnsi="仿宋" w:cs="仿宋_GB2312" w:hint="eastAsia"/>
          <w:sz w:val="32"/>
          <w:szCs w:val="32"/>
        </w:rPr>
        <w:t>万元，减少的主要原因是由于退休人员增多，导致实际数比预算数减少。</w:t>
      </w: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五、“三公”经费支出情况说明</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度</w:t>
      </w:r>
      <w:r w:rsidRPr="006D0C8E">
        <w:rPr>
          <w:rFonts w:ascii="仿宋" w:eastAsia="仿宋" w:hAnsi="仿宋" w:cs="仿宋_GB2312" w:hint="eastAsia"/>
          <w:sz w:val="32"/>
          <w:szCs w:val="32"/>
        </w:rPr>
        <w:t>“三公”经费年初</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预算</w:t>
      </w:r>
      <w:r w:rsidRPr="006D0C8E">
        <w:rPr>
          <w:rFonts w:ascii="仿宋" w:eastAsia="仿宋" w:hAnsi="仿宋" w:cs="仿宋_GB2312" w:hint="eastAsia"/>
          <w:sz w:val="32"/>
          <w:szCs w:val="32"/>
        </w:rPr>
        <w:t>17.00</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支出决算</w:t>
      </w:r>
      <w:r w:rsidRPr="006D0C8E">
        <w:rPr>
          <w:rFonts w:ascii="仿宋" w:eastAsia="仿宋" w:hAnsi="仿宋" w:cs="仿宋_GB2312" w:hint="eastAsia"/>
          <w:sz w:val="32"/>
          <w:szCs w:val="32"/>
        </w:rPr>
        <w:t>14.9</w:t>
      </w:r>
      <w:r w:rsidRPr="006D0C8E">
        <w:rPr>
          <w:rFonts w:ascii="仿宋" w:eastAsia="仿宋" w:hAnsi="仿宋" w:cs="仿宋_GB2312" w:hint="eastAsia"/>
          <w:sz w:val="32"/>
          <w:szCs w:val="32"/>
        </w:rPr>
        <w:t>6</w:t>
      </w:r>
      <w:r w:rsidRPr="006D0C8E">
        <w:rPr>
          <w:rFonts w:ascii="仿宋" w:eastAsia="仿宋" w:hAnsi="仿宋" w:cs="仿宋_GB2312" w:hint="eastAsia"/>
          <w:sz w:val="32"/>
          <w:szCs w:val="32"/>
        </w:rPr>
        <w:t>万元，比年初</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预算少</w:t>
      </w:r>
      <w:r w:rsidRPr="006D0C8E">
        <w:rPr>
          <w:rFonts w:ascii="仿宋" w:eastAsia="仿宋" w:hAnsi="仿宋" w:cs="仿宋_GB2312" w:hint="eastAsia"/>
          <w:sz w:val="32"/>
          <w:szCs w:val="32"/>
        </w:rPr>
        <w:t>2.0</w:t>
      </w:r>
      <w:r w:rsidRPr="006D0C8E">
        <w:rPr>
          <w:rFonts w:ascii="仿宋" w:eastAsia="仿宋" w:hAnsi="仿宋" w:cs="仿宋_GB2312" w:hint="eastAsia"/>
          <w:sz w:val="32"/>
          <w:szCs w:val="32"/>
        </w:rPr>
        <w:t>4</w:t>
      </w:r>
      <w:r w:rsidRPr="006D0C8E">
        <w:rPr>
          <w:rFonts w:ascii="仿宋" w:eastAsia="仿宋" w:hAnsi="仿宋" w:cs="仿宋_GB2312" w:hint="eastAsia"/>
          <w:sz w:val="32"/>
          <w:szCs w:val="32"/>
        </w:rPr>
        <w:t>万</w:t>
      </w:r>
      <w:r w:rsidRPr="006D0C8E">
        <w:rPr>
          <w:rFonts w:ascii="仿宋" w:eastAsia="仿宋" w:hAnsi="仿宋" w:cs="仿宋_GB2312" w:hint="eastAsia"/>
          <w:sz w:val="32"/>
          <w:szCs w:val="32"/>
        </w:rPr>
        <w:t>，降幅</w:t>
      </w:r>
      <w:r w:rsidRPr="006D0C8E">
        <w:rPr>
          <w:rFonts w:ascii="仿宋" w:eastAsia="仿宋" w:hAnsi="仿宋" w:cs="仿宋_GB2312" w:hint="eastAsia"/>
          <w:sz w:val="32"/>
          <w:szCs w:val="32"/>
        </w:rPr>
        <w:t>12.00%</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比</w:t>
      </w:r>
      <w:r w:rsidRPr="006D0C8E">
        <w:rPr>
          <w:rFonts w:ascii="仿宋" w:eastAsia="仿宋" w:hAnsi="仿宋" w:cs="仿宋_GB2312" w:hint="eastAsia"/>
          <w:sz w:val="32"/>
          <w:szCs w:val="32"/>
        </w:rPr>
        <w:t>2015</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13.62</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多</w:t>
      </w:r>
      <w:r w:rsidRPr="006D0C8E">
        <w:rPr>
          <w:rFonts w:ascii="仿宋" w:eastAsia="仿宋" w:hAnsi="仿宋" w:cs="仿宋_GB2312" w:hint="eastAsia"/>
          <w:sz w:val="32"/>
          <w:szCs w:val="32"/>
        </w:rPr>
        <w:t>1.34</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增幅</w:t>
      </w:r>
      <w:r w:rsidRPr="006D0C8E">
        <w:rPr>
          <w:rFonts w:ascii="仿宋" w:eastAsia="仿宋" w:hAnsi="仿宋" w:cs="仿宋_GB2312" w:hint="eastAsia"/>
          <w:sz w:val="32"/>
          <w:szCs w:val="32"/>
        </w:rPr>
        <w:t>9.84</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201</w:t>
      </w:r>
      <w:r w:rsidRPr="006D0C8E">
        <w:rPr>
          <w:rFonts w:ascii="仿宋" w:eastAsia="仿宋" w:hAnsi="仿宋" w:cs="仿宋_GB2312" w:hint="eastAsia"/>
          <w:sz w:val="32"/>
          <w:szCs w:val="32"/>
        </w:rPr>
        <w:t>6</w:t>
      </w:r>
      <w:r w:rsidRPr="006D0C8E">
        <w:rPr>
          <w:rFonts w:ascii="仿宋" w:eastAsia="仿宋" w:hAnsi="仿宋" w:cs="仿宋_GB2312" w:hint="eastAsia"/>
          <w:sz w:val="32"/>
          <w:szCs w:val="32"/>
        </w:rPr>
        <w:t>年度“三公”经费支出决算小于</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预算的主要原因</w:t>
      </w:r>
      <w:r w:rsidRPr="006D0C8E">
        <w:rPr>
          <w:rFonts w:ascii="仿宋" w:eastAsia="仿宋" w:hAnsi="仿宋" w:cs="仿宋_GB2312" w:hint="eastAsia"/>
          <w:sz w:val="32"/>
          <w:szCs w:val="32"/>
        </w:rPr>
        <w:t>是</w:t>
      </w:r>
      <w:r w:rsidRPr="006D0C8E">
        <w:rPr>
          <w:rFonts w:ascii="仿宋" w:eastAsia="仿宋" w:hAnsi="仿宋" w:cs="仿宋_GB2312" w:hint="eastAsia"/>
          <w:sz w:val="32"/>
          <w:szCs w:val="32"/>
        </w:rPr>
        <w:t>认真执行公车改革制度</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进一步完善了财务制度</w:t>
      </w:r>
      <w:r w:rsidRPr="006D0C8E">
        <w:rPr>
          <w:rFonts w:ascii="仿宋" w:eastAsia="仿宋" w:hAnsi="仿宋" w:cs="仿宋_GB2312" w:hint="eastAsia"/>
          <w:sz w:val="32"/>
          <w:szCs w:val="32"/>
        </w:rPr>
        <w:t>，加强了</w:t>
      </w:r>
      <w:r w:rsidRPr="006D0C8E">
        <w:rPr>
          <w:rFonts w:ascii="仿宋" w:eastAsia="仿宋" w:hAnsi="仿宋" w:cs="仿宋_GB2312" w:hint="eastAsia"/>
          <w:sz w:val="32"/>
          <w:szCs w:val="32"/>
        </w:rPr>
        <w:t>内部控制</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控制费用支出</w:t>
      </w:r>
      <w:r w:rsidRPr="006D0C8E">
        <w:rPr>
          <w:rFonts w:ascii="仿宋" w:eastAsia="仿宋" w:hAnsi="仿宋" w:cs="仿宋_GB2312" w:hint="eastAsia"/>
          <w:sz w:val="32"/>
          <w:szCs w:val="32"/>
        </w:rPr>
        <w:t>。具体情况如下：</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1</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年本部门</w:t>
      </w:r>
      <w:r w:rsidRPr="006D0C8E">
        <w:rPr>
          <w:rFonts w:ascii="仿宋" w:eastAsia="仿宋" w:hAnsi="仿宋" w:cs="仿宋_GB2312" w:hint="eastAsia"/>
          <w:sz w:val="32"/>
          <w:szCs w:val="32"/>
        </w:rPr>
        <w:t>无因公出国（境）费支出</w:t>
      </w:r>
      <w:r w:rsidRPr="006D0C8E">
        <w:rPr>
          <w:rFonts w:ascii="仿宋" w:eastAsia="仿宋" w:hAnsi="仿宋" w:cs="仿宋_GB2312" w:hint="eastAsia"/>
          <w:sz w:val="32"/>
          <w:szCs w:val="32"/>
        </w:rPr>
        <w:t>。</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年本</w:t>
      </w:r>
      <w:r w:rsidRPr="006D0C8E">
        <w:rPr>
          <w:rFonts w:ascii="仿宋" w:eastAsia="仿宋" w:hAnsi="仿宋" w:cs="仿宋_GB2312" w:hint="eastAsia"/>
          <w:sz w:val="32"/>
          <w:szCs w:val="32"/>
        </w:rPr>
        <w:t>部门</w:t>
      </w:r>
      <w:r w:rsidRPr="006D0C8E">
        <w:rPr>
          <w:rFonts w:ascii="仿宋" w:eastAsia="仿宋" w:hAnsi="仿宋" w:cs="仿宋_GB2312" w:hint="eastAsia"/>
          <w:sz w:val="32"/>
          <w:szCs w:val="32"/>
        </w:rPr>
        <w:t>公务用车购置及运行维护费支出决算</w:t>
      </w:r>
      <w:r w:rsidRPr="006D0C8E">
        <w:rPr>
          <w:rFonts w:ascii="仿宋" w:eastAsia="仿宋" w:hAnsi="仿宋" w:cs="仿宋_GB2312" w:hint="eastAsia"/>
          <w:sz w:val="32"/>
          <w:szCs w:val="32"/>
        </w:rPr>
        <w:lastRenderedPageBreak/>
        <w:t>10.00</w:t>
      </w:r>
      <w:r w:rsidRPr="006D0C8E">
        <w:rPr>
          <w:rFonts w:ascii="仿宋" w:eastAsia="仿宋" w:hAnsi="仿宋" w:cs="仿宋_GB2312" w:hint="eastAsia"/>
          <w:sz w:val="32"/>
          <w:szCs w:val="32"/>
        </w:rPr>
        <w:t>万元，</w:t>
      </w:r>
      <w:r w:rsidRPr="006D0C8E">
        <w:rPr>
          <w:rFonts w:ascii="仿宋" w:eastAsia="仿宋" w:hAnsi="仿宋" w:cs="仿宋_GB2312"/>
          <w:color w:val="000000"/>
          <w:sz w:val="32"/>
          <w:szCs w:val="32"/>
        </w:rPr>
        <w:t>占</w:t>
      </w:r>
      <w:r w:rsidRPr="006D0C8E">
        <w:rPr>
          <w:rFonts w:ascii="仿宋" w:eastAsia="仿宋" w:hAnsi="仿宋" w:cs="仿宋_GB2312"/>
          <w:color w:val="000000"/>
          <w:sz w:val="32"/>
          <w:szCs w:val="32"/>
        </w:rPr>
        <w:t>“</w:t>
      </w:r>
      <w:r w:rsidRPr="006D0C8E">
        <w:rPr>
          <w:rFonts w:ascii="仿宋" w:eastAsia="仿宋" w:hAnsi="仿宋" w:cs="仿宋_GB2312"/>
          <w:color w:val="000000"/>
          <w:sz w:val="32"/>
          <w:szCs w:val="32"/>
        </w:rPr>
        <w:t>三公</w:t>
      </w:r>
      <w:r w:rsidRPr="006D0C8E">
        <w:rPr>
          <w:rFonts w:ascii="仿宋" w:eastAsia="仿宋" w:hAnsi="仿宋" w:cs="仿宋_GB2312"/>
          <w:color w:val="000000"/>
          <w:sz w:val="32"/>
          <w:szCs w:val="32"/>
        </w:rPr>
        <w:t>”</w:t>
      </w:r>
      <w:r w:rsidRPr="006D0C8E">
        <w:rPr>
          <w:rFonts w:ascii="仿宋" w:eastAsia="仿宋" w:hAnsi="仿宋" w:cs="仿宋_GB2312"/>
          <w:color w:val="000000"/>
          <w:sz w:val="32"/>
          <w:szCs w:val="32"/>
        </w:rPr>
        <w:t>经费支出</w:t>
      </w:r>
      <w:r w:rsidRPr="006D0C8E">
        <w:rPr>
          <w:rFonts w:ascii="仿宋" w:eastAsia="仿宋" w:hAnsi="仿宋" w:cs="仿宋_GB2312" w:hint="eastAsia"/>
          <w:color w:val="000000"/>
          <w:sz w:val="32"/>
          <w:szCs w:val="32"/>
        </w:rPr>
        <w:t>66.84</w:t>
      </w:r>
      <w:r w:rsidRPr="006D0C8E">
        <w:rPr>
          <w:rFonts w:ascii="仿宋" w:eastAsia="仿宋" w:hAnsi="仿宋" w:cs="仿宋_GB2312" w:hint="eastAsia"/>
          <w:color w:val="000000"/>
          <w:sz w:val="32"/>
          <w:szCs w:val="32"/>
        </w:rPr>
        <w:t>%</w:t>
      </w:r>
      <w:r w:rsidRPr="006D0C8E">
        <w:rPr>
          <w:rFonts w:ascii="仿宋" w:eastAsia="仿宋" w:hAnsi="仿宋" w:cs="仿宋_GB2312" w:hint="eastAsia"/>
          <w:color w:val="000000"/>
          <w:sz w:val="32"/>
          <w:szCs w:val="32"/>
        </w:rPr>
        <w:t>。</w:t>
      </w:r>
      <w:r w:rsidRPr="006D0C8E">
        <w:rPr>
          <w:rFonts w:ascii="仿宋" w:eastAsia="仿宋" w:hAnsi="仿宋" w:cs="仿宋_GB2312" w:hint="eastAsia"/>
          <w:sz w:val="32"/>
          <w:szCs w:val="32"/>
        </w:rPr>
        <w:t>其中，公务用车运行维护费支出</w:t>
      </w:r>
      <w:r w:rsidRPr="006D0C8E">
        <w:rPr>
          <w:rFonts w:ascii="仿宋" w:eastAsia="仿宋" w:hAnsi="仿宋" w:cs="仿宋_GB2312" w:hint="eastAsia"/>
          <w:sz w:val="32"/>
          <w:szCs w:val="32"/>
        </w:rPr>
        <w:t>10.00</w:t>
      </w:r>
      <w:r w:rsidRPr="006D0C8E">
        <w:rPr>
          <w:rFonts w:ascii="仿宋" w:eastAsia="仿宋" w:hAnsi="仿宋" w:cs="仿宋_GB2312" w:hint="eastAsia"/>
          <w:sz w:val="32"/>
          <w:szCs w:val="32"/>
        </w:rPr>
        <w:t>万元，公务用车购置支出</w:t>
      </w:r>
      <w:r w:rsidRPr="006D0C8E">
        <w:rPr>
          <w:rFonts w:ascii="仿宋" w:eastAsia="仿宋" w:hAnsi="仿宋" w:cs="仿宋_GB2312" w:hint="eastAsia"/>
          <w:sz w:val="32"/>
          <w:szCs w:val="32"/>
        </w:rPr>
        <w:t>0</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全年公务用车保有量</w:t>
      </w:r>
      <w:r w:rsidRPr="006D0C8E">
        <w:rPr>
          <w:rFonts w:ascii="仿宋" w:eastAsia="仿宋" w:hAnsi="仿宋" w:cs="仿宋_GB2312" w:hint="eastAsia"/>
          <w:sz w:val="32"/>
          <w:szCs w:val="32"/>
        </w:rPr>
        <w:t>4</w:t>
      </w:r>
      <w:r w:rsidRPr="006D0C8E">
        <w:rPr>
          <w:rFonts w:ascii="仿宋" w:eastAsia="仿宋" w:hAnsi="仿宋" w:cs="仿宋_GB2312" w:hint="eastAsia"/>
          <w:sz w:val="32"/>
          <w:szCs w:val="32"/>
        </w:rPr>
        <w:t>辆</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公务用车运行</w:t>
      </w:r>
      <w:r w:rsidRPr="006D0C8E">
        <w:rPr>
          <w:rFonts w:ascii="仿宋" w:eastAsia="仿宋" w:hAnsi="仿宋" w:cs="仿宋_GB2312" w:hint="eastAsia"/>
          <w:sz w:val="32"/>
          <w:szCs w:val="32"/>
        </w:rPr>
        <w:t>维护</w:t>
      </w:r>
      <w:r w:rsidRPr="006D0C8E">
        <w:rPr>
          <w:rFonts w:ascii="仿宋" w:eastAsia="仿宋" w:hAnsi="仿宋" w:cs="仿宋_GB2312" w:hint="eastAsia"/>
          <w:sz w:val="32"/>
          <w:szCs w:val="32"/>
        </w:rPr>
        <w:t>费</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10.0</w:t>
      </w:r>
      <w:r w:rsidRPr="006D0C8E">
        <w:rPr>
          <w:rFonts w:ascii="仿宋" w:eastAsia="仿宋" w:hAnsi="仿宋" w:cs="仿宋_GB2312" w:hint="eastAsia"/>
          <w:sz w:val="32"/>
          <w:szCs w:val="32"/>
        </w:rPr>
        <w:t>0</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比</w:t>
      </w:r>
      <w:r w:rsidRPr="006D0C8E">
        <w:rPr>
          <w:rFonts w:ascii="仿宋" w:eastAsia="仿宋" w:hAnsi="仿宋" w:cs="仿宋_GB2312" w:hint="eastAsia"/>
          <w:sz w:val="32"/>
          <w:szCs w:val="32"/>
        </w:rPr>
        <w:t>年初预算</w:t>
      </w:r>
      <w:r w:rsidRPr="006D0C8E">
        <w:rPr>
          <w:rFonts w:ascii="仿宋" w:eastAsia="仿宋" w:hAnsi="仿宋" w:cs="仿宋_GB2312" w:hint="eastAsia"/>
          <w:sz w:val="32"/>
          <w:szCs w:val="32"/>
        </w:rPr>
        <w:t>11</w:t>
      </w:r>
      <w:r w:rsidRPr="006D0C8E">
        <w:rPr>
          <w:rFonts w:ascii="仿宋" w:eastAsia="仿宋" w:hAnsi="仿宋" w:cs="仿宋_GB2312" w:hint="eastAsia"/>
          <w:sz w:val="32"/>
          <w:szCs w:val="32"/>
        </w:rPr>
        <w:t>.00</w:t>
      </w:r>
      <w:r w:rsidRPr="006D0C8E">
        <w:rPr>
          <w:rFonts w:ascii="仿宋" w:eastAsia="仿宋" w:hAnsi="仿宋" w:cs="仿宋_GB2312" w:hint="eastAsia"/>
          <w:sz w:val="32"/>
          <w:szCs w:val="32"/>
        </w:rPr>
        <w:t>万元少</w:t>
      </w:r>
      <w:r w:rsidRPr="006D0C8E">
        <w:rPr>
          <w:rFonts w:ascii="仿宋" w:eastAsia="仿宋" w:hAnsi="仿宋" w:cs="仿宋_GB2312" w:hint="eastAsia"/>
          <w:sz w:val="32"/>
          <w:szCs w:val="32"/>
        </w:rPr>
        <w:t>1.00</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降幅</w:t>
      </w:r>
      <w:r w:rsidRPr="006D0C8E">
        <w:rPr>
          <w:rFonts w:ascii="仿宋" w:eastAsia="仿宋" w:hAnsi="仿宋" w:cs="仿宋_GB2312" w:hint="eastAsia"/>
          <w:sz w:val="32"/>
          <w:szCs w:val="32"/>
        </w:rPr>
        <w:t>9.09%</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比</w:t>
      </w:r>
      <w:r w:rsidRPr="006D0C8E">
        <w:rPr>
          <w:rFonts w:ascii="仿宋" w:eastAsia="仿宋" w:hAnsi="仿宋" w:cs="仿宋_GB2312" w:hint="eastAsia"/>
          <w:sz w:val="32"/>
          <w:szCs w:val="32"/>
        </w:rPr>
        <w:t>2015</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7.99</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多</w:t>
      </w:r>
      <w:r w:rsidRPr="006D0C8E">
        <w:rPr>
          <w:rFonts w:ascii="仿宋" w:eastAsia="仿宋" w:hAnsi="仿宋" w:cs="仿宋_GB2312" w:hint="eastAsia"/>
          <w:sz w:val="32"/>
          <w:szCs w:val="32"/>
        </w:rPr>
        <w:t>2.01</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，增幅</w:t>
      </w:r>
      <w:r w:rsidRPr="006D0C8E">
        <w:rPr>
          <w:rFonts w:ascii="仿宋" w:eastAsia="仿宋" w:hAnsi="仿宋" w:cs="仿宋_GB2312" w:hint="eastAsia"/>
          <w:sz w:val="32"/>
          <w:szCs w:val="32"/>
        </w:rPr>
        <w:t>25.16</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主要</w:t>
      </w:r>
      <w:r w:rsidRPr="006D0C8E">
        <w:rPr>
          <w:rFonts w:ascii="仿宋" w:eastAsia="仿宋" w:hAnsi="仿宋" w:cs="仿宋_GB2312" w:hint="eastAsia"/>
          <w:sz w:val="32"/>
          <w:szCs w:val="32"/>
        </w:rPr>
        <w:t>原因是加强道路巡查工作，造成出车率高，费用随之增加。</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3</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年本部门</w:t>
      </w:r>
      <w:r w:rsidRPr="006D0C8E">
        <w:rPr>
          <w:rFonts w:ascii="仿宋" w:eastAsia="仿宋" w:hAnsi="仿宋" w:cs="仿宋_GB2312" w:hint="eastAsia"/>
          <w:sz w:val="32"/>
          <w:szCs w:val="32"/>
        </w:rPr>
        <w:t>公务接待费</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4.96</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占</w:t>
      </w:r>
      <w:r w:rsidRPr="006D0C8E">
        <w:rPr>
          <w:rFonts w:ascii="仿宋" w:eastAsia="仿宋" w:hAnsi="仿宋" w:cs="仿宋_GB2312"/>
          <w:color w:val="000000"/>
          <w:sz w:val="32"/>
          <w:szCs w:val="32"/>
        </w:rPr>
        <w:t>“</w:t>
      </w:r>
      <w:r w:rsidRPr="006D0C8E">
        <w:rPr>
          <w:rFonts w:ascii="仿宋" w:eastAsia="仿宋" w:hAnsi="仿宋" w:cs="仿宋_GB2312"/>
          <w:color w:val="000000"/>
          <w:sz w:val="32"/>
          <w:szCs w:val="32"/>
        </w:rPr>
        <w:t>三公</w:t>
      </w:r>
      <w:r w:rsidRPr="006D0C8E">
        <w:rPr>
          <w:rFonts w:ascii="仿宋" w:eastAsia="仿宋" w:hAnsi="仿宋" w:cs="仿宋_GB2312"/>
          <w:color w:val="000000"/>
          <w:sz w:val="32"/>
          <w:szCs w:val="32"/>
        </w:rPr>
        <w:t>”</w:t>
      </w:r>
      <w:r w:rsidRPr="006D0C8E">
        <w:rPr>
          <w:rFonts w:ascii="仿宋" w:eastAsia="仿宋" w:hAnsi="仿宋" w:cs="仿宋_GB2312"/>
          <w:color w:val="000000"/>
          <w:sz w:val="32"/>
          <w:szCs w:val="32"/>
        </w:rPr>
        <w:t>经费支出</w:t>
      </w:r>
      <w:r w:rsidRPr="006D0C8E">
        <w:rPr>
          <w:rFonts w:ascii="仿宋" w:eastAsia="仿宋" w:hAnsi="仿宋" w:cs="仿宋_GB2312" w:hint="eastAsia"/>
          <w:color w:val="000000"/>
          <w:sz w:val="32"/>
          <w:szCs w:val="32"/>
        </w:rPr>
        <w:t>33.16</w:t>
      </w:r>
      <w:r w:rsidRPr="006D0C8E">
        <w:rPr>
          <w:rFonts w:ascii="仿宋" w:eastAsia="仿宋" w:hAnsi="仿宋" w:cs="仿宋_GB2312" w:hint="eastAsia"/>
          <w:color w:val="000000"/>
          <w:sz w:val="32"/>
          <w:szCs w:val="32"/>
        </w:rPr>
        <w:t>%</w:t>
      </w:r>
      <w:r w:rsidRPr="006D0C8E">
        <w:rPr>
          <w:rFonts w:ascii="仿宋" w:eastAsia="仿宋" w:hAnsi="仿宋" w:cs="仿宋_GB2312" w:hint="eastAsia"/>
          <w:color w:val="000000"/>
          <w:sz w:val="32"/>
          <w:szCs w:val="32"/>
        </w:rPr>
        <w:t>。</w:t>
      </w:r>
      <w:r w:rsidRPr="006D0C8E">
        <w:rPr>
          <w:rFonts w:ascii="仿宋" w:eastAsia="仿宋" w:hAnsi="仿宋" w:cs="仿宋_GB2312" w:hint="eastAsia"/>
          <w:color w:val="000000"/>
          <w:sz w:val="32"/>
          <w:szCs w:val="32"/>
        </w:rPr>
        <w:t>2016</w:t>
      </w:r>
      <w:r w:rsidRPr="006D0C8E">
        <w:rPr>
          <w:rFonts w:ascii="仿宋" w:eastAsia="仿宋" w:hAnsi="仿宋" w:cs="仿宋_GB2312" w:hint="eastAsia"/>
          <w:color w:val="000000"/>
          <w:sz w:val="32"/>
          <w:szCs w:val="32"/>
        </w:rPr>
        <w:t>年</w:t>
      </w:r>
      <w:r w:rsidRPr="006D0C8E">
        <w:rPr>
          <w:rFonts w:ascii="仿宋" w:eastAsia="仿宋" w:hAnsi="仿宋" w:cs="仿宋_GB2312" w:hint="eastAsia"/>
          <w:sz w:val="32"/>
          <w:szCs w:val="32"/>
        </w:rPr>
        <w:t>公务接待费</w:t>
      </w:r>
      <w:r w:rsidRPr="006D0C8E">
        <w:rPr>
          <w:rFonts w:ascii="仿宋" w:eastAsia="仿宋" w:hAnsi="仿宋" w:cs="仿宋_GB2312" w:hint="eastAsia"/>
          <w:sz w:val="32"/>
          <w:szCs w:val="32"/>
        </w:rPr>
        <w:t>支出</w:t>
      </w:r>
      <w:r w:rsidRPr="006D0C8E">
        <w:rPr>
          <w:rFonts w:ascii="仿宋" w:eastAsia="仿宋" w:hAnsi="仿宋" w:cs="仿宋_GB2312" w:hint="eastAsia"/>
          <w:color w:val="000000"/>
          <w:sz w:val="32"/>
          <w:szCs w:val="32"/>
        </w:rPr>
        <w:t>决算比年初支出预算</w:t>
      </w:r>
      <w:r w:rsidRPr="006D0C8E">
        <w:rPr>
          <w:rFonts w:ascii="仿宋" w:eastAsia="仿宋" w:hAnsi="仿宋" w:cs="仿宋_GB2312" w:hint="eastAsia"/>
          <w:sz w:val="32"/>
          <w:szCs w:val="32"/>
        </w:rPr>
        <w:t>6</w:t>
      </w:r>
      <w:r w:rsidRPr="006D0C8E">
        <w:rPr>
          <w:rFonts w:ascii="仿宋" w:eastAsia="仿宋" w:hAnsi="仿宋" w:cs="仿宋_GB2312" w:hint="eastAsia"/>
          <w:sz w:val="32"/>
          <w:szCs w:val="32"/>
        </w:rPr>
        <w:t>.00</w:t>
      </w:r>
      <w:r w:rsidRPr="006D0C8E">
        <w:rPr>
          <w:rFonts w:ascii="仿宋" w:eastAsia="仿宋" w:hAnsi="仿宋" w:cs="仿宋_GB2312" w:hint="eastAsia"/>
          <w:sz w:val="32"/>
          <w:szCs w:val="32"/>
        </w:rPr>
        <w:t>万元少</w:t>
      </w:r>
      <w:r w:rsidRPr="006D0C8E">
        <w:rPr>
          <w:rFonts w:ascii="仿宋" w:eastAsia="仿宋" w:hAnsi="仿宋" w:cs="仿宋_GB2312" w:hint="eastAsia"/>
          <w:sz w:val="32"/>
          <w:szCs w:val="32"/>
        </w:rPr>
        <w:t>1.04</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，降幅</w:t>
      </w:r>
      <w:r w:rsidRPr="006D0C8E">
        <w:rPr>
          <w:rFonts w:ascii="仿宋" w:eastAsia="仿宋" w:hAnsi="仿宋" w:cs="仿宋_GB2312" w:hint="eastAsia"/>
          <w:sz w:val="32"/>
          <w:szCs w:val="32"/>
        </w:rPr>
        <w:t>17.33%</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国内公务接待批次</w:t>
      </w:r>
      <w:r w:rsidRPr="006D0C8E">
        <w:rPr>
          <w:rFonts w:ascii="仿宋" w:eastAsia="仿宋" w:hAnsi="仿宋" w:cs="仿宋_GB2312" w:hint="eastAsia"/>
          <w:sz w:val="32"/>
          <w:szCs w:val="32"/>
        </w:rPr>
        <w:t>60</w:t>
      </w:r>
      <w:r w:rsidRPr="006D0C8E">
        <w:rPr>
          <w:rFonts w:ascii="仿宋" w:eastAsia="仿宋" w:hAnsi="仿宋" w:cs="仿宋_GB2312" w:hint="eastAsia"/>
          <w:sz w:val="32"/>
          <w:szCs w:val="32"/>
        </w:rPr>
        <w:t>次，国内公务接待人次</w:t>
      </w:r>
      <w:r w:rsidRPr="006D0C8E">
        <w:rPr>
          <w:rFonts w:ascii="仿宋" w:eastAsia="仿宋" w:hAnsi="仿宋" w:cs="仿宋_GB2312" w:hint="eastAsia"/>
          <w:sz w:val="32"/>
          <w:szCs w:val="32"/>
        </w:rPr>
        <w:t>600</w:t>
      </w:r>
      <w:r w:rsidRPr="006D0C8E">
        <w:rPr>
          <w:rFonts w:ascii="仿宋" w:eastAsia="仿宋" w:hAnsi="仿宋" w:cs="仿宋_GB2312" w:hint="eastAsia"/>
          <w:sz w:val="32"/>
          <w:szCs w:val="32"/>
        </w:rPr>
        <w:t>人</w:t>
      </w:r>
      <w:r w:rsidRPr="006D0C8E">
        <w:rPr>
          <w:rFonts w:ascii="仿宋" w:eastAsia="仿宋" w:hAnsi="仿宋" w:cs="仿宋_GB2312" w:hint="eastAsia"/>
          <w:sz w:val="32"/>
          <w:szCs w:val="32"/>
        </w:rPr>
        <w:t>；</w:t>
      </w:r>
      <w:r w:rsidRPr="006D0C8E">
        <w:rPr>
          <w:rFonts w:ascii="仿宋" w:eastAsia="仿宋" w:hAnsi="仿宋" w:cs="仿宋_GB2312" w:hint="eastAsia"/>
          <w:color w:val="333333"/>
          <w:sz w:val="32"/>
          <w:szCs w:val="32"/>
          <w:shd w:val="clear" w:color="auto" w:fill="FFFFFF"/>
        </w:rPr>
        <w:t>国外公务接待</w:t>
      </w:r>
      <w:r w:rsidRPr="006D0C8E">
        <w:rPr>
          <w:rFonts w:ascii="仿宋" w:eastAsia="仿宋" w:hAnsi="仿宋" w:cs="仿宋_GB2312" w:hint="eastAsia"/>
          <w:color w:val="333333"/>
          <w:sz w:val="32"/>
          <w:szCs w:val="32"/>
          <w:shd w:val="clear" w:color="auto" w:fill="FFFFFF"/>
        </w:rPr>
        <w:t>批次</w:t>
      </w:r>
      <w:r w:rsidRPr="006D0C8E">
        <w:rPr>
          <w:rFonts w:ascii="仿宋" w:eastAsia="仿宋" w:hAnsi="仿宋" w:cs="仿宋_GB2312" w:hint="eastAsia"/>
          <w:color w:val="333333"/>
          <w:sz w:val="32"/>
          <w:szCs w:val="32"/>
          <w:shd w:val="clear" w:color="auto" w:fill="FFFFFF"/>
        </w:rPr>
        <w:t>0</w:t>
      </w:r>
      <w:r w:rsidRPr="006D0C8E">
        <w:rPr>
          <w:rFonts w:ascii="仿宋" w:eastAsia="仿宋" w:hAnsi="仿宋" w:cs="仿宋_GB2312" w:hint="eastAsia"/>
          <w:color w:val="333333"/>
          <w:sz w:val="32"/>
          <w:szCs w:val="32"/>
          <w:shd w:val="clear" w:color="auto" w:fill="FFFFFF"/>
        </w:rPr>
        <w:t>次</w:t>
      </w:r>
      <w:r w:rsidRPr="006D0C8E">
        <w:rPr>
          <w:rFonts w:ascii="仿宋" w:eastAsia="仿宋" w:hAnsi="仿宋" w:cs="仿宋_GB2312" w:hint="eastAsia"/>
          <w:color w:val="333333"/>
          <w:sz w:val="32"/>
          <w:szCs w:val="32"/>
          <w:shd w:val="clear" w:color="auto" w:fill="FFFFFF"/>
        </w:rPr>
        <w:t>，</w:t>
      </w:r>
      <w:r w:rsidRPr="006D0C8E">
        <w:rPr>
          <w:rFonts w:ascii="仿宋" w:eastAsia="仿宋" w:hAnsi="仿宋" w:cs="仿宋_GB2312" w:hint="eastAsia"/>
          <w:sz w:val="32"/>
          <w:szCs w:val="32"/>
        </w:rPr>
        <w:t>国</w:t>
      </w:r>
      <w:r w:rsidRPr="006D0C8E">
        <w:rPr>
          <w:rFonts w:ascii="仿宋" w:eastAsia="仿宋" w:hAnsi="仿宋" w:cs="仿宋_GB2312" w:hint="eastAsia"/>
          <w:sz w:val="32"/>
          <w:szCs w:val="32"/>
        </w:rPr>
        <w:t>外</w:t>
      </w:r>
      <w:r w:rsidRPr="006D0C8E">
        <w:rPr>
          <w:rFonts w:ascii="仿宋" w:eastAsia="仿宋" w:hAnsi="仿宋" w:cs="仿宋_GB2312" w:hint="eastAsia"/>
          <w:sz w:val="32"/>
          <w:szCs w:val="32"/>
        </w:rPr>
        <w:t>公务接待人次</w:t>
      </w:r>
      <w:r w:rsidRPr="006D0C8E">
        <w:rPr>
          <w:rFonts w:ascii="仿宋" w:eastAsia="仿宋" w:hAnsi="仿宋" w:cs="仿宋_GB2312" w:hint="eastAsia"/>
          <w:sz w:val="32"/>
          <w:szCs w:val="32"/>
        </w:rPr>
        <w:t>0</w:t>
      </w:r>
      <w:r w:rsidRPr="006D0C8E">
        <w:rPr>
          <w:rFonts w:ascii="仿宋" w:eastAsia="仿宋" w:hAnsi="仿宋" w:cs="仿宋_GB2312" w:hint="eastAsia"/>
          <w:sz w:val="32"/>
          <w:szCs w:val="32"/>
        </w:rPr>
        <w:t>人。比</w:t>
      </w:r>
      <w:r w:rsidRPr="006D0C8E">
        <w:rPr>
          <w:rFonts w:ascii="仿宋" w:eastAsia="仿宋" w:hAnsi="仿宋" w:cs="仿宋_GB2312" w:hint="eastAsia"/>
          <w:sz w:val="32"/>
          <w:szCs w:val="32"/>
        </w:rPr>
        <w:t>2015</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5.63</w:t>
      </w:r>
      <w:r w:rsidRPr="006D0C8E">
        <w:rPr>
          <w:rFonts w:ascii="仿宋" w:eastAsia="仿宋" w:hAnsi="仿宋" w:cs="仿宋_GB2312" w:hint="eastAsia"/>
          <w:sz w:val="32"/>
          <w:szCs w:val="32"/>
        </w:rPr>
        <w:t>万元少</w:t>
      </w:r>
      <w:r w:rsidRPr="006D0C8E">
        <w:rPr>
          <w:rFonts w:ascii="仿宋" w:eastAsia="仿宋" w:hAnsi="仿宋" w:cs="仿宋_GB2312" w:hint="eastAsia"/>
          <w:sz w:val="32"/>
          <w:szCs w:val="32"/>
        </w:rPr>
        <w:t>0.67</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降幅</w:t>
      </w:r>
      <w:r w:rsidRPr="006D0C8E">
        <w:rPr>
          <w:rFonts w:ascii="仿宋" w:eastAsia="仿宋" w:hAnsi="仿宋" w:cs="仿宋_GB2312" w:hint="eastAsia"/>
          <w:sz w:val="32"/>
          <w:szCs w:val="32"/>
        </w:rPr>
        <w:t>11.90%</w:t>
      </w:r>
      <w:r w:rsidRPr="006D0C8E">
        <w:rPr>
          <w:rFonts w:ascii="仿宋" w:eastAsia="仿宋" w:hAnsi="仿宋" w:cs="仿宋_GB2312" w:hint="eastAsia"/>
          <w:sz w:val="32"/>
          <w:szCs w:val="32"/>
        </w:rPr>
        <w:t>。主要原因是严格执行中央“八项规定”，按照接待范围、人数和标准严格控制公务接待费开支，</w:t>
      </w:r>
      <w:r w:rsidRPr="006D0C8E">
        <w:rPr>
          <w:rFonts w:ascii="仿宋" w:eastAsia="仿宋" w:hAnsi="仿宋" w:cs="仿宋_GB2312" w:hint="eastAsia"/>
          <w:sz w:val="32"/>
          <w:szCs w:val="32"/>
        </w:rPr>
        <w:t>费用下降比较明显。</w:t>
      </w: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六、机关运行经费支出说明</w:t>
      </w:r>
      <w:r w:rsidRPr="006D0C8E">
        <w:rPr>
          <w:rFonts w:ascii="仿宋" w:eastAsia="仿宋" w:hAnsi="仿宋" w:cs="仿宋_GB2312" w:hint="eastAsia"/>
          <w:b/>
          <w:bCs/>
          <w:sz w:val="32"/>
          <w:szCs w:val="32"/>
        </w:rPr>
        <w:t xml:space="preserve"> </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年度本部门机关运行经费支出</w:t>
      </w:r>
      <w:r w:rsidRPr="006D0C8E">
        <w:rPr>
          <w:rFonts w:ascii="仿宋" w:eastAsia="仿宋" w:hAnsi="仿宋" w:cs="仿宋_GB2312" w:hint="eastAsia"/>
          <w:sz w:val="32"/>
          <w:szCs w:val="32"/>
        </w:rPr>
        <w:t>决算</w:t>
      </w:r>
      <w:r w:rsidRPr="006D0C8E">
        <w:rPr>
          <w:rFonts w:ascii="仿宋" w:eastAsia="仿宋" w:hAnsi="仿宋" w:cs="仿宋_GB2312" w:hint="eastAsia"/>
          <w:sz w:val="32"/>
          <w:szCs w:val="32"/>
        </w:rPr>
        <w:t>118.57</w:t>
      </w:r>
      <w:r w:rsidRPr="006D0C8E">
        <w:rPr>
          <w:rFonts w:ascii="仿宋" w:eastAsia="仿宋" w:hAnsi="仿宋" w:cs="仿宋_GB2312" w:hint="eastAsia"/>
          <w:sz w:val="32"/>
          <w:szCs w:val="32"/>
        </w:rPr>
        <w:t>万元，比</w:t>
      </w:r>
      <w:r w:rsidRPr="006D0C8E">
        <w:rPr>
          <w:rFonts w:ascii="仿宋" w:eastAsia="仿宋" w:hAnsi="仿宋" w:cs="仿宋_GB2312" w:hint="eastAsia"/>
          <w:sz w:val="32"/>
          <w:szCs w:val="32"/>
        </w:rPr>
        <w:t>2015</w:t>
      </w:r>
      <w:r w:rsidRPr="006D0C8E">
        <w:rPr>
          <w:rFonts w:ascii="仿宋" w:eastAsia="仿宋" w:hAnsi="仿宋" w:cs="仿宋_GB2312" w:hint="eastAsia"/>
          <w:sz w:val="32"/>
          <w:szCs w:val="32"/>
        </w:rPr>
        <w:t>年多</w:t>
      </w:r>
      <w:r w:rsidRPr="006D0C8E">
        <w:rPr>
          <w:rFonts w:ascii="仿宋" w:eastAsia="仿宋" w:hAnsi="仿宋" w:cs="仿宋_GB2312" w:hint="eastAsia"/>
          <w:sz w:val="32"/>
          <w:szCs w:val="32"/>
        </w:rPr>
        <w:t>62.57</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增幅</w:t>
      </w:r>
      <w:r w:rsidRPr="006D0C8E">
        <w:rPr>
          <w:rFonts w:ascii="仿宋" w:eastAsia="仿宋" w:hAnsi="仿宋" w:cs="仿宋_GB2312" w:hint="eastAsia"/>
          <w:sz w:val="32"/>
          <w:szCs w:val="32"/>
        </w:rPr>
        <w:t>112.0</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主要原因</w:t>
      </w:r>
      <w:r w:rsidRPr="006D0C8E">
        <w:rPr>
          <w:rFonts w:ascii="仿宋" w:eastAsia="仿宋" w:hAnsi="仿宋" w:cs="仿宋_GB2312" w:hint="eastAsia"/>
          <w:sz w:val="32"/>
          <w:szCs w:val="32"/>
        </w:rPr>
        <w:t>是增加车补</w:t>
      </w:r>
      <w:r w:rsidRPr="006D0C8E">
        <w:rPr>
          <w:rFonts w:ascii="仿宋" w:eastAsia="仿宋" w:hAnsi="仿宋" w:cs="仿宋_GB2312" w:hint="eastAsia"/>
          <w:sz w:val="32"/>
          <w:szCs w:val="32"/>
        </w:rPr>
        <w:t>、差旅费按湛江规定执行和维护费增加（办公设备及办公场所残旧修复）。</w:t>
      </w:r>
    </w:p>
    <w:p w:rsidR="00C2407E" w:rsidRPr="006D0C8E" w:rsidRDefault="00690566" w:rsidP="006D0C8E">
      <w:pPr>
        <w:spacing w:line="480" w:lineRule="exact"/>
        <w:ind w:firstLineChars="200" w:firstLine="643"/>
        <w:rPr>
          <w:rFonts w:ascii="仿宋" w:eastAsia="仿宋" w:hAnsi="仿宋" w:cs="仿宋_GB2312"/>
          <w:sz w:val="32"/>
          <w:szCs w:val="32"/>
        </w:rPr>
      </w:pPr>
      <w:r w:rsidRPr="006D0C8E">
        <w:rPr>
          <w:rFonts w:ascii="仿宋" w:eastAsia="仿宋" w:hAnsi="仿宋" w:cs="仿宋_GB2312" w:hint="eastAsia"/>
          <w:b/>
          <w:bCs/>
          <w:sz w:val="32"/>
          <w:szCs w:val="32"/>
        </w:rPr>
        <w:t>七、政府采购支出说明</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年本部门政府采购支出总额</w:t>
      </w:r>
      <w:r w:rsidRPr="006D0C8E">
        <w:rPr>
          <w:rFonts w:ascii="仿宋" w:eastAsia="仿宋" w:hAnsi="仿宋" w:cs="仿宋_GB2312" w:hint="eastAsia"/>
          <w:sz w:val="32"/>
          <w:szCs w:val="32"/>
        </w:rPr>
        <w:t>24.20</w:t>
      </w:r>
      <w:r w:rsidRPr="006D0C8E">
        <w:rPr>
          <w:rFonts w:ascii="仿宋" w:eastAsia="仿宋" w:hAnsi="仿宋" w:cs="仿宋_GB2312" w:hint="eastAsia"/>
          <w:sz w:val="32"/>
          <w:szCs w:val="32"/>
        </w:rPr>
        <w:t>万元，其中</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政府采购货物支出</w:t>
      </w:r>
      <w:r w:rsidRPr="006D0C8E">
        <w:rPr>
          <w:rFonts w:ascii="仿宋" w:eastAsia="仿宋" w:hAnsi="仿宋" w:cs="仿宋_GB2312" w:hint="eastAsia"/>
          <w:sz w:val="32"/>
          <w:szCs w:val="32"/>
        </w:rPr>
        <w:t>24.20</w:t>
      </w:r>
      <w:r w:rsidRPr="006D0C8E">
        <w:rPr>
          <w:rFonts w:ascii="仿宋" w:eastAsia="仿宋" w:hAnsi="仿宋" w:cs="仿宋_GB2312" w:hint="eastAsia"/>
          <w:sz w:val="32"/>
          <w:szCs w:val="32"/>
        </w:rPr>
        <w:t>万元</w:t>
      </w:r>
      <w:r w:rsidRPr="006D0C8E">
        <w:rPr>
          <w:rFonts w:ascii="仿宋" w:eastAsia="仿宋" w:hAnsi="仿宋" w:cs="仿宋_GB2312" w:hint="eastAsia"/>
          <w:sz w:val="32"/>
          <w:szCs w:val="32"/>
        </w:rPr>
        <w:t>。</w:t>
      </w: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八、国有资产占用情况说明</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截至</w:t>
      </w:r>
      <w:r w:rsidRPr="006D0C8E">
        <w:rPr>
          <w:rFonts w:ascii="仿宋" w:eastAsia="仿宋" w:hAnsi="仿宋" w:cs="仿宋_GB2312" w:hint="eastAsia"/>
          <w:sz w:val="32"/>
          <w:szCs w:val="32"/>
        </w:rPr>
        <w:t>2016</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12</w:t>
      </w:r>
      <w:r w:rsidRPr="006D0C8E">
        <w:rPr>
          <w:rFonts w:ascii="仿宋" w:eastAsia="仿宋" w:hAnsi="仿宋" w:cs="仿宋_GB2312" w:hint="eastAsia"/>
          <w:sz w:val="32"/>
          <w:szCs w:val="32"/>
        </w:rPr>
        <w:t>月</w:t>
      </w:r>
      <w:r w:rsidRPr="006D0C8E">
        <w:rPr>
          <w:rFonts w:ascii="仿宋" w:eastAsia="仿宋" w:hAnsi="仿宋" w:cs="仿宋_GB2312" w:hint="eastAsia"/>
          <w:sz w:val="32"/>
          <w:szCs w:val="32"/>
        </w:rPr>
        <w:t>31</w:t>
      </w:r>
      <w:r w:rsidRPr="006D0C8E">
        <w:rPr>
          <w:rFonts w:ascii="仿宋" w:eastAsia="仿宋" w:hAnsi="仿宋" w:cs="仿宋_GB2312" w:hint="eastAsia"/>
          <w:sz w:val="32"/>
          <w:szCs w:val="32"/>
        </w:rPr>
        <w:t>日，本</w:t>
      </w:r>
      <w:r w:rsidRPr="006D0C8E">
        <w:rPr>
          <w:rFonts w:ascii="仿宋" w:eastAsia="仿宋" w:hAnsi="仿宋" w:cs="仿宋_GB2312" w:hint="eastAsia"/>
          <w:sz w:val="32"/>
          <w:szCs w:val="32"/>
        </w:rPr>
        <w:t>部门</w:t>
      </w:r>
      <w:r w:rsidRPr="006D0C8E">
        <w:rPr>
          <w:rFonts w:ascii="仿宋" w:eastAsia="仿宋" w:hAnsi="仿宋" w:cs="仿宋_GB2312" w:hint="eastAsia"/>
          <w:sz w:val="32"/>
          <w:szCs w:val="32"/>
        </w:rPr>
        <w:t>共有车辆</w:t>
      </w:r>
      <w:r w:rsidRPr="006D0C8E">
        <w:rPr>
          <w:rFonts w:ascii="仿宋" w:eastAsia="仿宋" w:hAnsi="仿宋" w:cs="仿宋_GB2312" w:hint="eastAsia"/>
          <w:sz w:val="32"/>
          <w:szCs w:val="32"/>
        </w:rPr>
        <w:t>77</w:t>
      </w:r>
      <w:r w:rsidRPr="006D0C8E">
        <w:rPr>
          <w:rFonts w:ascii="仿宋" w:eastAsia="仿宋" w:hAnsi="仿宋" w:cs="仿宋_GB2312" w:hint="eastAsia"/>
          <w:sz w:val="32"/>
          <w:szCs w:val="32"/>
        </w:rPr>
        <w:t>辆，其中，一般公务用车</w:t>
      </w:r>
      <w:r w:rsidRPr="006D0C8E">
        <w:rPr>
          <w:rFonts w:ascii="仿宋" w:eastAsia="仿宋" w:hAnsi="仿宋" w:cs="仿宋_GB2312" w:hint="eastAsia"/>
          <w:sz w:val="32"/>
          <w:szCs w:val="32"/>
        </w:rPr>
        <w:t>2</w:t>
      </w:r>
      <w:r w:rsidRPr="006D0C8E">
        <w:rPr>
          <w:rFonts w:ascii="仿宋" w:eastAsia="仿宋" w:hAnsi="仿宋" w:cs="仿宋_GB2312" w:hint="eastAsia"/>
          <w:sz w:val="32"/>
          <w:szCs w:val="32"/>
        </w:rPr>
        <w:t>辆</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一般执法执勤用车</w:t>
      </w:r>
      <w:r w:rsidRPr="006D0C8E">
        <w:rPr>
          <w:rFonts w:ascii="仿宋" w:eastAsia="仿宋" w:hAnsi="仿宋" w:cs="仿宋_GB2312" w:hint="eastAsia"/>
          <w:sz w:val="32"/>
          <w:szCs w:val="32"/>
        </w:rPr>
        <w:t>2</w:t>
      </w:r>
      <w:r w:rsidRPr="006D0C8E">
        <w:rPr>
          <w:rFonts w:ascii="仿宋" w:eastAsia="仿宋" w:hAnsi="仿宋" w:cs="仿宋_GB2312" w:hint="eastAsia"/>
          <w:sz w:val="32"/>
          <w:szCs w:val="32"/>
        </w:rPr>
        <w:t>辆</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特种专业技术用车</w:t>
      </w:r>
      <w:r w:rsidRPr="006D0C8E">
        <w:rPr>
          <w:rFonts w:ascii="仿宋" w:eastAsia="仿宋" w:hAnsi="仿宋" w:cs="仿宋_GB2312" w:hint="eastAsia"/>
          <w:sz w:val="32"/>
          <w:szCs w:val="32"/>
        </w:rPr>
        <w:t>0</w:t>
      </w:r>
      <w:r w:rsidRPr="006D0C8E">
        <w:rPr>
          <w:rFonts w:ascii="仿宋" w:eastAsia="仿宋" w:hAnsi="仿宋" w:cs="仿宋_GB2312" w:hint="eastAsia"/>
          <w:sz w:val="32"/>
          <w:szCs w:val="32"/>
        </w:rPr>
        <w:t>辆</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其他用车</w:t>
      </w:r>
      <w:r w:rsidRPr="006D0C8E">
        <w:rPr>
          <w:rFonts w:ascii="仿宋" w:eastAsia="仿宋" w:hAnsi="仿宋" w:cs="仿宋_GB2312" w:hint="eastAsia"/>
          <w:sz w:val="32"/>
          <w:szCs w:val="32"/>
        </w:rPr>
        <w:t>73</w:t>
      </w:r>
      <w:r w:rsidRPr="006D0C8E">
        <w:rPr>
          <w:rFonts w:ascii="仿宋" w:eastAsia="仿宋" w:hAnsi="仿宋" w:cs="仿宋_GB2312" w:hint="eastAsia"/>
          <w:sz w:val="32"/>
          <w:szCs w:val="32"/>
        </w:rPr>
        <w:t>辆</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主要是</w:t>
      </w:r>
      <w:r w:rsidRPr="006D0C8E">
        <w:rPr>
          <w:rFonts w:ascii="仿宋" w:eastAsia="仿宋" w:hAnsi="仿宋" w:cs="仿宋_GB2312" w:hint="eastAsia"/>
          <w:sz w:val="32"/>
          <w:szCs w:val="32"/>
        </w:rPr>
        <w:t>公路养护用车）</w:t>
      </w:r>
      <w:r w:rsidRPr="006D0C8E">
        <w:rPr>
          <w:rFonts w:ascii="仿宋" w:eastAsia="仿宋" w:hAnsi="仿宋" w:cs="仿宋_GB2312" w:hint="eastAsia"/>
          <w:sz w:val="32"/>
          <w:szCs w:val="32"/>
        </w:rPr>
        <w:t>；单位价值</w:t>
      </w:r>
      <w:r w:rsidRPr="006D0C8E">
        <w:rPr>
          <w:rFonts w:ascii="仿宋" w:eastAsia="仿宋" w:hAnsi="仿宋" w:cs="仿宋_GB2312" w:hint="eastAsia"/>
          <w:sz w:val="32"/>
          <w:szCs w:val="32"/>
        </w:rPr>
        <w:t>200</w:t>
      </w:r>
      <w:r w:rsidRPr="006D0C8E">
        <w:rPr>
          <w:rFonts w:ascii="仿宋" w:eastAsia="仿宋" w:hAnsi="仿宋" w:cs="仿宋_GB2312" w:hint="eastAsia"/>
          <w:sz w:val="32"/>
          <w:szCs w:val="32"/>
        </w:rPr>
        <w:t>万元以上的大型设备</w:t>
      </w:r>
      <w:r w:rsidRPr="006D0C8E">
        <w:rPr>
          <w:rFonts w:ascii="仿宋" w:eastAsia="仿宋" w:hAnsi="仿宋" w:cs="仿宋_GB2312" w:hint="eastAsia"/>
          <w:sz w:val="32"/>
          <w:szCs w:val="32"/>
        </w:rPr>
        <w:t>0</w:t>
      </w:r>
      <w:r w:rsidRPr="006D0C8E">
        <w:rPr>
          <w:rFonts w:ascii="仿宋" w:eastAsia="仿宋" w:hAnsi="仿宋" w:cs="仿宋_GB2312" w:hint="eastAsia"/>
          <w:sz w:val="32"/>
          <w:szCs w:val="32"/>
        </w:rPr>
        <w:t>台（套）。</w:t>
      </w:r>
    </w:p>
    <w:p w:rsidR="00C87C6F" w:rsidRPr="00C87C6F"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九、预算绩效管理情况说明</w:t>
      </w:r>
    </w:p>
    <w:p w:rsidR="00C87C6F" w:rsidRPr="00C87C6F" w:rsidRDefault="00C87C6F" w:rsidP="00C87C6F">
      <w:pPr>
        <w:widowControl/>
        <w:spacing w:line="560" w:lineRule="atLeast"/>
        <w:ind w:firstLine="640"/>
        <w:jc w:val="left"/>
        <w:rPr>
          <w:rFonts w:ascii="仿宋" w:eastAsia="仿宋" w:hAnsi="仿宋" w:cs="Arial"/>
          <w:color w:val="000000"/>
          <w:kern w:val="0"/>
          <w:sz w:val="32"/>
          <w:szCs w:val="32"/>
        </w:rPr>
      </w:pPr>
      <w:r w:rsidRPr="00C87C6F">
        <w:rPr>
          <w:rFonts w:ascii="仿宋" w:eastAsia="仿宋" w:hAnsi="仿宋" w:cs="Arial" w:hint="eastAsia"/>
          <w:color w:val="000000"/>
          <w:kern w:val="0"/>
          <w:sz w:val="32"/>
          <w:szCs w:val="32"/>
        </w:rPr>
        <w:lastRenderedPageBreak/>
        <w:t>根据财政预算管理要求，我</w:t>
      </w:r>
      <w:r w:rsidR="006E18A8">
        <w:rPr>
          <w:rFonts w:ascii="仿宋" w:eastAsia="仿宋" w:hAnsi="仿宋" w:cs="Arial" w:hint="eastAsia"/>
          <w:color w:val="000000"/>
          <w:kern w:val="0"/>
          <w:sz w:val="32"/>
          <w:szCs w:val="32"/>
        </w:rPr>
        <w:t>部门</w:t>
      </w:r>
      <w:r w:rsidRPr="00C87C6F">
        <w:rPr>
          <w:rFonts w:ascii="仿宋" w:eastAsia="仿宋" w:hAnsi="仿宋" w:cs="Arial" w:hint="eastAsia"/>
          <w:color w:val="000000"/>
          <w:kern w:val="0"/>
          <w:sz w:val="32"/>
          <w:szCs w:val="32"/>
        </w:rPr>
        <w:t>组织对2016年度一般公共预算项目支出开展绩效自评。其中，一级项目</w:t>
      </w:r>
      <w:r w:rsidRPr="006D0C8E">
        <w:rPr>
          <w:rFonts w:ascii="仿宋" w:eastAsia="仿宋" w:hAnsi="仿宋" w:cs="Arial" w:hint="eastAsia"/>
          <w:color w:val="000000"/>
          <w:kern w:val="0"/>
          <w:sz w:val="32"/>
          <w:szCs w:val="32"/>
        </w:rPr>
        <w:t>2</w:t>
      </w:r>
      <w:r w:rsidRPr="00C87C6F">
        <w:rPr>
          <w:rFonts w:ascii="仿宋" w:eastAsia="仿宋" w:hAnsi="仿宋" w:cs="Arial" w:hint="eastAsia"/>
          <w:color w:val="000000"/>
          <w:kern w:val="0"/>
          <w:sz w:val="32"/>
          <w:szCs w:val="32"/>
        </w:rPr>
        <w:t>个，二级项目</w:t>
      </w:r>
      <w:r w:rsidRPr="006D0C8E">
        <w:rPr>
          <w:rFonts w:ascii="仿宋" w:eastAsia="仿宋" w:hAnsi="仿宋" w:cs="Arial" w:hint="eastAsia"/>
          <w:color w:val="000000"/>
          <w:kern w:val="0"/>
          <w:sz w:val="32"/>
          <w:szCs w:val="32"/>
        </w:rPr>
        <w:t>6</w:t>
      </w:r>
      <w:r w:rsidRPr="00C87C6F">
        <w:rPr>
          <w:rFonts w:ascii="仿宋" w:eastAsia="仿宋" w:hAnsi="仿宋" w:cs="Arial" w:hint="eastAsia"/>
          <w:color w:val="000000"/>
          <w:kern w:val="0"/>
          <w:sz w:val="32"/>
          <w:szCs w:val="32"/>
        </w:rPr>
        <w:t>个，共涉及资金</w:t>
      </w:r>
      <w:r w:rsidR="00B83F9F" w:rsidRPr="006D0C8E">
        <w:rPr>
          <w:rFonts w:ascii="仿宋" w:eastAsia="仿宋" w:hAnsi="仿宋" w:cs="Arial" w:hint="eastAsia"/>
          <w:color w:val="000000"/>
          <w:kern w:val="0"/>
          <w:sz w:val="32"/>
          <w:szCs w:val="32"/>
        </w:rPr>
        <w:t>2966.40</w:t>
      </w:r>
      <w:r w:rsidRPr="00C87C6F">
        <w:rPr>
          <w:rFonts w:ascii="仿宋" w:eastAsia="仿宋" w:hAnsi="仿宋" w:cs="Arial" w:hint="eastAsia"/>
          <w:color w:val="000000"/>
          <w:kern w:val="0"/>
          <w:sz w:val="32"/>
          <w:szCs w:val="32"/>
        </w:rPr>
        <w:t>万元，自评覆盖率达到</w:t>
      </w:r>
      <w:r w:rsidR="00F81B57" w:rsidRPr="006D0C8E">
        <w:rPr>
          <w:rFonts w:ascii="仿宋" w:eastAsia="仿宋" w:hAnsi="仿宋" w:cs="Arial" w:hint="eastAsia"/>
          <w:color w:val="000000"/>
          <w:kern w:val="0"/>
          <w:sz w:val="32"/>
          <w:szCs w:val="32"/>
        </w:rPr>
        <w:t>100</w:t>
      </w:r>
      <w:r w:rsidRPr="00C87C6F">
        <w:rPr>
          <w:rFonts w:ascii="仿宋" w:eastAsia="仿宋" w:hAnsi="仿宋" w:cs="Arial" w:hint="eastAsia"/>
          <w:color w:val="000000"/>
          <w:kern w:val="0"/>
          <w:sz w:val="32"/>
          <w:szCs w:val="32"/>
        </w:rPr>
        <w:t>%。共组织</w:t>
      </w:r>
      <w:r w:rsidR="00F81B57" w:rsidRPr="006D0C8E">
        <w:rPr>
          <w:rFonts w:ascii="仿宋" w:eastAsia="仿宋" w:hAnsi="仿宋" w:cs="Arial" w:hint="eastAsia"/>
          <w:color w:val="000000"/>
          <w:kern w:val="0"/>
          <w:sz w:val="32"/>
          <w:szCs w:val="32"/>
        </w:rPr>
        <w:t>对6个养护站进行绩效评价，</w:t>
      </w:r>
      <w:r w:rsidRPr="00C87C6F">
        <w:rPr>
          <w:rFonts w:ascii="仿宋" w:eastAsia="仿宋" w:hAnsi="仿宋" w:cs="Arial" w:hint="eastAsia"/>
          <w:color w:val="000000"/>
          <w:kern w:val="0"/>
          <w:sz w:val="32"/>
          <w:szCs w:val="32"/>
        </w:rPr>
        <w:t>总体评价情况</w:t>
      </w:r>
      <w:r w:rsidR="00DF4EB9">
        <w:rPr>
          <w:rFonts w:ascii="仿宋" w:eastAsia="仿宋" w:hAnsi="仿宋" w:cs="Arial" w:hint="eastAsia"/>
          <w:color w:val="000000"/>
          <w:kern w:val="0"/>
          <w:sz w:val="32"/>
          <w:szCs w:val="32"/>
        </w:rPr>
        <w:t>良好</w:t>
      </w:r>
      <w:r w:rsidRPr="00C87C6F">
        <w:rPr>
          <w:rFonts w:ascii="仿宋" w:eastAsia="仿宋" w:hAnsi="仿宋" w:cs="Arial" w:hint="eastAsia"/>
          <w:color w:val="000000"/>
          <w:kern w:val="0"/>
          <w:sz w:val="32"/>
          <w:szCs w:val="32"/>
        </w:rPr>
        <w:t>。</w:t>
      </w:r>
    </w:p>
    <w:p w:rsidR="00C2407E" w:rsidRPr="006D0C8E" w:rsidRDefault="00690566" w:rsidP="006D0C8E">
      <w:pPr>
        <w:spacing w:line="480" w:lineRule="exact"/>
        <w:ind w:firstLineChars="200" w:firstLine="643"/>
        <w:rPr>
          <w:rFonts w:ascii="仿宋" w:eastAsia="仿宋" w:hAnsi="仿宋" w:cs="仿宋_GB2312"/>
          <w:b/>
          <w:bCs/>
          <w:sz w:val="32"/>
          <w:szCs w:val="32"/>
        </w:rPr>
      </w:pPr>
      <w:r w:rsidRPr="006D0C8E">
        <w:rPr>
          <w:rFonts w:ascii="仿宋" w:eastAsia="仿宋" w:hAnsi="仿宋" w:cs="仿宋_GB2312" w:hint="eastAsia"/>
          <w:b/>
          <w:bCs/>
          <w:sz w:val="32"/>
          <w:szCs w:val="32"/>
        </w:rPr>
        <w:t>十、</w:t>
      </w:r>
      <w:r w:rsidRPr="006D0C8E">
        <w:rPr>
          <w:rFonts w:ascii="仿宋" w:eastAsia="仿宋" w:hAnsi="仿宋" w:cs="仿宋_GB2312" w:hint="eastAsia"/>
          <w:b/>
          <w:bCs/>
          <w:sz w:val="32"/>
          <w:szCs w:val="32"/>
        </w:rPr>
        <w:t>专业名词解释</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1</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“三公”经费支出口径</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三公”经费是指本部门通过财政拨款资金安排的因公出国（境）费、公务用车购置及运行费和公务接待费。其中，因公出国（境）费指单位工作人员公务出国（境）的住宿费、旅费、伙食补助费、培训费等支出；公务用车购置及运行费指单位公务用车购置费及租用费、燃料费、维修费等支出；公务接待费指单位按规定开支的各类公务接待（含外宾接待）支出。</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2</w:t>
      </w:r>
      <w:r w:rsidRPr="006D0C8E">
        <w:rPr>
          <w:rFonts w:ascii="仿宋" w:eastAsia="仿宋" w:hAnsi="仿宋" w:cs="仿宋_GB2312" w:hint="eastAsia"/>
          <w:sz w:val="32"/>
          <w:szCs w:val="32"/>
        </w:rPr>
        <w:t>、</w:t>
      </w:r>
      <w:r w:rsidRPr="006D0C8E">
        <w:rPr>
          <w:rFonts w:ascii="仿宋" w:eastAsia="仿宋" w:hAnsi="仿宋" w:cs="仿宋_GB2312" w:hint="eastAsia"/>
          <w:sz w:val="32"/>
          <w:szCs w:val="32"/>
        </w:rPr>
        <w:t>机关运行经费支出口径</w:t>
      </w: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机关运行经费支出口径反映行政单位和参公管理事业单位使用一般公共预算财政拨款安排的基本支出中的日常公用经费，具体包括办公费、水费、电费、邮电费、</w:t>
      </w:r>
      <w:r w:rsidRPr="006D0C8E">
        <w:rPr>
          <w:rFonts w:ascii="仿宋" w:eastAsia="仿宋" w:hAnsi="仿宋" w:cs="仿宋_GB2312" w:hint="eastAsia"/>
          <w:sz w:val="32"/>
          <w:szCs w:val="32"/>
        </w:rPr>
        <w:t>取暖费、物业管理费、交通费、差旅费、维修（护）费、培训费、工会经费、福利费等。</w:t>
      </w:r>
    </w:p>
    <w:p w:rsidR="00C2407E" w:rsidRPr="006D0C8E" w:rsidRDefault="00C2407E" w:rsidP="006D0C8E">
      <w:pPr>
        <w:spacing w:line="480" w:lineRule="exact"/>
        <w:ind w:firstLineChars="200" w:firstLine="640"/>
        <w:rPr>
          <w:rFonts w:ascii="仿宋" w:eastAsia="仿宋" w:hAnsi="仿宋" w:cs="仿宋_GB2312"/>
          <w:sz w:val="32"/>
          <w:szCs w:val="32"/>
        </w:rPr>
      </w:pPr>
    </w:p>
    <w:p w:rsidR="00C2407E" w:rsidRPr="006D0C8E" w:rsidRDefault="00690566" w:rsidP="006D0C8E">
      <w:pPr>
        <w:spacing w:line="480" w:lineRule="exact"/>
        <w:ind w:firstLineChars="200" w:firstLine="640"/>
        <w:rPr>
          <w:rFonts w:ascii="仿宋" w:eastAsia="仿宋" w:hAnsi="仿宋" w:cs="仿宋_GB2312"/>
          <w:sz w:val="32"/>
          <w:szCs w:val="32"/>
        </w:rPr>
      </w:pPr>
      <w:r w:rsidRPr="006D0C8E">
        <w:rPr>
          <w:rFonts w:ascii="仿宋" w:eastAsia="仿宋" w:hAnsi="仿宋" w:cs="仿宋_GB2312" w:hint="eastAsia"/>
          <w:sz w:val="32"/>
          <w:szCs w:val="32"/>
        </w:rPr>
        <w:t xml:space="preserve">  </w:t>
      </w:r>
    </w:p>
    <w:p w:rsidR="00C2407E" w:rsidRPr="006D0C8E" w:rsidRDefault="00C2407E" w:rsidP="006D0C8E">
      <w:pPr>
        <w:spacing w:line="480" w:lineRule="exact"/>
        <w:ind w:firstLineChars="1400" w:firstLine="4480"/>
        <w:rPr>
          <w:rFonts w:ascii="仿宋" w:eastAsia="仿宋" w:hAnsi="仿宋" w:cs="仿宋_GB2312"/>
          <w:sz w:val="32"/>
          <w:szCs w:val="32"/>
        </w:rPr>
      </w:pPr>
    </w:p>
    <w:p w:rsidR="00C2407E" w:rsidRPr="006D0C8E" w:rsidRDefault="00690566" w:rsidP="005025A3">
      <w:pPr>
        <w:spacing w:line="480" w:lineRule="exact"/>
        <w:ind w:firstLineChars="1300" w:firstLine="4160"/>
        <w:rPr>
          <w:rFonts w:ascii="仿宋" w:eastAsia="仿宋" w:hAnsi="仿宋" w:cs="仿宋_GB2312"/>
          <w:sz w:val="32"/>
          <w:szCs w:val="32"/>
        </w:rPr>
      </w:pPr>
      <w:r w:rsidRPr="006D0C8E">
        <w:rPr>
          <w:rFonts w:ascii="仿宋" w:eastAsia="仿宋" w:hAnsi="仿宋" w:cs="仿宋_GB2312" w:hint="eastAsia"/>
          <w:sz w:val="32"/>
          <w:szCs w:val="32"/>
        </w:rPr>
        <w:t>湛江市公路管理局雷州分局</w:t>
      </w:r>
    </w:p>
    <w:p w:rsidR="00C2407E" w:rsidRDefault="00690566" w:rsidP="006D0C8E">
      <w:pPr>
        <w:spacing w:line="480" w:lineRule="exact"/>
        <w:ind w:firstLineChars="1600" w:firstLine="5120"/>
        <w:rPr>
          <w:rFonts w:ascii="仿宋_GB2312" w:eastAsia="仿宋_GB2312" w:hAnsi="仿宋_GB2312" w:cs="仿宋_GB2312"/>
          <w:sz w:val="30"/>
          <w:szCs w:val="30"/>
        </w:rPr>
      </w:pPr>
      <w:r w:rsidRPr="006D0C8E">
        <w:rPr>
          <w:rFonts w:ascii="仿宋" w:eastAsia="仿宋" w:hAnsi="仿宋" w:cs="仿宋_GB2312" w:hint="eastAsia"/>
          <w:sz w:val="32"/>
          <w:szCs w:val="32"/>
        </w:rPr>
        <w:t>2017</w:t>
      </w:r>
      <w:r w:rsidRPr="006D0C8E">
        <w:rPr>
          <w:rFonts w:ascii="仿宋" w:eastAsia="仿宋" w:hAnsi="仿宋" w:cs="仿宋_GB2312" w:hint="eastAsia"/>
          <w:sz w:val="32"/>
          <w:szCs w:val="32"/>
        </w:rPr>
        <w:t>年</w:t>
      </w:r>
      <w:r w:rsidRPr="006D0C8E">
        <w:rPr>
          <w:rFonts w:ascii="仿宋" w:eastAsia="仿宋" w:hAnsi="仿宋" w:cs="仿宋_GB2312" w:hint="eastAsia"/>
          <w:sz w:val="32"/>
          <w:szCs w:val="32"/>
        </w:rPr>
        <w:t>9</w:t>
      </w:r>
      <w:r w:rsidRPr="006D0C8E">
        <w:rPr>
          <w:rFonts w:ascii="仿宋" w:eastAsia="仿宋" w:hAnsi="仿宋" w:cs="仿宋_GB2312" w:hint="eastAsia"/>
          <w:sz w:val="32"/>
          <w:szCs w:val="32"/>
        </w:rPr>
        <w:t>月</w:t>
      </w:r>
      <w:r w:rsidRPr="006D0C8E">
        <w:rPr>
          <w:rFonts w:ascii="仿宋" w:eastAsia="仿宋" w:hAnsi="仿宋" w:cs="仿宋_GB2312" w:hint="eastAsia"/>
          <w:sz w:val="32"/>
          <w:szCs w:val="32"/>
        </w:rPr>
        <w:t>19</w:t>
      </w:r>
      <w:r w:rsidRPr="006D0C8E">
        <w:rPr>
          <w:rFonts w:ascii="仿宋" w:eastAsia="仿宋" w:hAnsi="仿宋" w:cs="仿宋_GB2312" w:hint="eastAsia"/>
          <w:sz w:val="32"/>
          <w:szCs w:val="32"/>
        </w:rPr>
        <w:t>日</w:t>
      </w:r>
    </w:p>
    <w:p w:rsidR="00C2407E" w:rsidRDefault="00C2407E">
      <w:pPr>
        <w:spacing w:line="480" w:lineRule="exact"/>
        <w:ind w:firstLineChars="200" w:firstLine="600"/>
        <w:rPr>
          <w:rFonts w:ascii="仿宋_GB2312" w:eastAsia="仿宋_GB2312" w:hAnsi="仿宋_GB2312" w:cs="仿宋_GB2312"/>
          <w:sz w:val="30"/>
          <w:szCs w:val="30"/>
        </w:rPr>
      </w:pPr>
    </w:p>
    <w:sectPr w:rsidR="00C2407E" w:rsidSect="00C240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566" w:rsidRDefault="00690566" w:rsidP="00C2407E">
      <w:r>
        <w:separator/>
      </w:r>
    </w:p>
  </w:endnote>
  <w:endnote w:type="continuationSeparator" w:id="0">
    <w:p w:rsidR="00690566" w:rsidRDefault="00690566" w:rsidP="00C24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07E" w:rsidRDefault="00C2407E">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C2407E" w:rsidRDefault="00C2407E">
                <w:pPr>
                  <w:pStyle w:val="a3"/>
                </w:pPr>
                <w:r>
                  <w:rPr>
                    <w:rFonts w:hint="eastAsia"/>
                  </w:rPr>
                  <w:fldChar w:fldCharType="begin"/>
                </w:r>
                <w:r w:rsidR="00690566">
                  <w:rPr>
                    <w:rFonts w:hint="eastAsia"/>
                  </w:rPr>
                  <w:instrText xml:space="preserve"> PAGE  \* MERGEFORMAT </w:instrText>
                </w:r>
                <w:r>
                  <w:rPr>
                    <w:rFonts w:hint="eastAsia"/>
                  </w:rPr>
                  <w:fldChar w:fldCharType="separate"/>
                </w:r>
                <w:r w:rsidR="006E18A8">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566" w:rsidRDefault="00690566" w:rsidP="00C2407E">
      <w:r>
        <w:separator/>
      </w:r>
    </w:p>
  </w:footnote>
  <w:footnote w:type="continuationSeparator" w:id="0">
    <w:p w:rsidR="00690566" w:rsidRDefault="00690566" w:rsidP="00C240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embedSystemFonts/>
  <w:proofState w:spelling="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91323A4"/>
    <w:rsid w:val="00011D74"/>
    <w:rsid w:val="00041164"/>
    <w:rsid w:val="004F5B30"/>
    <w:rsid w:val="005025A3"/>
    <w:rsid w:val="00544407"/>
    <w:rsid w:val="00613422"/>
    <w:rsid w:val="00690566"/>
    <w:rsid w:val="006D0C8E"/>
    <w:rsid w:val="006E18A8"/>
    <w:rsid w:val="00B83F9F"/>
    <w:rsid w:val="00C2407E"/>
    <w:rsid w:val="00C87C6F"/>
    <w:rsid w:val="00DF4EB9"/>
    <w:rsid w:val="00EA52C6"/>
    <w:rsid w:val="00F81B57"/>
    <w:rsid w:val="010A3264"/>
    <w:rsid w:val="03F65638"/>
    <w:rsid w:val="04087691"/>
    <w:rsid w:val="043F4F82"/>
    <w:rsid w:val="05816F49"/>
    <w:rsid w:val="05A31EEA"/>
    <w:rsid w:val="05AC698D"/>
    <w:rsid w:val="06AC7884"/>
    <w:rsid w:val="07071217"/>
    <w:rsid w:val="09795479"/>
    <w:rsid w:val="0C7048F5"/>
    <w:rsid w:val="0C914661"/>
    <w:rsid w:val="0D2537E7"/>
    <w:rsid w:val="0D511638"/>
    <w:rsid w:val="0D6F1957"/>
    <w:rsid w:val="0E4661E8"/>
    <w:rsid w:val="0F0136F5"/>
    <w:rsid w:val="10B1642C"/>
    <w:rsid w:val="115F0B32"/>
    <w:rsid w:val="120B6C22"/>
    <w:rsid w:val="127E2D1F"/>
    <w:rsid w:val="13B90107"/>
    <w:rsid w:val="151844C3"/>
    <w:rsid w:val="17402DA3"/>
    <w:rsid w:val="183E6AF6"/>
    <w:rsid w:val="188478B2"/>
    <w:rsid w:val="18935C3D"/>
    <w:rsid w:val="195E5F74"/>
    <w:rsid w:val="1B36092A"/>
    <w:rsid w:val="1B4270E4"/>
    <w:rsid w:val="1B692470"/>
    <w:rsid w:val="1B8F3659"/>
    <w:rsid w:val="1BA60BD9"/>
    <w:rsid w:val="1E767334"/>
    <w:rsid w:val="1EC34B61"/>
    <w:rsid w:val="1F9E3468"/>
    <w:rsid w:val="20362329"/>
    <w:rsid w:val="20987E08"/>
    <w:rsid w:val="20A979CF"/>
    <w:rsid w:val="210224D9"/>
    <w:rsid w:val="22400686"/>
    <w:rsid w:val="22994F28"/>
    <w:rsid w:val="22D47476"/>
    <w:rsid w:val="232E299F"/>
    <w:rsid w:val="236F2E8A"/>
    <w:rsid w:val="24B33F70"/>
    <w:rsid w:val="261B58B6"/>
    <w:rsid w:val="27FC139A"/>
    <w:rsid w:val="29E0393C"/>
    <w:rsid w:val="29F25DD1"/>
    <w:rsid w:val="2B544F1B"/>
    <w:rsid w:val="2C345DEC"/>
    <w:rsid w:val="2C392F8C"/>
    <w:rsid w:val="2D853460"/>
    <w:rsid w:val="2D8D7101"/>
    <w:rsid w:val="2E0E5905"/>
    <w:rsid w:val="30F56AFC"/>
    <w:rsid w:val="30F60322"/>
    <w:rsid w:val="319C60BA"/>
    <w:rsid w:val="32755CE2"/>
    <w:rsid w:val="32954282"/>
    <w:rsid w:val="32F93D01"/>
    <w:rsid w:val="336219BA"/>
    <w:rsid w:val="34851C6F"/>
    <w:rsid w:val="349C49D6"/>
    <w:rsid w:val="369C01A1"/>
    <w:rsid w:val="36EE59B9"/>
    <w:rsid w:val="380E5D95"/>
    <w:rsid w:val="38236608"/>
    <w:rsid w:val="38767BB0"/>
    <w:rsid w:val="38C60EC4"/>
    <w:rsid w:val="3B0E6D71"/>
    <w:rsid w:val="3B2421D7"/>
    <w:rsid w:val="3B2652EE"/>
    <w:rsid w:val="3B4E279A"/>
    <w:rsid w:val="3BE40FBD"/>
    <w:rsid w:val="3C7B53E9"/>
    <w:rsid w:val="3CFA3812"/>
    <w:rsid w:val="410A3AA3"/>
    <w:rsid w:val="41BD1348"/>
    <w:rsid w:val="439316D7"/>
    <w:rsid w:val="44654E68"/>
    <w:rsid w:val="458533FA"/>
    <w:rsid w:val="465645A5"/>
    <w:rsid w:val="48804DC5"/>
    <w:rsid w:val="4CCD5928"/>
    <w:rsid w:val="4D051B59"/>
    <w:rsid w:val="4D3E580F"/>
    <w:rsid w:val="4D97506C"/>
    <w:rsid w:val="4DEA6D71"/>
    <w:rsid w:val="4EF47D13"/>
    <w:rsid w:val="4F911D44"/>
    <w:rsid w:val="4FCA4E9C"/>
    <w:rsid w:val="4FE87DD6"/>
    <w:rsid w:val="5137799E"/>
    <w:rsid w:val="52940917"/>
    <w:rsid w:val="535A4B32"/>
    <w:rsid w:val="53E8124B"/>
    <w:rsid w:val="543607B3"/>
    <w:rsid w:val="579E0017"/>
    <w:rsid w:val="586E4370"/>
    <w:rsid w:val="58D81501"/>
    <w:rsid w:val="59050901"/>
    <w:rsid w:val="5990643F"/>
    <w:rsid w:val="5A3644F6"/>
    <w:rsid w:val="5B0E2B26"/>
    <w:rsid w:val="5C7F0971"/>
    <w:rsid w:val="5CC659D8"/>
    <w:rsid w:val="5CDB4CFF"/>
    <w:rsid w:val="5D7718CF"/>
    <w:rsid w:val="5F5C6D08"/>
    <w:rsid w:val="61AE1BC5"/>
    <w:rsid w:val="61F33088"/>
    <w:rsid w:val="62E84A0A"/>
    <w:rsid w:val="63280F72"/>
    <w:rsid w:val="6344598D"/>
    <w:rsid w:val="65920603"/>
    <w:rsid w:val="66423D9D"/>
    <w:rsid w:val="681579E9"/>
    <w:rsid w:val="686E7F3B"/>
    <w:rsid w:val="69853340"/>
    <w:rsid w:val="6B447497"/>
    <w:rsid w:val="6B680063"/>
    <w:rsid w:val="6BBD1D02"/>
    <w:rsid w:val="6C3D333F"/>
    <w:rsid w:val="6C847F84"/>
    <w:rsid w:val="6E1518C2"/>
    <w:rsid w:val="6F5D1768"/>
    <w:rsid w:val="6F85364E"/>
    <w:rsid w:val="6FB34B2C"/>
    <w:rsid w:val="70614EC1"/>
    <w:rsid w:val="70C45794"/>
    <w:rsid w:val="721A790B"/>
    <w:rsid w:val="737E3DF3"/>
    <w:rsid w:val="738F4928"/>
    <w:rsid w:val="74080B57"/>
    <w:rsid w:val="753D12F2"/>
    <w:rsid w:val="785A24D2"/>
    <w:rsid w:val="791323A4"/>
    <w:rsid w:val="7923201D"/>
    <w:rsid w:val="792C43BF"/>
    <w:rsid w:val="7A214C3E"/>
    <w:rsid w:val="7AB91029"/>
    <w:rsid w:val="7C720E63"/>
    <w:rsid w:val="7FD423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407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2407E"/>
    <w:pPr>
      <w:tabs>
        <w:tab w:val="center" w:pos="4153"/>
        <w:tab w:val="right" w:pos="8306"/>
      </w:tabs>
      <w:snapToGrid w:val="0"/>
      <w:jc w:val="left"/>
    </w:pPr>
    <w:rPr>
      <w:sz w:val="18"/>
    </w:rPr>
  </w:style>
  <w:style w:type="paragraph" w:styleId="a4">
    <w:name w:val="header"/>
    <w:basedOn w:val="a"/>
    <w:qFormat/>
    <w:rsid w:val="00C2407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w:divs>
    <w:div w:id="269824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378</Words>
  <Characters>2161</Characters>
  <Application>Microsoft Office Word</Application>
  <DocSecurity>0</DocSecurity>
  <Lines>18</Lines>
  <Paragraphs>5</Paragraphs>
  <ScaleCrop>false</ScaleCrop>
  <Company/>
  <LinksUpToDate>false</LinksUpToDate>
  <CharactersWithSpaces>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2017-09-19T10:00:00Z</cp:lastPrinted>
  <dcterms:created xsi:type="dcterms:W3CDTF">2017-09-18T02:58:00Z</dcterms:created>
  <dcterms:modified xsi:type="dcterms:W3CDTF">2017-09-20T02:37:00Z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