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74" w:type="dxa"/>
        <w:tblInd w:w="-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4"/>
        <w:gridCol w:w="1034"/>
        <w:gridCol w:w="2129"/>
        <w:gridCol w:w="674"/>
        <w:gridCol w:w="514"/>
        <w:gridCol w:w="480"/>
        <w:gridCol w:w="465"/>
        <w:gridCol w:w="1070"/>
        <w:gridCol w:w="550"/>
        <w:gridCol w:w="540"/>
        <w:gridCol w:w="518"/>
        <w:gridCol w:w="487"/>
        <w:gridCol w:w="510"/>
        <w:gridCol w:w="435"/>
        <w:gridCol w:w="465"/>
        <w:gridCol w:w="435"/>
        <w:gridCol w:w="600"/>
        <w:gridCol w:w="465"/>
        <w:gridCol w:w="584"/>
        <w:gridCol w:w="510"/>
        <w:gridCol w:w="12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174" w:type="dxa"/>
            <w:gridSpan w:val="21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湛江市2017年第二季度政府网站抽查情况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网站信息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网站可用性</w:t>
            </w:r>
          </w:p>
        </w:tc>
        <w:tc>
          <w:tcPr>
            <w:tcW w:w="36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信息更新情况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服务使用情况</w:t>
            </w:r>
          </w:p>
        </w:tc>
        <w:tc>
          <w:tcPr>
            <w:tcW w:w="21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严重错误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7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网站标识码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市/县（市、区）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网站访问失败比例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首页不可用链接数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全站不可用链接数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网站首页更新情况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动态要闻未更新栏目数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通知政策文件不更新栏目数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人事规划不更新栏目数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应更新但长期未更新栏目数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空白栏目数量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办事指南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不可下载附件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不可用在线系统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疑似错别字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虚假伪造内容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反动暴力或者色情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4408000007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湛江建设信息网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湛江市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更新达标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4408000009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湛江市住房公积金管理中心官方网站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湛江市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更新达标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4408000010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湛江市食品药品监督管理局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湛江市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更新达标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4408000011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湛江市城市规划局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湛江市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更新达标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4408000015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湛江市人民政府行政服务中心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湛江市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更新达标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4408000018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湛江市国土资源局门户网站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湛江市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更新达标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4408000023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湛江政府法制网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湛江市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更新达标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4408000028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湛江市财政局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湛江市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更新达标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4408000034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湛江市发展和改革局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湛江市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更新达标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4408000042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湛江市经信网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湛江市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更新达标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4408000043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湛江市体育局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湛江市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更新达标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4408000045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湛江市司法行政网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湛江市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更新达标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4408000046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湛江市海洋与渔业局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湛江市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更新达标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4408000050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湛江市人民防空办公室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湛江市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更新达标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4408020001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赤坎区人民政府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赤坎区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更新达标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4408020006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赤坎区教育局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赤坎区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更新达标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4408040005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湛江海东（坡头）招商网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坡头区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更新达标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4408110001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麻章区政府网站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麻章区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更新达标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4408230011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遂溪县地情网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遂溪县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更新达标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4408250001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徐闻县政府门户网站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徐闻县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更新达标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4408250003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徐闻农业信息网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徐闻县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更新达标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4408250005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徐闻旅游信息网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徐闻县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更新达标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4408810007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广东省廉江市招商局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廉江市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更新达标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4408810039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廉江市安全生产监督管理局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廉江市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更新达标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4408820005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雷州农技推广网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雷州市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长期无更新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4408820008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雷州市人力资源和社会保障局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雷州市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更新达标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4408830007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吴川市国土资源局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吴川市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更新达标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4408900001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湛江经济技术开发区门户网站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湛江经济开发区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更新达标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不合格</w:t>
            </w:r>
          </w:p>
        </w:tc>
      </w:tr>
    </w:tbl>
    <w:p>
      <w:r>
        <w:rPr>
          <w:rFonts w:hint="eastAsia" w:ascii="仿宋" w:hAnsi="仿宋" w:eastAsia="仿宋"/>
          <w:sz w:val="32"/>
          <w:szCs w:val="32"/>
        </w:rPr>
        <w:t xml:space="preserve">  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 w:start="5" w:chapStyle="1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048354"/>
    </w:sdtPr>
    <w:sdtEndPr>
      <w:rPr>
        <w:rFonts w:ascii="仿宋" w:hAnsi="仿宋" w:eastAsia="仿宋"/>
        <w:color w:val="000000" w:themeColor="text1"/>
        <w:sz w:val="30"/>
        <w:szCs w:val="30"/>
      </w:rPr>
    </w:sdtEndPr>
    <w:sdtContent>
      <w:p>
        <w:pPr>
          <w:pStyle w:val="2"/>
          <w:framePr w:wrap="around" w:vAnchor="text" w:hAnchor="margin" w:xAlign="inside" w:y="1"/>
          <w:p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Bdr>
          <w:jc w:val="right"/>
          <w:rPr>
            <w:rFonts w:ascii="仿宋" w:hAnsi="仿宋" w:eastAsia="仿宋"/>
            <w:color w:val="000000" w:themeColor="text1"/>
            <w:sz w:val="30"/>
            <w:szCs w:val="30"/>
          </w:rPr>
        </w:pPr>
        <w:r>
          <w:rPr>
            <w:rFonts w:ascii="仿宋" w:hAnsi="仿宋" w:eastAsia="仿宋"/>
            <w:color w:val="000000" w:themeColor="text1"/>
            <w:sz w:val="30"/>
            <w:szCs w:val="30"/>
          </w:rPr>
          <w:fldChar w:fldCharType="begin"/>
        </w:r>
        <w:r>
          <w:rPr>
            <w:rFonts w:ascii="仿宋" w:hAnsi="仿宋" w:eastAsia="仿宋"/>
            <w:color w:val="000000" w:themeColor="text1"/>
            <w:sz w:val="30"/>
            <w:szCs w:val="30"/>
          </w:rPr>
          <w:instrText xml:space="preserve"> PAGE   \* MERGEFORMAT </w:instrText>
        </w:r>
        <w:r>
          <w:rPr>
            <w:rFonts w:ascii="仿宋" w:hAnsi="仿宋" w:eastAsia="仿宋"/>
            <w:color w:val="000000" w:themeColor="text1"/>
            <w:sz w:val="30"/>
            <w:szCs w:val="30"/>
          </w:rPr>
          <w:fldChar w:fldCharType="separate"/>
        </w:r>
        <w:r>
          <w:rPr>
            <w:rFonts w:ascii="仿宋" w:hAnsi="仿宋" w:eastAsia="仿宋"/>
            <w:color w:val="000000" w:themeColor="text1"/>
            <w:sz w:val="30"/>
            <w:szCs w:val="30"/>
            <w:lang w:val="zh-CN"/>
          </w:rPr>
          <w:t>-</w:t>
        </w:r>
        <w:r>
          <w:rPr>
            <w:rFonts w:ascii="仿宋" w:hAnsi="仿宋" w:eastAsia="仿宋"/>
            <w:color w:val="000000" w:themeColor="text1"/>
            <w:sz w:val="30"/>
            <w:szCs w:val="30"/>
          </w:rPr>
          <w:t xml:space="preserve"> 5 -</w:t>
        </w:r>
        <w:r>
          <w:rPr>
            <w:rFonts w:ascii="仿宋" w:hAnsi="仿宋" w:eastAsia="仿宋"/>
            <w:color w:val="000000" w:themeColor="text1"/>
            <w:sz w:val="30"/>
            <w:szCs w:val="30"/>
          </w:rPr>
          <w:fldChar w:fldCharType="end"/>
        </w:r>
      </w:p>
    </w:sdtContent>
  </w:sdt>
  <w:p>
    <w:pPr>
      <w:pStyle w:val="2"/>
      <w:jc w:val="right"/>
      <w:rPr>
        <w:rFonts w:ascii="仿宋" w:hAnsi="仿宋" w:eastAsia="仿宋"/>
        <w:color w:val="000000" w:themeColor="text1"/>
        <w:sz w:val="30"/>
        <w:szCs w:val="30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30E1"/>
    <w:rsid w:val="00732C51"/>
    <w:rsid w:val="00E65E89"/>
    <w:rsid w:val="00F430E1"/>
    <w:rsid w:val="4F88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1822</Characters>
  <Lines>15</Lines>
  <Paragraphs>4</Paragraphs>
  <TotalTime>0</TotalTime>
  <ScaleCrop>false</ScaleCrop>
  <LinksUpToDate>false</LinksUpToDate>
  <CharactersWithSpaces>2137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2017-07-06T08:52:00Z</dcterms:created>
  <dc:creator>钟福金</dc:creator>
  <cp:lastModifiedBy>Administrator</cp:lastModifiedBy>
  <dcterms:modified xsi:type="dcterms:W3CDTF">2017-07-06T09:00:50Z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