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5D" w:rsidRPr="00EC25F8" w:rsidRDefault="00E72B5D" w:rsidP="00E72B5D">
      <w:pPr>
        <w:pStyle w:val="a3"/>
        <w:rPr>
          <w:rFonts w:ascii="黑体" w:eastAsia="黑体" w:hAnsi="宋体" w:cs="宋体" w:hint="eastAsia"/>
          <w:sz w:val="32"/>
          <w:szCs w:val="32"/>
        </w:rPr>
      </w:pPr>
      <w:r w:rsidRPr="00EC25F8">
        <w:rPr>
          <w:rFonts w:ascii="黑体" w:eastAsia="黑体" w:hAnsi="宋体" w:cs="宋体" w:hint="eastAsia"/>
          <w:sz w:val="32"/>
          <w:szCs w:val="32"/>
        </w:rPr>
        <w:t>附件1：</w:t>
      </w:r>
    </w:p>
    <w:p w:rsidR="00E72B5D" w:rsidRPr="002D3EE6" w:rsidRDefault="00E72B5D" w:rsidP="00E72B5D">
      <w:pPr>
        <w:pStyle w:val="a3"/>
        <w:rPr>
          <w:rFonts w:ascii="仿宋_GB2312" w:eastAsia="仿宋_GB2312" w:hAnsi="宋体" w:cs="宋体" w:hint="eastAsia"/>
          <w:sz w:val="32"/>
          <w:szCs w:val="32"/>
        </w:rPr>
      </w:pPr>
    </w:p>
    <w:p w:rsidR="00E72B5D" w:rsidRPr="00EC25F8" w:rsidRDefault="00E72B5D" w:rsidP="00E72B5D">
      <w:pPr>
        <w:pStyle w:val="a3"/>
        <w:jc w:val="center"/>
        <w:rPr>
          <w:rFonts w:hAnsi="宋体" w:cs="宋体" w:hint="eastAsia"/>
          <w:b/>
          <w:sz w:val="44"/>
          <w:szCs w:val="44"/>
        </w:rPr>
      </w:pPr>
      <w:r w:rsidRPr="00EC25F8">
        <w:rPr>
          <w:rFonts w:hAnsi="宋体" w:cs="宋体" w:hint="eastAsia"/>
          <w:b/>
          <w:sz w:val="44"/>
          <w:szCs w:val="44"/>
        </w:rPr>
        <w:t>有关单位名单</w:t>
      </w:r>
    </w:p>
    <w:p w:rsidR="00E72B5D" w:rsidRPr="002D3EE6" w:rsidRDefault="00E72B5D" w:rsidP="00E72B5D">
      <w:pPr>
        <w:pStyle w:val="a3"/>
        <w:rPr>
          <w:rFonts w:ascii="仿宋_GB2312" w:eastAsia="仿宋_GB2312" w:hAnsi="宋体" w:cs="宋体" w:hint="eastAsia"/>
          <w:sz w:val="32"/>
          <w:szCs w:val="32"/>
        </w:rPr>
      </w:pPr>
    </w:p>
    <w:p w:rsidR="00E72B5D" w:rsidRPr="002D3EE6" w:rsidRDefault="00E72B5D" w:rsidP="00E72B5D">
      <w:pPr>
        <w:pStyle w:val="a3"/>
        <w:rPr>
          <w:rFonts w:ascii="仿宋_GB2312" w:eastAsia="仿宋_GB2312" w:hAnsi="宋体" w:cs="宋体" w:hint="eastAsia"/>
          <w:sz w:val="32"/>
          <w:szCs w:val="32"/>
        </w:rPr>
      </w:pPr>
      <w:r w:rsidRPr="002D3EE6">
        <w:rPr>
          <w:rFonts w:ascii="仿宋_GB2312" w:eastAsia="仿宋_GB2312" w:hAnsi="宋体" w:cs="宋体" w:hint="eastAsia"/>
          <w:sz w:val="32"/>
          <w:szCs w:val="32"/>
        </w:rPr>
        <w:t xml:space="preserve">　　市发展改革局、市经济和信息化局、市教育局、市科技局、市民族宗教局、市公安局、市监察局、市民政局、市司法局、市财政局、市人力资源社会保障局、市国土资源局、市环境保护局、市住房城乡建设局、市交通运输局、市水务局、市农业局、市商务局、市文广新局、市卫生计生局、市审计局、市外事侨务局、市体育局、市统计局、市物价局、市林业局、市海洋渔业局、市安全监管局、市旅游局、市法制局、市城市综合管理局、市食品药品监管局、市工商局、市质监局、市编办、市海防打私办、市人防办、市政府金融局、市国资委、市城市规划局、市房管局、市粮食局、市公路局、市畜牧兽医局、市政府行政服务中心、市城管执法局、市调处办、市经协办、市雷州青年运河管理局、湖光岩风景区管理局、市档案局、市志办、市供销社、市地震局、市府研究室、市政府应急办。</w:t>
      </w:r>
    </w:p>
    <w:p w:rsidR="00542263" w:rsidRDefault="00542263"/>
    <w:sectPr w:rsidR="00542263" w:rsidSect="0065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B5D"/>
    <w:rsid w:val="004C24A1"/>
    <w:rsid w:val="00542263"/>
    <w:rsid w:val="00653644"/>
    <w:rsid w:val="00996FE7"/>
    <w:rsid w:val="00B90EEC"/>
    <w:rsid w:val="00E7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6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72B5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72B5D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2014-12-23T01:19:00Z</dcterms:created>
  <dcterms:modified xsi:type="dcterms:W3CDTF">2014-12-23T01:19:00Z</dcterms:modified>
</cp:coreProperties>
</file>