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30" w:rsidRDefault="00401A30" w:rsidP="00401A30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附件：</w:t>
      </w:r>
    </w:p>
    <w:p w:rsidR="006F3D8D" w:rsidRPr="00E63402" w:rsidRDefault="006F3D8D" w:rsidP="006F3D8D">
      <w:pPr>
        <w:jc w:val="center"/>
        <w:rPr>
          <w:b/>
          <w:sz w:val="44"/>
          <w:szCs w:val="44"/>
        </w:rPr>
      </w:pPr>
      <w:r w:rsidRPr="00890067">
        <w:rPr>
          <w:rFonts w:hint="eastAsia"/>
          <w:b/>
          <w:sz w:val="44"/>
          <w:szCs w:val="44"/>
        </w:rPr>
        <w:t>2016</w:t>
      </w:r>
      <w:r w:rsidRPr="00890067">
        <w:rPr>
          <w:rFonts w:hint="eastAsia"/>
          <w:b/>
          <w:sz w:val="44"/>
          <w:szCs w:val="44"/>
        </w:rPr>
        <w:t>年湛江市政府门户网站在线访谈</w:t>
      </w:r>
      <w:r w:rsidRPr="00E63402">
        <w:rPr>
          <w:rFonts w:hint="eastAsia"/>
          <w:b/>
          <w:sz w:val="44"/>
          <w:szCs w:val="44"/>
        </w:rPr>
        <w:t>计划表</w:t>
      </w:r>
    </w:p>
    <w:tbl>
      <w:tblPr>
        <w:tblpPr w:leftFromText="180" w:rightFromText="180" w:vertAnchor="page" w:horzAnchor="margin" w:tblpY="3646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951"/>
        <w:gridCol w:w="7972"/>
        <w:gridCol w:w="2410"/>
      </w:tblGrid>
      <w:tr w:rsidR="006F3D8D" w:rsidRPr="006259EA" w:rsidTr="00401A30">
        <w:tc>
          <w:tcPr>
            <w:tcW w:w="1985" w:type="dxa"/>
            <w:vAlign w:val="center"/>
          </w:tcPr>
          <w:p w:rsidR="006F3D8D" w:rsidRPr="006259EA" w:rsidRDefault="006F3D8D" w:rsidP="00401A3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访谈形式</w:t>
            </w: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上线领导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访谈主题</w:t>
            </w:r>
          </w:p>
        </w:tc>
        <w:tc>
          <w:tcPr>
            <w:tcW w:w="2410" w:type="dxa"/>
            <w:vAlign w:val="center"/>
          </w:tcPr>
          <w:p w:rsidR="006F3D8D" w:rsidRPr="006259EA" w:rsidRDefault="006F3D8D" w:rsidP="00401A3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访谈时间</w:t>
            </w:r>
          </w:p>
        </w:tc>
      </w:tr>
      <w:tr w:rsidR="006F3D8D" w:rsidRPr="006259EA" w:rsidTr="00401A30">
        <w:trPr>
          <w:trHeight w:val="493"/>
        </w:trPr>
        <w:tc>
          <w:tcPr>
            <w:tcW w:w="1985" w:type="dxa"/>
            <w:vMerge w:val="restart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市领导</w:t>
            </w:r>
          </w:p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在线访谈</w:t>
            </w: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6259EA">
              <w:rPr>
                <w:rFonts w:ascii="仿宋_GB2312" w:eastAsia="仿宋_GB2312" w:hint="eastAsia"/>
                <w:sz w:val="28"/>
                <w:szCs w:val="28"/>
              </w:rPr>
              <w:t>王中丙</w:t>
            </w:r>
            <w:proofErr w:type="gramEnd"/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深化东盟合作，建设支点城市</w:t>
            </w:r>
          </w:p>
        </w:tc>
        <w:tc>
          <w:tcPr>
            <w:tcW w:w="2410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2016年1月</w:t>
            </w:r>
          </w:p>
        </w:tc>
      </w:tr>
      <w:tr w:rsidR="006F3D8D" w:rsidRPr="006259EA" w:rsidTr="00401A30">
        <w:trPr>
          <w:trHeight w:val="416"/>
        </w:trPr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赵志辉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实施十三五规划纲要，全面建设小康社会</w:t>
            </w:r>
          </w:p>
        </w:tc>
        <w:tc>
          <w:tcPr>
            <w:tcW w:w="2410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2016年3月</w:t>
            </w:r>
          </w:p>
        </w:tc>
      </w:tr>
      <w:tr w:rsidR="006F3D8D" w:rsidRPr="006259EA" w:rsidTr="00401A30">
        <w:trPr>
          <w:trHeight w:val="213"/>
        </w:trPr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吴建林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让城市</w:t>
            </w:r>
            <w:proofErr w:type="gramStart"/>
            <w:r w:rsidRPr="006259EA">
              <w:rPr>
                <w:rFonts w:ascii="仿宋_GB2312" w:eastAsia="仿宋_GB2312" w:hint="eastAsia"/>
                <w:sz w:val="28"/>
                <w:szCs w:val="28"/>
              </w:rPr>
              <w:t>和谐宜居更</w:t>
            </w:r>
            <w:proofErr w:type="gramEnd"/>
            <w:r w:rsidRPr="006259EA">
              <w:rPr>
                <w:rFonts w:ascii="仿宋_GB2312" w:eastAsia="仿宋_GB2312" w:hint="eastAsia"/>
                <w:sz w:val="28"/>
                <w:szCs w:val="28"/>
              </w:rPr>
              <w:t>美好</w:t>
            </w:r>
          </w:p>
        </w:tc>
        <w:tc>
          <w:tcPr>
            <w:tcW w:w="2410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2016年4月</w:t>
            </w:r>
          </w:p>
        </w:tc>
      </w:tr>
      <w:tr w:rsidR="006F3D8D" w:rsidRPr="006259EA" w:rsidTr="00401A30">
        <w:trPr>
          <w:trHeight w:val="151"/>
        </w:trPr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梁志鹏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加强农村生活垃圾治理，改善农村生活环境</w:t>
            </w:r>
          </w:p>
        </w:tc>
        <w:tc>
          <w:tcPr>
            <w:tcW w:w="2410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2016年5月</w:t>
            </w:r>
          </w:p>
        </w:tc>
      </w:tr>
      <w:tr w:rsidR="006F3D8D" w:rsidRPr="006259EA" w:rsidTr="00401A30">
        <w:trPr>
          <w:trHeight w:val="371"/>
        </w:trPr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庄晓东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湛江市建设国家循环经济示范城市的目标与实践</w:t>
            </w:r>
          </w:p>
        </w:tc>
        <w:tc>
          <w:tcPr>
            <w:tcW w:w="2410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2016年6月</w:t>
            </w: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 xml:space="preserve">何  </w:t>
            </w:r>
            <w:proofErr w:type="gramStart"/>
            <w:r w:rsidRPr="006259EA">
              <w:rPr>
                <w:rFonts w:ascii="仿宋_GB2312" w:eastAsia="仿宋_GB2312" w:hint="eastAsia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扶持创业促就业，助力湛江新崛起</w:t>
            </w:r>
          </w:p>
        </w:tc>
        <w:tc>
          <w:tcPr>
            <w:tcW w:w="2410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2016年7月</w:t>
            </w:r>
          </w:p>
        </w:tc>
      </w:tr>
      <w:tr w:rsidR="006F3D8D" w:rsidRPr="006259EA" w:rsidTr="00401A30">
        <w:trPr>
          <w:trHeight w:val="376"/>
        </w:trPr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黄勇武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推进社区戒毒社区康复，构建禁毒工作新格局</w:t>
            </w:r>
          </w:p>
        </w:tc>
        <w:tc>
          <w:tcPr>
            <w:tcW w:w="2410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2016年8月</w:t>
            </w:r>
          </w:p>
        </w:tc>
      </w:tr>
      <w:tr w:rsidR="006F3D8D" w:rsidRPr="006259EA" w:rsidTr="00401A30">
        <w:tc>
          <w:tcPr>
            <w:tcW w:w="1985" w:type="dxa"/>
            <w:vMerge w:val="restart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县（市</w:t>
            </w:r>
            <w:r w:rsidR="0093145B">
              <w:rPr>
                <w:rFonts w:ascii="仿宋_GB2312" w:eastAsia="仿宋_GB2312" w:hint="eastAsia"/>
                <w:sz w:val="28"/>
                <w:szCs w:val="28"/>
              </w:rPr>
              <w:t>、区</w:t>
            </w:r>
            <w:r w:rsidRPr="006259EA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系列访谈</w:t>
            </w: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6259EA">
              <w:rPr>
                <w:rFonts w:ascii="仿宋_GB2312" w:eastAsia="仿宋_GB2312" w:hint="eastAsia"/>
                <w:sz w:val="28"/>
                <w:szCs w:val="28"/>
              </w:rPr>
              <w:t>吴康秀</w:t>
            </w:r>
            <w:proofErr w:type="gramEnd"/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坚持共享理念，大力发展民生事业</w:t>
            </w:r>
          </w:p>
        </w:tc>
        <w:tc>
          <w:tcPr>
            <w:tcW w:w="2410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2016年8月</w:t>
            </w: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吴群忠</w:t>
            </w:r>
            <w:proofErr w:type="gramEnd"/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廉江市城市扩容提</w:t>
            </w:r>
            <w:proofErr w:type="gramStart"/>
            <w:r w:rsidRPr="006259EA">
              <w:rPr>
                <w:rFonts w:ascii="仿宋_GB2312" w:eastAsia="仿宋_GB2312" w:hint="eastAsia"/>
                <w:sz w:val="28"/>
                <w:szCs w:val="28"/>
              </w:rPr>
              <w:t>质工作</w:t>
            </w:r>
            <w:proofErr w:type="gramEnd"/>
            <w:r w:rsidRPr="006259EA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2410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2016年9月</w:t>
            </w: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余庆创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遂溪县县城扩容提质</w:t>
            </w:r>
          </w:p>
        </w:tc>
        <w:tc>
          <w:tcPr>
            <w:tcW w:w="2410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2016年10月</w:t>
            </w:r>
          </w:p>
        </w:tc>
      </w:tr>
      <w:tr w:rsidR="006F3D8D" w:rsidRPr="006259EA" w:rsidTr="00401A30">
        <w:trPr>
          <w:trHeight w:val="383"/>
        </w:trPr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6259EA">
              <w:rPr>
                <w:rFonts w:ascii="仿宋_GB2312" w:eastAsia="仿宋_GB2312" w:hint="eastAsia"/>
                <w:sz w:val="28"/>
                <w:szCs w:val="28"/>
              </w:rPr>
              <w:t>杨杰东</w:t>
            </w:r>
            <w:proofErr w:type="gramEnd"/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城区建设和经济发展</w:t>
            </w:r>
          </w:p>
        </w:tc>
        <w:tc>
          <w:tcPr>
            <w:tcW w:w="2410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2016年11月</w:t>
            </w: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6259EA">
              <w:rPr>
                <w:rFonts w:ascii="仿宋_GB2312" w:eastAsia="仿宋_GB2312" w:hint="eastAsia"/>
                <w:sz w:val="28"/>
                <w:szCs w:val="28"/>
              </w:rPr>
              <w:t>崔</w:t>
            </w:r>
            <w:proofErr w:type="gramEnd"/>
            <w:r w:rsidRPr="006259EA">
              <w:rPr>
                <w:rFonts w:ascii="仿宋_GB2312" w:eastAsia="仿宋_GB2312" w:hint="eastAsia"/>
                <w:sz w:val="28"/>
                <w:szCs w:val="28"/>
              </w:rPr>
              <w:t xml:space="preserve">  青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惠民生，办实事，致力打造共享发展的幸福新区</w:t>
            </w:r>
          </w:p>
        </w:tc>
        <w:tc>
          <w:tcPr>
            <w:tcW w:w="2410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2016年12月</w:t>
            </w:r>
          </w:p>
        </w:tc>
      </w:tr>
      <w:tr w:rsidR="006F3D8D" w:rsidRPr="006259EA" w:rsidTr="00401A30">
        <w:tc>
          <w:tcPr>
            <w:tcW w:w="1985" w:type="dxa"/>
            <w:vMerge w:val="restart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部门微访谈</w:t>
            </w:r>
          </w:p>
        </w:tc>
        <w:tc>
          <w:tcPr>
            <w:tcW w:w="1951" w:type="dxa"/>
            <w:vAlign w:val="center"/>
          </w:tcPr>
          <w:p w:rsidR="006F3D8D" w:rsidRPr="006259EA" w:rsidRDefault="006069F7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市发展</w:t>
            </w:r>
            <w:proofErr w:type="gramStart"/>
            <w:r w:rsidR="006F3D8D"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改革局</w:t>
            </w:r>
            <w:proofErr w:type="gramEnd"/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以改革促进社会经济大发展</w:t>
            </w:r>
          </w:p>
        </w:tc>
        <w:tc>
          <w:tcPr>
            <w:tcW w:w="2410" w:type="dxa"/>
            <w:vMerge w:val="restart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由访谈单位确定</w:t>
            </w: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市经济和信息化局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工业经济发展和信息化建设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市雷州青年运河管理局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鹤地水库饮用水水源保护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市卫生计生局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规范医疗服务行为，持续改进医疗质量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市民政局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59EA">
              <w:rPr>
                <w:rFonts w:ascii="仿宋_GB2312" w:eastAsia="仿宋_GB2312" w:hint="eastAsia"/>
                <w:sz w:val="28"/>
                <w:szCs w:val="28"/>
              </w:rPr>
              <w:t>低保工作</w:t>
            </w:r>
            <w:proofErr w:type="gramEnd"/>
            <w:r w:rsidRPr="006259EA">
              <w:rPr>
                <w:rFonts w:ascii="仿宋_GB2312" w:eastAsia="仿宋_GB2312" w:hint="eastAsia"/>
                <w:sz w:val="28"/>
                <w:szCs w:val="28"/>
              </w:rPr>
              <w:t>访谈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</w:t>
            </w:r>
            <w:r w:rsidRPr="0026274A">
              <w:rPr>
                <w:rFonts w:ascii="仿宋_GB2312" w:eastAsia="仿宋_GB2312" w:hint="eastAsia"/>
                <w:bCs/>
                <w:sz w:val="28"/>
                <w:szCs w:val="28"/>
              </w:rPr>
              <w:t>国土资源</w:t>
            </w: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不动产登记发证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市水务局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水资源管理或汛期防风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市文广新局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《湛江市关于加快构建现代公共文化服务体系的实施方案》政策解读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市人力资源社会保障局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就业创业相关扶持政策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市教育局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湛江市城区学位扩容提质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/>
                <w:bCs/>
                <w:sz w:val="28"/>
                <w:szCs w:val="28"/>
              </w:rPr>
              <w:t>市国资委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加快国企改革发展，</w:t>
            </w:r>
            <w:proofErr w:type="gramStart"/>
            <w:r w:rsidRPr="006259EA">
              <w:rPr>
                <w:rFonts w:ascii="仿宋_GB2312" w:eastAsia="仿宋_GB2312" w:hint="eastAsia"/>
                <w:sz w:val="28"/>
                <w:szCs w:val="28"/>
              </w:rPr>
              <w:t>完善国</w:t>
            </w:r>
            <w:proofErr w:type="gramEnd"/>
            <w:r w:rsidRPr="006259EA">
              <w:rPr>
                <w:rFonts w:ascii="仿宋_GB2312" w:eastAsia="仿宋_GB2312" w:hint="eastAsia"/>
                <w:sz w:val="28"/>
                <w:szCs w:val="28"/>
              </w:rPr>
              <w:t>资监管制度，确保国资保值增值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市外事侨务局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因公出国赴港澳，APEC商务旅行卡推广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市商务局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外贸</w:t>
            </w:r>
            <w:proofErr w:type="gramStart"/>
            <w:r w:rsidRPr="006259EA">
              <w:rPr>
                <w:rFonts w:ascii="仿宋_GB2312" w:eastAsia="仿宋_GB2312" w:hint="eastAsia"/>
                <w:sz w:val="28"/>
                <w:szCs w:val="28"/>
              </w:rPr>
              <w:t>稳增长</w:t>
            </w:r>
            <w:proofErr w:type="gramEnd"/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市统计局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2016年湛江市上半年经济运行情况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市社保基金管理局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259EA">
              <w:rPr>
                <w:rFonts w:ascii="仿宋_GB2312" w:eastAsia="仿宋_GB2312" w:hint="eastAsia"/>
                <w:sz w:val="28"/>
                <w:szCs w:val="28"/>
              </w:rPr>
              <w:t>医</w:t>
            </w:r>
            <w:proofErr w:type="gramEnd"/>
            <w:r w:rsidRPr="006259EA">
              <w:rPr>
                <w:rFonts w:ascii="仿宋_GB2312" w:eastAsia="仿宋_GB2312" w:hint="eastAsia"/>
                <w:sz w:val="28"/>
                <w:szCs w:val="28"/>
              </w:rPr>
              <w:t>保问题解答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市工商局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商</w:t>
            </w:r>
            <w:proofErr w:type="gramStart"/>
            <w:r w:rsidRPr="006259EA">
              <w:rPr>
                <w:rFonts w:ascii="仿宋_GB2312" w:eastAsia="仿宋_GB2312" w:hint="eastAsia"/>
                <w:sz w:val="28"/>
                <w:szCs w:val="28"/>
              </w:rPr>
              <w:t>事登记</w:t>
            </w:r>
            <w:proofErr w:type="gramEnd"/>
            <w:r w:rsidRPr="006259EA">
              <w:rPr>
                <w:rFonts w:ascii="仿宋_GB2312" w:eastAsia="仿宋_GB2312" w:hint="eastAsia"/>
                <w:sz w:val="28"/>
                <w:szCs w:val="28"/>
              </w:rPr>
              <w:t>制度改革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市安监局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强化安全监管，推进依法治安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市人防办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人防工程建设管理法规知识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市档案局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加强档案管理，为构建和谐社会服务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湖光岩风景区管理局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科学保护</w:t>
            </w:r>
            <w:r w:rsidR="006069F7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6259EA">
              <w:rPr>
                <w:rFonts w:ascii="仿宋_GB2312" w:eastAsia="仿宋_GB2312" w:hint="eastAsia"/>
                <w:sz w:val="28"/>
                <w:szCs w:val="28"/>
              </w:rPr>
              <w:t>规划管理</w:t>
            </w:r>
            <w:r w:rsidR="006069F7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6259EA">
              <w:rPr>
                <w:rFonts w:ascii="仿宋_GB2312" w:eastAsia="仿宋_GB2312" w:hint="eastAsia"/>
                <w:sz w:val="28"/>
                <w:szCs w:val="28"/>
              </w:rPr>
              <w:t>促进可持续发展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市畜牧兽医局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畜牧业信息化建设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D8D" w:rsidRPr="006259EA" w:rsidTr="00401A30">
        <w:tc>
          <w:tcPr>
            <w:tcW w:w="1985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bCs/>
                <w:sz w:val="28"/>
                <w:szCs w:val="28"/>
              </w:rPr>
              <w:t>市海洋渔业局</w:t>
            </w:r>
          </w:p>
        </w:tc>
        <w:tc>
          <w:tcPr>
            <w:tcW w:w="7972" w:type="dxa"/>
            <w:vAlign w:val="center"/>
          </w:tcPr>
          <w:p w:rsidR="006F3D8D" w:rsidRPr="006259EA" w:rsidRDefault="006F3D8D" w:rsidP="00401A3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259EA">
              <w:rPr>
                <w:rFonts w:ascii="仿宋_GB2312" w:eastAsia="仿宋_GB2312" w:hint="eastAsia"/>
                <w:sz w:val="28"/>
                <w:szCs w:val="28"/>
              </w:rPr>
              <w:t>湛江市渔船更新改造</w:t>
            </w:r>
          </w:p>
        </w:tc>
        <w:tc>
          <w:tcPr>
            <w:tcW w:w="2410" w:type="dxa"/>
            <w:vMerge/>
            <w:vAlign w:val="center"/>
          </w:tcPr>
          <w:p w:rsidR="006F3D8D" w:rsidRPr="006259EA" w:rsidRDefault="006F3D8D" w:rsidP="00401A3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402CB" w:rsidRDefault="00D402CB"/>
    <w:sectPr w:rsidR="00D402CB" w:rsidSect="006259EA">
      <w:pgSz w:w="16838" w:h="11906" w:orient="landscape"/>
      <w:pgMar w:top="1843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D8D"/>
    <w:rsid w:val="00263457"/>
    <w:rsid w:val="00401A30"/>
    <w:rsid w:val="006069F7"/>
    <w:rsid w:val="006C4639"/>
    <w:rsid w:val="006F3D8D"/>
    <w:rsid w:val="0093145B"/>
    <w:rsid w:val="00963593"/>
    <w:rsid w:val="00D4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冯志菱</dc:creator>
  <cp:keywords/>
  <dc:description/>
  <cp:lastModifiedBy>冯志菱</cp:lastModifiedBy>
  <cp:revision>8</cp:revision>
  <dcterms:created xsi:type="dcterms:W3CDTF">2016-04-05T09:36:00Z</dcterms:created>
  <dcterms:modified xsi:type="dcterms:W3CDTF">2016-04-06T03:25:00Z</dcterms:modified>
</cp:coreProperties>
</file>