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66" w:rsidRPr="00745F6F" w:rsidRDefault="00B92766" w:rsidP="00B92766">
      <w:pPr>
        <w:pStyle w:val="a3"/>
        <w:rPr>
          <w:rFonts w:asciiTheme="majorEastAsia" w:eastAsiaTheme="majorEastAsia" w:hAnsiTheme="majorEastAsia"/>
          <w:sz w:val="44"/>
          <w:szCs w:val="44"/>
        </w:rPr>
      </w:pPr>
      <w:r w:rsidRPr="00745F6F"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745F6F" w:rsidRPr="00745F6F">
        <w:rPr>
          <w:rFonts w:asciiTheme="majorEastAsia" w:eastAsiaTheme="majorEastAsia" w:hAnsiTheme="majorEastAsia" w:hint="eastAsia"/>
          <w:sz w:val="44"/>
          <w:szCs w:val="44"/>
        </w:rPr>
        <w:t>9</w:t>
      </w:r>
      <w:r w:rsidRPr="00745F6F">
        <w:rPr>
          <w:rFonts w:asciiTheme="majorEastAsia" w:eastAsiaTheme="majorEastAsia" w:hAnsiTheme="majorEastAsia" w:hint="eastAsia"/>
          <w:sz w:val="44"/>
          <w:szCs w:val="44"/>
        </w:rPr>
        <w:t>年"三公"经费</w:t>
      </w:r>
      <w:r w:rsidR="00702E71" w:rsidRPr="00745F6F">
        <w:rPr>
          <w:rFonts w:asciiTheme="majorEastAsia" w:eastAsiaTheme="majorEastAsia" w:hAnsiTheme="majorEastAsia" w:hint="eastAsia"/>
          <w:sz w:val="44"/>
          <w:szCs w:val="44"/>
        </w:rPr>
        <w:t>预算</w:t>
      </w:r>
      <w:r w:rsidRPr="00745F6F">
        <w:rPr>
          <w:rFonts w:asciiTheme="majorEastAsia" w:eastAsiaTheme="majorEastAsia" w:hAnsiTheme="majorEastAsia" w:hint="eastAsia"/>
          <w:sz w:val="44"/>
          <w:szCs w:val="44"/>
        </w:rPr>
        <w:t>说明</w:t>
      </w:r>
    </w:p>
    <w:p w:rsidR="00B92766" w:rsidRPr="00B92766" w:rsidRDefault="00B92766" w:rsidP="00B92766"/>
    <w:p w:rsidR="00745F6F" w:rsidRDefault="00745F6F" w:rsidP="00745F6F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PO_part3A2Year1"/>
      <w:r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年本部门财政拨款安排“三公”经费</w:t>
      </w:r>
      <w:bookmarkStart w:id="1" w:name="PO_part3A2Amount1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5.82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2" w:name="PO_part3A2IncAmount1"/>
      <w:r>
        <w:rPr>
          <w:rFonts w:ascii="仿宋_GB2312" w:eastAsia="仿宋_GB2312" w:hAnsi="仿宋_GB2312" w:cs="仿宋_GB2312" w:hint="eastAsia"/>
          <w:sz w:val="30"/>
          <w:szCs w:val="30"/>
        </w:rPr>
        <w:t>减少0.3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3" w:name="PO_part3A2IncPercent1"/>
      <w:r>
        <w:rPr>
          <w:rFonts w:ascii="仿宋_GB2312" w:eastAsia="仿宋_GB2312" w:hAnsi="仿宋_GB2312" w:cs="仿宋_GB2312" w:hint="eastAsia"/>
          <w:sz w:val="30"/>
          <w:szCs w:val="30"/>
        </w:rPr>
        <w:t>下降4.9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4" w:name="PO_part3A2IncReason1"/>
      <w:r>
        <w:rPr>
          <w:rFonts w:ascii="仿宋_GB2312" w:eastAsia="仿宋_GB2312" w:hAnsi="仿宋_GB2312" w:cs="仿宋_GB2312" w:hint="eastAsia"/>
          <w:sz w:val="30"/>
          <w:szCs w:val="30"/>
        </w:rPr>
        <w:t>财政局按照中央规定引导严控支出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4"/>
      <w:r>
        <w:rPr>
          <w:rFonts w:ascii="仿宋_GB2312" w:eastAsia="仿宋_GB2312" w:hAnsi="仿宋_GB2312" w:cs="仿宋_GB2312" w:hint="eastAsia"/>
          <w:sz w:val="30"/>
          <w:szCs w:val="30"/>
        </w:rPr>
        <w:t>。其中：因公出国（境）费</w:t>
      </w:r>
      <w:bookmarkStart w:id="5" w:name="PO_part3A2Amount2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0.86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6" w:name="PO_part3A2IncAmount2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减少0.04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6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7" w:name="PO_part3A2IncPercent2"/>
      <w:r>
        <w:rPr>
          <w:rFonts w:ascii="仿宋_GB2312" w:eastAsia="仿宋_GB2312" w:hAnsi="仿宋_GB2312" w:cs="仿宋_GB2312" w:hint="eastAsia"/>
          <w:sz w:val="30"/>
          <w:szCs w:val="30"/>
        </w:rPr>
        <w:t>下降4.4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8" w:name="PO_part3A2IncReason2"/>
      <w:r w:rsidRPr="003278F9">
        <w:rPr>
          <w:rFonts w:ascii="仿宋_GB2312" w:eastAsia="仿宋_GB2312" w:hAnsi="仿宋_GB2312" w:cs="仿宋_GB2312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3278F9">
        <w:rPr>
          <w:rFonts w:ascii="仿宋_GB2312" w:eastAsia="仿宋_GB2312" w:hAnsi="仿宋_GB2312" w:cs="仿宋_GB2312"/>
          <w:sz w:val="32"/>
          <w:szCs w:val="32"/>
        </w:rPr>
        <w:t>按照中央规定引导严格控制支出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End w:id="8"/>
      <w:r>
        <w:rPr>
          <w:rFonts w:ascii="仿宋_GB2312" w:eastAsia="仿宋_GB2312" w:hAnsi="仿宋_GB2312" w:cs="仿宋_GB2312" w:hint="eastAsia"/>
          <w:sz w:val="30"/>
          <w:szCs w:val="30"/>
        </w:rPr>
        <w:t>；公务用车购置及运行费</w:t>
      </w:r>
      <w:bookmarkStart w:id="9" w:name="PO_part3A2Amount3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2.51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9"/>
      <w:r>
        <w:rPr>
          <w:rFonts w:ascii="仿宋_GB2312" w:eastAsia="仿宋_GB2312" w:hAnsi="仿宋_GB2312" w:cs="仿宋_GB2312" w:hint="eastAsia"/>
          <w:sz w:val="30"/>
          <w:szCs w:val="30"/>
        </w:rPr>
        <w:t>万元（公务用车购置费</w:t>
      </w:r>
      <w:bookmarkStart w:id="10" w:name="PO_part3A2Amount4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0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0"/>
      <w:r>
        <w:rPr>
          <w:rFonts w:ascii="仿宋_GB2312" w:eastAsia="仿宋_GB2312" w:hAnsi="仿宋_GB2312" w:cs="仿宋_GB2312" w:hint="eastAsia"/>
          <w:sz w:val="30"/>
          <w:szCs w:val="30"/>
        </w:rPr>
        <w:t>万元，公务用车运行维护费</w:t>
      </w:r>
      <w:bookmarkStart w:id="11" w:name="PO_part3A2Amount5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2.51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1"/>
      <w:r>
        <w:rPr>
          <w:rFonts w:ascii="仿宋_GB2312" w:eastAsia="仿宋_GB2312" w:hAnsi="仿宋_GB2312" w:cs="仿宋_GB2312" w:hint="eastAsia"/>
          <w:sz w:val="30"/>
          <w:szCs w:val="30"/>
        </w:rPr>
        <w:t>万元），比上年</w:t>
      </w:r>
      <w:bookmarkStart w:id="12" w:name="PO_part3A2IncAmount3"/>
      <w:r>
        <w:rPr>
          <w:rFonts w:ascii="仿宋_GB2312" w:eastAsia="仿宋_GB2312" w:hAnsi="仿宋_GB2312" w:cs="仿宋_GB2312" w:hint="eastAsia"/>
          <w:sz w:val="30"/>
          <w:szCs w:val="30"/>
        </w:rPr>
        <w:t>减少0.13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2"/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bookmarkStart w:id="13" w:name="PO_part3A2IncPercent3"/>
      <w:r>
        <w:rPr>
          <w:rFonts w:ascii="仿宋_GB2312" w:eastAsia="仿宋_GB2312" w:hAnsi="仿宋_GB2312" w:cs="仿宋_GB2312" w:hint="eastAsia"/>
          <w:sz w:val="30"/>
          <w:szCs w:val="30"/>
        </w:rPr>
        <w:t>下降4.9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3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4" w:name="PO_part3A2IncReason3"/>
      <w:r w:rsidRPr="003278F9">
        <w:rPr>
          <w:rFonts w:ascii="仿宋_GB2312" w:eastAsia="仿宋_GB2312" w:hAnsi="仿宋_GB2312" w:cs="仿宋_GB2312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3278F9">
        <w:rPr>
          <w:rFonts w:ascii="仿宋_GB2312" w:eastAsia="仿宋_GB2312" w:hAnsi="仿宋_GB2312" w:cs="仿宋_GB2312"/>
          <w:sz w:val="32"/>
          <w:szCs w:val="32"/>
        </w:rPr>
        <w:t>按照中央规定引导严格控制支出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End w:id="14"/>
      <w:r>
        <w:rPr>
          <w:rFonts w:ascii="仿宋_GB2312" w:eastAsia="仿宋_GB2312" w:hAnsi="仿宋_GB2312" w:cs="仿宋_GB2312" w:hint="eastAsia"/>
          <w:sz w:val="30"/>
          <w:szCs w:val="30"/>
        </w:rPr>
        <w:t>；公务接待费</w:t>
      </w:r>
      <w:bookmarkStart w:id="15" w:name="PO_part3A2Amount6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2.45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5"/>
      <w:r>
        <w:rPr>
          <w:rFonts w:ascii="仿宋_GB2312" w:eastAsia="仿宋_GB2312" w:hAnsi="仿宋_GB2312" w:cs="仿宋_GB2312" w:hint="eastAsia"/>
          <w:sz w:val="30"/>
          <w:szCs w:val="30"/>
        </w:rPr>
        <w:t>万元，比上年</w:t>
      </w:r>
      <w:bookmarkStart w:id="16" w:name="PO_part3A2IncAmount4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减少0.13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Start w:id="17" w:name="PO_part3A2IncPercent4"/>
      <w:bookmarkEnd w:id="16"/>
      <w:r>
        <w:rPr>
          <w:rFonts w:ascii="仿宋_GB2312" w:eastAsia="仿宋_GB2312" w:hAnsi="仿宋_GB2312" w:cs="仿宋_GB2312" w:hint="eastAsia"/>
          <w:sz w:val="30"/>
          <w:szCs w:val="30"/>
        </w:rPr>
        <w:t>万元,下降5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bookmarkEnd w:id="17"/>
      <w:r>
        <w:rPr>
          <w:rFonts w:ascii="仿宋_GB2312" w:eastAsia="仿宋_GB2312" w:hAnsi="仿宋_GB2312" w:cs="仿宋_GB2312" w:hint="eastAsia"/>
          <w:sz w:val="30"/>
          <w:szCs w:val="30"/>
        </w:rPr>
        <w:t>%，主要原因是</w:t>
      </w:r>
      <w:bookmarkStart w:id="18" w:name="PO_part3A2IncReason4"/>
      <w:r w:rsidRPr="003278F9">
        <w:rPr>
          <w:rFonts w:ascii="仿宋_GB2312" w:eastAsia="仿宋_GB2312" w:hAnsi="仿宋_GB2312" w:cs="仿宋_GB2312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3278F9">
        <w:rPr>
          <w:rFonts w:ascii="仿宋_GB2312" w:eastAsia="仿宋_GB2312" w:hAnsi="仿宋_GB2312" w:cs="仿宋_GB2312"/>
          <w:sz w:val="32"/>
          <w:szCs w:val="32"/>
        </w:rPr>
        <w:t>按照中央规定引导严格控制支出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bookmarkEnd w:id="18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972A02" w:rsidRDefault="004F709B">
      <w:r>
        <w:rPr>
          <w:rFonts w:hint="eastAsia"/>
        </w:rPr>
        <w:t xml:space="preserve">  </w:t>
      </w:r>
    </w:p>
    <w:p w:rsidR="004F709B" w:rsidRDefault="004F709B"/>
    <w:p w:rsidR="004F709B" w:rsidRDefault="004F709B"/>
    <w:p w:rsidR="004F709B" w:rsidRDefault="004F709B"/>
    <w:p w:rsidR="004F709B" w:rsidRDefault="004F709B" w:rsidP="004F709B">
      <w:pPr>
        <w:spacing w:line="288" w:lineRule="auto"/>
        <w:ind w:left="1" w:firstLineChars="196" w:firstLine="62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湛江市归国华侨联合会</w:t>
      </w:r>
    </w:p>
    <w:p w:rsidR="004F709B" w:rsidRDefault="004F709B" w:rsidP="004F709B">
      <w:pPr>
        <w:spacing w:line="288" w:lineRule="auto"/>
        <w:ind w:left="1" w:right="320" w:firstLineChars="196" w:firstLine="62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45F6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年2月1</w:t>
      </w:r>
      <w:r w:rsidR="00745F6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F709B" w:rsidRPr="004F709B" w:rsidRDefault="004F709B" w:rsidP="004F709B">
      <w:pPr>
        <w:jc w:val="right"/>
      </w:pPr>
    </w:p>
    <w:sectPr w:rsidR="004F709B" w:rsidRPr="004F709B" w:rsidSect="0097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84D" w:rsidRDefault="0053284D" w:rsidP="004F709B">
      <w:r>
        <w:separator/>
      </w:r>
    </w:p>
  </w:endnote>
  <w:endnote w:type="continuationSeparator" w:id="1">
    <w:p w:rsidR="0053284D" w:rsidRDefault="0053284D" w:rsidP="004F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84D" w:rsidRDefault="0053284D" w:rsidP="004F709B">
      <w:r>
        <w:separator/>
      </w:r>
    </w:p>
  </w:footnote>
  <w:footnote w:type="continuationSeparator" w:id="1">
    <w:p w:rsidR="0053284D" w:rsidRDefault="0053284D" w:rsidP="004F7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766"/>
    <w:rsid w:val="00455638"/>
    <w:rsid w:val="004F709B"/>
    <w:rsid w:val="0053284D"/>
    <w:rsid w:val="00702E71"/>
    <w:rsid w:val="00745F6F"/>
    <w:rsid w:val="008C461B"/>
    <w:rsid w:val="00972A02"/>
    <w:rsid w:val="00B9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76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9276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9276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4F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709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4F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F70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2018-04-02T02:49:00Z</cp:lastPrinted>
  <dcterms:created xsi:type="dcterms:W3CDTF">2018-04-01T11:05:00Z</dcterms:created>
  <dcterms:modified xsi:type="dcterms:W3CDTF">2019-02-18T09:12:00Z</dcterms:modified>
</cp:coreProperties>
</file>