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2135"/>
        <w:gridCol w:w="6375"/>
      </w:tblGrid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行政相对人名称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BE62C6" w:rsidRDefault="00561930">
            <w:pPr>
              <w:jc w:val="left"/>
              <w:rPr>
                <w:rFonts w:ascii="宋体" w:hAnsi="宋体" w:cs="仿宋_GB2312"/>
                <w:szCs w:val="21"/>
              </w:rPr>
            </w:pPr>
            <w:r w:rsidRPr="00E5525D">
              <w:rPr>
                <w:rFonts w:ascii="仿宋_GB2312" w:eastAsia="仿宋_GB2312" w:hint="eastAsia"/>
                <w:sz w:val="32"/>
                <w:szCs w:val="32"/>
              </w:rPr>
              <w:t>陈喜东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统一社会信用代码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561930">
            <w:pPr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无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56193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经营者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561930">
            <w:pPr>
              <w:rPr>
                <w:rFonts w:ascii="宋体" w:hAnsi="宋体" w:cs="仿宋_GB2312"/>
                <w:szCs w:val="21"/>
              </w:rPr>
            </w:pPr>
            <w:r w:rsidRPr="00E5525D">
              <w:rPr>
                <w:rFonts w:ascii="仿宋_GB2312" w:eastAsia="仿宋_GB2312" w:hint="eastAsia"/>
                <w:sz w:val="32"/>
                <w:szCs w:val="32"/>
              </w:rPr>
              <w:t>陈喜东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行政处罚决定书文号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1B283F">
            <w:pPr>
              <w:rPr>
                <w:rFonts w:ascii="宋体" w:hAnsi="宋体" w:cs="仿宋_GB2312"/>
                <w:szCs w:val="21"/>
              </w:rPr>
            </w:pPr>
            <w:r w:rsidRPr="00321245">
              <w:rPr>
                <w:rFonts w:ascii="宋体" w:hAnsi="宋体" w:cs="仿宋_GB2312" w:hint="eastAsia"/>
                <w:szCs w:val="21"/>
              </w:rPr>
              <w:t>湛（廉）环罚字〔2022〕</w:t>
            </w:r>
            <w:r w:rsidR="00561930">
              <w:rPr>
                <w:rFonts w:ascii="宋体" w:hAnsi="宋体" w:cs="仿宋_GB2312" w:hint="eastAsia"/>
                <w:szCs w:val="21"/>
              </w:rPr>
              <w:t>9</w:t>
            </w:r>
            <w:r w:rsidRPr="00321245">
              <w:rPr>
                <w:rFonts w:ascii="宋体" w:hAnsi="宋体" w:cs="仿宋_GB2312" w:hint="eastAsia"/>
                <w:szCs w:val="21"/>
              </w:rPr>
              <w:t>号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违法事实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561930">
            <w:pPr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主持编制</w:t>
            </w:r>
            <w:r w:rsidR="00BE62C6">
              <w:rPr>
                <w:rFonts w:ascii="宋体" w:hAnsi="宋体" w:cs="仿宋_GB2312" w:hint="eastAsia"/>
                <w:szCs w:val="21"/>
              </w:rPr>
              <w:t>的报告表</w:t>
            </w:r>
            <w:r w:rsidR="00321245" w:rsidRPr="00321245">
              <w:rPr>
                <w:rFonts w:ascii="宋体" w:hAnsi="宋体" w:cs="仿宋_GB2312" w:hint="eastAsia"/>
                <w:szCs w:val="21"/>
              </w:rPr>
              <w:t>污染源源强核算结果错误</w:t>
            </w:r>
            <w:r w:rsidR="001B283F" w:rsidRPr="00321245">
              <w:rPr>
                <w:rFonts w:ascii="宋体" w:hAnsi="宋体" w:cs="仿宋_GB2312" w:hint="eastAsia"/>
                <w:szCs w:val="21"/>
              </w:rPr>
              <w:t>，违反了</w:t>
            </w:r>
            <w:r w:rsidR="00321245" w:rsidRPr="00321245">
              <w:rPr>
                <w:rFonts w:ascii="宋体" w:hAnsi="宋体" w:cs="仿宋_GB2312" w:hint="eastAsia"/>
                <w:szCs w:val="21"/>
              </w:rPr>
              <w:t>《建设项目环境影响报告书（表）编制监督管理办法》（部令第9</w:t>
            </w:r>
            <w:r>
              <w:rPr>
                <w:rFonts w:ascii="宋体" w:hAnsi="宋体" w:cs="仿宋_GB2312" w:hint="eastAsia"/>
                <w:szCs w:val="21"/>
              </w:rPr>
              <w:t>号）第八</w:t>
            </w:r>
            <w:r w:rsidR="00321245" w:rsidRPr="00321245">
              <w:rPr>
                <w:rFonts w:ascii="宋体" w:hAnsi="宋体" w:cs="仿宋_GB2312" w:hint="eastAsia"/>
                <w:szCs w:val="21"/>
              </w:rPr>
              <w:t>条。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处罚依据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1B283F">
            <w:pPr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依</w:t>
            </w:r>
            <w:r w:rsidRPr="00321245">
              <w:rPr>
                <w:rFonts w:ascii="宋体" w:hAnsi="宋体" w:cs="仿宋_GB2312" w:hint="eastAsia"/>
                <w:szCs w:val="21"/>
              </w:rPr>
              <w:t>据</w:t>
            </w:r>
            <w:r w:rsidR="00321245" w:rsidRPr="00321245">
              <w:rPr>
                <w:rFonts w:ascii="宋体" w:hAnsi="宋体" w:cs="仿宋_GB2312"/>
                <w:szCs w:val="21"/>
              </w:rPr>
              <w:t>《建设项目环境影响报告书（表）编制监督管理办法》（部令第9号）第二十六条第一款第（五）项</w:t>
            </w:r>
            <w:r w:rsidR="009159A2" w:rsidRPr="00321245">
              <w:rPr>
                <w:rFonts w:ascii="宋体" w:hAnsi="宋体" w:cs="仿宋_GB2312" w:hint="eastAsia"/>
                <w:szCs w:val="21"/>
              </w:rPr>
              <w:t>。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处罚内容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321245" w:rsidP="009159A2">
            <w:pPr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cs="仿宋_GB2312"/>
                <w:szCs w:val="21"/>
              </w:rPr>
              <w:t>通报批评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处罚决定日期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32124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2022-10</w:t>
            </w:r>
            <w:r w:rsidR="001B283F" w:rsidRPr="00321245">
              <w:rPr>
                <w:rFonts w:ascii="宋体" w:hAnsi="宋体" w:hint="eastAsia"/>
                <w:szCs w:val="21"/>
              </w:rPr>
              <w:t>-</w:t>
            </w:r>
            <w:r w:rsidR="00BE62C6">
              <w:rPr>
                <w:rFonts w:ascii="宋体" w:hAnsi="宋体" w:hint="eastAsia"/>
                <w:szCs w:val="21"/>
              </w:rPr>
              <w:t>11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处罚机关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1B283F">
            <w:pPr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湛江市生态环境局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1B283F">
            <w:pPr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（此处加处罚决定书链接）</w:t>
            </w:r>
          </w:p>
        </w:tc>
      </w:tr>
    </w:tbl>
    <w:p w:rsidR="001B283F" w:rsidRDefault="001B283F" w:rsidP="001B283F">
      <w:pPr>
        <w:rPr>
          <w:rFonts w:ascii="宋体" w:hAnsi="宋体"/>
          <w:szCs w:val="21"/>
        </w:rPr>
      </w:pPr>
    </w:p>
    <w:p w:rsidR="001B283F" w:rsidRDefault="001B283F" w:rsidP="001B283F">
      <w:pPr>
        <w:rPr>
          <w:rFonts w:ascii="宋体" w:hAnsi="宋体"/>
          <w:szCs w:val="21"/>
        </w:rPr>
      </w:pPr>
    </w:p>
    <w:p w:rsidR="001B283F" w:rsidRDefault="001B283F" w:rsidP="001B283F">
      <w:pPr>
        <w:rPr>
          <w:rFonts w:ascii="宋体" w:hAnsi="宋体"/>
          <w:szCs w:val="21"/>
        </w:rPr>
      </w:pPr>
    </w:p>
    <w:p w:rsidR="00324CA1" w:rsidRDefault="00324CA1"/>
    <w:sectPr w:rsidR="00324CA1" w:rsidSect="00324C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B3B" w:rsidRDefault="00870B3B" w:rsidP="00321245">
      <w:r>
        <w:separator/>
      </w:r>
    </w:p>
  </w:endnote>
  <w:endnote w:type="continuationSeparator" w:id="0">
    <w:p w:rsidR="00870B3B" w:rsidRDefault="00870B3B" w:rsidP="00321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B3B" w:rsidRDefault="00870B3B" w:rsidP="00321245">
      <w:r>
        <w:separator/>
      </w:r>
    </w:p>
  </w:footnote>
  <w:footnote w:type="continuationSeparator" w:id="0">
    <w:p w:rsidR="00870B3B" w:rsidRDefault="00870B3B" w:rsidP="003212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283F"/>
    <w:rsid w:val="00045E9E"/>
    <w:rsid w:val="001B283F"/>
    <w:rsid w:val="00321245"/>
    <w:rsid w:val="00324CA1"/>
    <w:rsid w:val="003E7140"/>
    <w:rsid w:val="00460C86"/>
    <w:rsid w:val="00561930"/>
    <w:rsid w:val="00611661"/>
    <w:rsid w:val="00665B93"/>
    <w:rsid w:val="00867DEB"/>
    <w:rsid w:val="00870B3B"/>
    <w:rsid w:val="009159A2"/>
    <w:rsid w:val="00BE62C6"/>
    <w:rsid w:val="00C95D10"/>
    <w:rsid w:val="00FF7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exact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83F"/>
    <w:pPr>
      <w:widowControl w:val="0"/>
      <w:spacing w:line="240" w:lineRule="auto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12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124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12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124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8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2022-10-12T03:12:00Z</dcterms:created>
  <dcterms:modified xsi:type="dcterms:W3CDTF">2022-10-12T03:12:00Z</dcterms:modified>
</cp:coreProperties>
</file>