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湛江市本级202</w:t>
      </w:r>
      <w:r>
        <w:rPr>
          <w:rFonts w:hint="eastAsia" w:ascii="方正小标宋简体" w:eastAsia="方正小标宋简体"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年度</w:t>
      </w:r>
      <w:r>
        <w:rPr>
          <w:rFonts w:hint="eastAsia" w:ascii="方正小标宋简体" w:eastAsia="方正小标宋简体"/>
          <w:bCs/>
          <w:color w:val="000000"/>
          <w:sz w:val="30"/>
          <w:szCs w:val="30"/>
          <w:lang w:eastAsia="zh-CN"/>
        </w:rPr>
        <w:t>高校毕业生</w:t>
      </w: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基层公共就业创业服务岗位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bCs/>
          <w:color w:val="000000"/>
          <w:sz w:val="30"/>
          <w:szCs w:val="30"/>
        </w:rPr>
        <w:t>公开招聘笔试</w:t>
      </w:r>
      <w:r>
        <w:rPr>
          <w:rFonts w:hint="eastAsia" w:ascii="方正小标宋简体" w:eastAsia="方正小标宋简体"/>
          <w:bCs/>
          <w:color w:val="000000"/>
          <w:sz w:val="30"/>
          <w:szCs w:val="30"/>
          <w:lang w:eastAsia="zh-CN"/>
        </w:rPr>
        <w:t>成绩</w:t>
      </w:r>
    </w:p>
    <w:bookmarkEnd w:id="0"/>
    <w:p>
      <w:pPr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sz w:val="30"/>
          <w:szCs w:val="30"/>
        </w:rPr>
      </w:pPr>
    </w:p>
    <w:tbl>
      <w:tblPr>
        <w:tblStyle w:val="4"/>
        <w:tblW w:w="5982" w:type="dxa"/>
        <w:jc w:val="center"/>
        <w:tblBorders>
          <w:top w:val="none" w:color="auto" w:sz="4" w:space="0"/>
          <w:left w:val="singl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092"/>
        <w:gridCol w:w="2699"/>
      </w:tblGrid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准考证号</w:t>
            </w: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笔试成绩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应聘岗位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38.02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74.06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</w:tbl>
    <w:p>
      <w:pPr>
        <w:widowControl/>
        <w:ind w:right="112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br w:type="page"/>
      </w:r>
    </w:p>
    <w:tbl>
      <w:tblPr>
        <w:tblStyle w:val="4"/>
        <w:tblW w:w="5985" w:type="dxa"/>
        <w:jc w:val="center"/>
        <w:tblBorders>
          <w:top w:val="none" w:color="auto" w:sz="4" w:space="0"/>
          <w:left w:val="singl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094"/>
        <w:gridCol w:w="2700"/>
      </w:tblGrid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准考证号</w:t>
            </w:r>
          </w:p>
        </w:tc>
        <w:tc>
          <w:tcPr>
            <w:tcW w:w="2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笔试成绩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应聘岗位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49.60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037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72.76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59.36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公共就业服务专员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042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公共就业服务专员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70.58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公共就业服务专员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044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65.35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公共就业服务专员</w:t>
            </w: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公共就业服务专员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22"/>
          <w:szCs w:val="22"/>
        </w:rPr>
        <w:br w:type="page"/>
      </w:r>
    </w:p>
    <w:tbl>
      <w:tblPr>
        <w:tblStyle w:val="4"/>
        <w:tblW w:w="5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092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准考证号</w:t>
            </w: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笔试成绩</w:t>
            </w:r>
          </w:p>
        </w:tc>
        <w:tc>
          <w:tcPr>
            <w:tcW w:w="26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67.31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048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61.71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049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71.65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63.13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052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65.14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64.19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054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71.11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055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58.59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056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74.92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058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67.88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62.42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063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064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55.96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065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62.47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66.35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067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65.95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069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63.95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准考证号</w:t>
            </w:r>
          </w:p>
        </w:tc>
        <w:tc>
          <w:tcPr>
            <w:tcW w:w="209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笔试成绩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45.71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073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69.16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074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47.33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077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66.47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52.65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209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269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公共就业服务专员 </w:t>
            </w:r>
          </w:p>
        </w:tc>
      </w:tr>
    </w:tbl>
    <w:p>
      <w:pPr>
        <w:widowControl/>
        <w:ind w:right="1120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644" w:bottom="1418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DFhZjM1NTEyNmMzOGFhZGExMWRiYTRhYTY4OGUifQ=="/>
  </w:docVars>
  <w:rsids>
    <w:rsidRoot w:val="2A81558E"/>
    <w:rsid w:val="2A81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2022-09-29T09:30:00Z</dcterms:created>
  <dc:creator>Fany</dc:creator>
  <cp:lastModifiedBy>Fany</cp:lastModifiedBy>
  <dcterms:modified xsi:type="dcterms:W3CDTF">2022-09-29T09:31:03Z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D4771B3FCE4B4CE98EB8C2142136CD2D</vt:lpwstr>
  </property>
</Properties>
</file>